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f41fa" w14:paraId="aff41fa" w:rsidRDefault="003D382B" w:rsidP="003D382B" w:rsidR="003D382B" w:rsidRPr="003C6340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3C6340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382B" w:rsidP="003D382B" w:rsidR="003D382B" w:rsidRPr="003C6340">
      <w:pPr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>REPUBLIKA HRVATSKA</w:t>
      </w:r>
    </w:p>
    <w:p w:rsidRDefault="003D382B" w:rsidP="003D382B" w:rsidR="003D382B" w:rsidRPr="003C6340">
      <w:pPr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>TRGOVAČKI SUD U ZAGREBU</w:t>
      </w:r>
    </w:p>
    <w:p w:rsidRDefault="003D382B" w:rsidP="003D382B" w:rsidR="003D382B" w:rsidRPr="003C6340">
      <w:pPr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3C6340">
        <w:rPr>
          <w:rFonts w:hAnsi="Times New Roman" w:ascii="Times New Roman"/>
          <w:szCs w:val="24"/>
          <w:lang w:val="hr-HR"/>
        </w:rPr>
        <w:t>Amruševa</w:t>
      </w:r>
      <w:proofErr w:type="spellEnd"/>
      <w:r w:rsidRPr="003C6340">
        <w:rPr>
          <w:rFonts w:hAnsi="Times New Roman" w:ascii="Times New Roman"/>
          <w:szCs w:val="24"/>
          <w:lang w:val="hr-HR"/>
        </w:rPr>
        <w:t xml:space="preserve"> 2/II</w:t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  <w:t>7 St</w:t>
      </w:r>
      <w:r w:rsidR="0082374B">
        <w:rPr>
          <w:rFonts w:hAnsi="Times New Roman" w:ascii="Times New Roman"/>
          <w:szCs w:val="24"/>
          <w:lang w:val="hr-HR"/>
        </w:rPr>
        <w:t>-</w:t>
      </w:r>
      <w:proofErr w:type="spellStart"/>
      <w:r w:rsidR="003448F1">
        <w:rPr>
          <w:rFonts w:hAnsi="Times New Roman" w:ascii="Times New Roman"/>
          <w:szCs w:val="24"/>
          <w:lang w:val="hr-HR"/>
        </w:rPr>
        <w:t>2884</w:t>
      </w:r>
      <w:proofErr w:type="spellEnd"/>
      <w:r w:rsidR="004F2557">
        <w:rPr>
          <w:rFonts w:hAnsi="Times New Roman" w:ascii="Times New Roman"/>
          <w:szCs w:val="24"/>
          <w:lang w:val="hr-HR"/>
        </w:rPr>
        <w:t>/</w:t>
      </w:r>
      <w:proofErr w:type="spellStart"/>
      <w:r w:rsidR="004F2557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3D382B" w:rsidP="003D382B" w:rsidR="003D382B" w:rsidRPr="003C6340">
      <w:pPr>
        <w:rPr>
          <w:rFonts w:hAnsi="Times New Roman" w:ascii="Times New Roman"/>
          <w:szCs w:val="24"/>
          <w:lang w:val="hr-HR"/>
        </w:rPr>
      </w:pPr>
    </w:p>
    <w:p w:rsidRDefault="003D382B" w:rsidP="003D382B" w:rsidR="003D382B" w:rsidRPr="003C6340">
      <w:pPr>
        <w:jc w:val="center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3D382B" w:rsidP="003D382B" w:rsidR="003D382B" w:rsidRPr="003C6340">
      <w:pPr>
        <w:jc w:val="center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>R J E Š E N J E</w:t>
      </w:r>
    </w:p>
    <w:p w:rsidRDefault="003D382B" w:rsidP="003D382B" w:rsidR="003D382B" w:rsidRPr="003C6340">
      <w:pPr>
        <w:jc w:val="center"/>
        <w:rPr>
          <w:rFonts w:hAnsi="Times New Roman" w:ascii="Times New Roman"/>
          <w:szCs w:val="24"/>
          <w:lang w:val="hr-HR"/>
        </w:rPr>
      </w:pPr>
    </w:p>
    <w:p w:rsidRDefault="003D382B" w:rsidP="008D7ACF" w:rsidR="008D7ACF" w:rsidRPr="00FF59DE">
      <w:pPr>
        <w:jc w:val="both"/>
        <w:rPr>
          <w:rFonts w:hAnsi="Times New Roman" w:ascii="Times New Roman"/>
          <w:szCs w:val="24"/>
        </w:rPr>
      </w:pPr>
      <w:r w:rsidRPr="003C6340">
        <w:rPr>
          <w:rFonts w:hAnsi="Times New Roman" w:ascii="Times New Roman"/>
          <w:szCs w:val="24"/>
          <w:lang w:val="hr-HR"/>
        </w:rPr>
        <w:tab/>
      </w:r>
      <w:proofErr w:type="gramStart"/>
      <w:r w:rsidR="008D7ACF" w:rsidRPr="00FF59DE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8D7ACF" w:rsidRPr="00FF59DE">
        <w:rPr>
          <w:rFonts w:hAnsi="Times New Roman" w:ascii="Times New Roman"/>
          <w:szCs w:val="24"/>
        </w:rPr>
        <w:t>po</w:t>
      </w:r>
      <w:proofErr w:type="spellEnd"/>
      <w:r w:rsidR="008D7ACF" w:rsidRPr="00FF59DE">
        <w:rPr>
          <w:rFonts w:hAnsi="Times New Roman" w:ascii="Times New Roman"/>
          <w:szCs w:val="24"/>
        </w:rPr>
        <w:t xml:space="preserve"> </w:t>
      </w:r>
      <w:proofErr w:type="spellStart"/>
      <w:r w:rsidR="008D7ACF" w:rsidRPr="00FF59DE">
        <w:rPr>
          <w:rFonts w:hAnsi="Times New Roman" w:ascii="Times New Roman"/>
          <w:szCs w:val="24"/>
        </w:rPr>
        <w:t>sucu</w:t>
      </w:r>
      <w:proofErr w:type="spellEnd"/>
      <w:r w:rsidR="008D7ACF" w:rsidRPr="00FF59DE">
        <w:rPr>
          <w:rFonts w:hAnsi="Times New Roman" w:ascii="Times New Roman"/>
          <w:szCs w:val="24"/>
        </w:rPr>
        <w:t xml:space="preserve"> </w:t>
      </w:r>
      <w:proofErr w:type="spellStart"/>
      <w:r w:rsidR="008D7ACF" w:rsidRPr="00FF59DE">
        <w:rPr>
          <w:rFonts w:hAnsi="Times New Roman" w:ascii="Times New Roman"/>
          <w:szCs w:val="24"/>
        </w:rPr>
        <w:t>pojedincu</w:t>
      </w:r>
      <w:proofErr w:type="spellEnd"/>
      <w:r w:rsidR="008D7ACF" w:rsidRPr="00FF59DE">
        <w:rPr>
          <w:rFonts w:hAnsi="Times New Roman" w:ascii="Times New Roman"/>
          <w:szCs w:val="24"/>
        </w:rPr>
        <w:t xml:space="preserve"> </w:t>
      </w:r>
      <w:proofErr w:type="spellStart"/>
      <w:r w:rsidR="008D7ACF" w:rsidRPr="00FF59DE">
        <w:rPr>
          <w:rFonts w:hAnsi="Times New Roman" w:ascii="Times New Roman"/>
          <w:szCs w:val="24"/>
        </w:rPr>
        <w:t>Vesni</w:t>
      </w:r>
      <w:proofErr w:type="spellEnd"/>
      <w:r w:rsidR="008D7ACF" w:rsidRPr="00FF59DE">
        <w:rPr>
          <w:rFonts w:hAnsi="Times New Roman" w:ascii="Times New Roman"/>
          <w:szCs w:val="24"/>
        </w:rPr>
        <w:t xml:space="preserve"> Malenica </w:t>
      </w:r>
      <w:proofErr w:type="spellStart"/>
      <w:r w:rsidR="008D7ACF" w:rsidRPr="00FF59DE">
        <w:rPr>
          <w:rFonts w:hAnsi="Times New Roman" w:ascii="Times New Roman"/>
          <w:szCs w:val="24"/>
        </w:rPr>
        <w:t>kao</w:t>
      </w:r>
      <w:proofErr w:type="spellEnd"/>
      <w:r w:rsidR="008D7ACF" w:rsidRPr="00FF59DE">
        <w:rPr>
          <w:rFonts w:hAnsi="Times New Roman" w:ascii="Times New Roman"/>
          <w:szCs w:val="24"/>
        </w:rPr>
        <w:t xml:space="preserve"> </w:t>
      </w:r>
      <w:proofErr w:type="spellStart"/>
      <w:r w:rsidR="008D7ACF" w:rsidRPr="00FF59DE">
        <w:rPr>
          <w:rFonts w:hAnsi="Times New Roman" w:ascii="Times New Roman"/>
          <w:szCs w:val="24"/>
        </w:rPr>
        <w:t>stečajnom</w:t>
      </w:r>
      <w:proofErr w:type="spellEnd"/>
      <w:r w:rsidR="008D7ACF" w:rsidRPr="00FF59DE">
        <w:rPr>
          <w:rFonts w:hAnsi="Times New Roman" w:ascii="Times New Roman"/>
          <w:szCs w:val="24"/>
        </w:rPr>
        <w:t xml:space="preserve"> </w:t>
      </w:r>
      <w:proofErr w:type="spellStart"/>
      <w:r w:rsidR="008D7ACF" w:rsidRPr="00FF59DE">
        <w:rPr>
          <w:rFonts w:hAnsi="Times New Roman" w:ascii="Times New Roman"/>
          <w:szCs w:val="24"/>
        </w:rPr>
        <w:t>sucu</w:t>
      </w:r>
      <w:proofErr w:type="spellEnd"/>
      <w:r w:rsidR="008D7ACF" w:rsidRPr="00FF59DE">
        <w:rPr>
          <w:rFonts w:hAnsi="Times New Roman" w:ascii="Times New Roman"/>
          <w:szCs w:val="24"/>
        </w:rPr>
        <w:t xml:space="preserve"> </w:t>
      </w:r>
      <w:proofErr w:type="spellStart"/>
      <w:r w:rsidR="008D7ACF" w:rsidRPr="00FF59DE">
        <w:rPr>
          <w:rFonts w:hAnsi="Times New Roman" w:ascii="Times New Roman"/>
          <w:szCs w:val="24"/>
        </w:rPr>
        <w:t>po</w:t>
      </w:r>
      <w:proofErr w:type="spellEnd"/>
      <w:r w:rsidR="008D7ACF" w:rsidRPr="00FF59DE">
        <w:rPr>
          <w:rFonts w:hAnsi="Times New Roman" w:ascii="Times New Roman"/>
          <w:szCs w:val="24"/>
        </w:rPr>
        <w:t xml:space="preserve"> </w:t>
      </w:r>
      <w:proofErr w:type="spellStart"/>
      <w:r w:rsidR="008D7ACF" w:rsidRPr="00FF59DE">
        <w:rPr>
          <w:rFonts w:hAnsi="Times New Roman" w:ascii="Times New Roman"/>
          <w:szCs w:val="24"/>
        </w:rPr>
        <w:t>prijedlogu</w:t>
      </w:r>
      <w:proofErr w:type="spellEnd"/>
      <w:r w:rsidR="008D7ACF" w:rsidRPr="00FF59DE">
        <w:rPr>
          <w:rFonts w:hAnsi="Times New Roman" w:ascii="Times New Roman"/>
          <w:szCs w:val="24"/>
        </w:rPr>
        <w:t xml:space="preserve"> </w:t>
      </w:r>
      <w:proofErr w:type="spellStart"/>
      <w:r w:rsidR="008D7ACF" w:rsidRPr="00FF59DE">
        <w:rPr>
          <w:rFonts w:hAnsi="Times New Roman" w:ascii="Times New Roman"/>
          <w:szCs w:val="24"/>
        </w:rPr>
        <w:t>predlagatelja</w:t>
      </w:r>
      <w:proofErr w:type="spellEnd"/>
      <w:r w:rsidR="008D7ACF" w:rsidRPr="00FF59DE">
        <w:rPr>
          <w:rFonts w:hAnsi="Times New Roman" w:ascii="Times New Roman"/>
          <w:szCs w:val="24"/>
        </w:rPr>
        <w:t xml:space="preserve"> </w:t>
      </w:r>
      <w:proofErr w:type="spellStart"/>
      <w:r w:rsidR="008D7ACF" w:rsidRPr="00FF59DE">
        <w:rPr>
          <w:rFonts w:hAnsi="Times New Roman" w:ascii="Times New Roman"/>
          <w:szCs w:val="24"/>
        </w:rPr>
        <w:t>Financijska</w:t>
      </w:r>
      <w:proofErr w:type="spellEnd"/>
      <w:r w:rsidR="008D7ACF" w:rsidRPr="00FF59DE">
        <w:rPr>
          <w:rFonts w:hAnsi="Times New Roman" w:ascii="Times New Roman"/>
          <w:szCs w:val="24"/>
        </w:rPr>
        <w:t xml:space="preserve"> </w:t>
      </w:r>
      <w:proofErr w:type="spellStart"/>
      <w:r w:rsidR="008D7ACF" w:rsidRPr="00FF59DE">
        <w:rPr>
          <w:rFonts w:hAnsi="Times New Roman" w:ascii="Times New Roman"/>
          <w:szCs w:val="24"/>
        </w:rPr>
        <w:t>agencija</w:t>
      </w:r>
      <w:proofErr w:type="spellEnd"/>
      <w:r w:rsidR="008D7ACF" w:rsidRPr="00FF59DE">
        <w:rPr>
          <w:rFonts w:hAnsi="Times New Roman" w:ascii="Times New Roman"/>
          <w:szCs w:val="24"/>
        </w:rPr>
        <w:t xml:space="preserve">, </w:t>
      </w:r>
      <w:proofErr w:type="spellStart"/>
      <w:r w:rsidR="008D7ACF" w:rsidRPr="00FF59DE">
        <w:rPr>
          <w:rFonts w:hAnsi="Times New Roman" w:ascii="Times New Roman"/>
          <w:szCs w:val="24"/>
        </w:rPr>
        <w:t>Regionalni</w:t>
      </w:r>
      <w:proofErr w:type="spellEnd"/>
      <w:r w:rsidR="008D7ACF" w:rsidRPr="00FF59DE">
        <w:rPr>
          <w:rFonts w:hAnsi="Times New Roman" w:ascii="Times New Roman"/>
          <w:szCs w:val="24"/>
        </w:rPr>
        <w:t xml:space="preserve"> </w:t>
      </w:r>
      <w:proofErr w:type="spellStart"/>
      <w:r w:rsidR="008D7ACF" w:rsidRPr="00FF59DE">
        <w:rPr>
          <w:rFonts w:hAnsi="Times New Roman" w:ascii="Times New Roman"/>
          <w:szCs w:val="24"/>
        </w:rPr>
        <w:t>centar</w:t>
      </w:r>
      <w:proofErr w:type="spellEnd"/>
      <w:r w:rsidR="008D7ACF" w:rsidRPr="00FF59DE">
        <w:rPr>
          <w:rFonts w:hAnsi="Times New Roman" w:ascii="Times New Roman"/>
          <w:szCs w:val="24"/>
        </w:rPr>
        <w:t xml:space="preserve"> Zagreb, Zagreb, </w:t>
      </w:r>
      <w:proofErr w:type="spellStart"/>
      <w:r w:rsidR="008D7ACF" w:rsidRPr="00FF59DE">
        <w:rPr>
          <w:rFonts w:hAnsi="Times New Roman" w:ascii="Times New Roman"/>
          <w:szCs w:val="24"/>
        </w:rPr>
        <w:t>Trg</w:t>
      </w:r>
      <w:proofErr w:type="spellEnd"/>
      <w:r w:rsidR="008D7ACF" w:rsidRPr="00FF59DE">
        <w:rPr>
          <w:rFonts w:hAnsi="Times New Roman" w:ascii="Times New Roman"/>
          <w:szCs w:val="24"/>
        </w:rPr>
        <w:t xml:space="preserve"> </w:t>
      </w:r>
      <w:proofErr w:type="spellStart"/>
      <w:r w:rsidR="008D7ACF" w:rsidRPr="00FF59DE">
        <w:rPr>
          <w:rFonts w:hAnsi="Times New Roman" w:ascii="Times New Roman"/>
          <w:szCs w:val="24"/>
        </w:rPr>
        <w:t>svibanjskih</w:t>
      </w:r>
      <w:proofErr w:type="spellEnd"/>
      <w:r w:rsidR="008D7ACF" w:rsidRPr="00FF59DE">
        <w:rPr>
          <w:rFonts w:hAnsi="Times New Roman" w:ascii="Times New Roman"/>
          <w:szCs w:val="24"/>
        </w:rPr>
        <w:t xml:space="preserve"> </w:t>
      </w:r>
      <w:proofErr w:type="spellStart"/>
      <w:r w:rsidR="008D7ACF" w:rsidRPr="00FF59DE">
        <w:rPr>
          <w:rFonts w:hAnsi="Times New Roman" w:ascii="Times New Roman"/>
          <w:szCs w:val="24"/>
        </w:rPr>
        <w:t>žrtava</w:t>
      </w:r>
      <w:proofErr w:type="spellEnd"/>
      <w:r w:rsidR="008D7ACF" w:rsidRPr="00FF59DE">
        <w:rPr>
          <w:rFonts w:hAnsi="Times New Roman" w:ascii="Times New Roman"/>
          <w:szCs w:val="24"/>
        </w:rPr>
        <w:t xml:space="preserve"> 1995.</w:t>
      </w:r>
      <w:proofErr w:type="gramEnd"/>
      <w:r w:rsidR="008D7ACF" w:rsidRPr="00FF59DE">
        <w:rPr>
          <w:rFonts w:hAnsi="Times New Roman" w:ascii="Times New Roman"/>
          <w:szCs w:val="24"/>
        </w:rPr>
        <w:t xml:space="preserve"> 1, </w:t>
      </w:r>
      <w:proofErr w:type="spellStart"/>
      <w:r w:rsidR="008D7ACF" w:rsidRPr="00FF59DE">
        <w:rPr>
          <w:rFonts w:hAnsi="Times New Roman" w:ascii="Times New Roman"/>
          <w:szCs w:val="24"/>
        </w:rPr>
        <w:t>OIB</w:t>
      </w:r>
      <w:proofErr w:type="spellEnd"/>
      <w:r w:rsidR="008D7ACF" w:rsidRPr="00FF59DE">
        <w:rPr>
          <w:rFonts w:hAnsi="Times New Roman" w:ascii="Times New Roman"/>
          <w:szCs w:val="24"/>
        </w:rPr>
        <w:t xml:space="preserve"> 85821130368, </w:t>
      </w:r>
      <w:proofErr w:type="spellStart"/>
      <w:r w:rsidR="008D7ACF" w:rsidRPr="00FF59DE">
        <w:rPr>
          <w:rFonts w:hAnsi="Times New Roman" w:ascii="Times New Roman"/>
          <w:szCs w:val="24"/>
        </w:rPr>
        <w:t>za</w:t>
      </w:r>
      <w:proofErr w:type="spellEnd"/>
      <w:r w:rsidR="008D7ACF" w:rsidRPr="00FF59DE">
        <w:rPr>
          <w:rFonts w:hAnsi="Times New Roman" w:ascii="Times New Roman"/>
          <w:szCs w:val="24"/>
        </w:rPr>
        <w:t xml:space="preserve"> </w:t>
      </w:r>
      <w:proofErr w:type="spellStart"/>
      <w:r w:rsidR="008D7ACF" w:rsidRPr="00FF59DE">
        <w:rPr>
          <w:rFonts w:hAnsi="Times New Roman" w:ascii="Times New Roman"/>
          <w:szCs w:val="24"/>
        </w:rPr>
        <w:t>otvaranje</w:t>
      </w:r>
      <w:proofErr w:type="spellEnd"/>
      <w:r w:rsidR="008D7ACF" w:rsidRPr="00FF59DE">
        <w:rPr>
          <w:rFonts w:hAnsi="Times New Roman" w:ascii="Times New Roman"/>
          <w:szCs w:val="24"/>
        </w:rPr>
        <w:t xml:space="preserve"> </w:t>
      </w:r>
      <w:proofErr w:type="spellStart"/>
      <w:r w:rsidR="008D7ACF" w:rsidRPr="00FF59DE">
        <w:rPr>
          <w:rFonts w:hAnsi="Times New Roman" w:ascii="Times New Roman"/>
          <w:szCs w:val="24"/>
        </w:rPr>
        <w:t>stečajnog</w:t>
      </w:r>
      <w:proofErr w:type="spellEnd"/>
      <w:r w:rsidR="008D7ACF" w:rsidRPr="00FF59DE">
        <w:rPr>
          <w:rFonts w:hAnsi="Times New Roman" w:ascii="Times New Roman"/>
          <w:szCs w:val="24"/>
        </w:rPr>
        <w:t xml:space="preserve"> </w:t>
      </w:r>
      <w:proofErr w:type="spellStart"/>
      <w:r w:rsidR="008D7ACF" w:rsidRPr="00FF59DE">
        <w:rPr>
          <w:rFonts w:hAnsi="Times New Roman" w:ascii="Times New Roman"/>
          <w:szCs w:val="24"/>
        </w:rPr>
        <w:t>postupka</w:t>
      </w:r>
      <w:proofErr w:type="spellEnd"/>
      <w:r w:rsidR="008D7ACF" w:rsidRPr="00FF59DE">
        <w:rPr>
          <w:rFonts w:hAnsi="Times New Roman" w:ascii="Times New Roman"/>
          <w:szCs w:val="24"/>
        </w:rPr>
        <w:t xml:space="preserve"> </w:t>
      </w:r>
      <w:proofErr w:type="spellStart"/>
      <w:r w:rsidR="008D7ACF" w:rsidRPr="00FF59DE">
        <w:rPr>
          <w:rFonts w:hAnsi="Times New Roman" w:ascii="Times New Roman"/>
          <w:szCs w:val="24"/>
        </w:rPr>
        <w:t>nad</w:t>
      </w:r>
      <w:proofErr w:type="spellEnd"/>
      <w:r w:rsidR="008D7ACF" w:rsidRPr="00FF59DE">
        <w:rPr>
          <w:rFonts w:hAnsi="Times New Roman" w:ascii="Times New Roman"/>
          <w:szCs w:val="24"/>
        </w:rPr>
        <w:t xml:space="preserve"> </w:t>
      </w:r>
      <w:proofErr w:type="spellStart"/>
      <w:r w:rsidR="008D7ACF" w:rsidRPr="00FF59DE">
        <w:rPr>
          <w:rFonts w:hAnsi="Times New Roman" w:ascii="Times New Roman"/>
          <w:szCs w:val="24"/>
        </w:rPr>
        <w:t>dužnikom</w:t>
      </w:r>
      <w:proofErr w:type="spellEnd"/>
      <w:r w:rsidR="008D7ACF" w:rsidRPr="00FF59DE">
        <w:rPr>
          <w:rFonts w:hAnsi="Times New Roman" w:ascii="Times New Roman"/>
          <w:szCs w:val="24"/>
        </w:rPr>
        <w:t xml:space="preserve"> </w:t>
      </w:r>
      <w:proofErr w:type="spellStart"/>
      <w:r w:rsidR="008D7ACF" w:rsidRPr="00FF59DE">
        <w:rPr>
          <w:rFonts w:hAnsi="Times New Roman" w:ascii="Times New Roman"/>
          <w:szCs w:val="24"/>
        </w:rPr>
        <w:t>KONTEX</w:t>
      </w:r>
      <w:proofErr w:type="spellEnd"/>
      <w:r w:rsidR="008D7ACF" w:rsidRPr="00FF59DE">
        <w:rPr>
          <w:rFonts w:hAnsi="Times New Roman" w:ascii="Times New Roman"/>
          <w:szCs w:val="24"/>
        </w:rPr>
        <w:t xml:space="preserve"> d. o. o., Zagreb, </w:t>
      </w:r>
      <w:proofErr w:type="spellStart"/>
      <w:r w:rsidR="008D7ACF" w:rsidRPr="00FF59DE">
        <w:rPr>
          <w:rFonts w:hAnsi="Times New Roman" w:ascii="Times New Roman"/>
          <w:szCs w:val="24"/>
        </w:rPr>
        <w:t>Zavižanska</w:t>
      </w:r>
      <w:proofErr w:type="spellEnd"/>
      <w:r w:rsidR="008D7ACF" w:rsidRPr="00FF59DE">
        <w:rPr>
          <w:rFonts w:hAnsi="Times New Roman" w:ascii="Times New Roman"/>
          <w:szCs w:val="24"/>
        </w:rPr>
        <w:t xml:space="preserve"> 8, </w:t>
      </w:r>
      <w:proofErr w:type="spellStart"/>
      <w:r w:rsidR="008D7ACF" w:rsidRPr="00FF59DE">
        <w:rPr>
          <w:rFonts w:hAnsi="Times New Roman" w:ascii="Times New Roman"/>
          <w:szCs w:val="24"/>
        </w:rPr>
        <w:t>OIB</w:t>
      </w:r>
      <w:proofErr w:type="spellEnd"/>
      <w:r w:rsidR="008D7ACF" w:rsidRPr="00FF59DE">
        <w:rPr>
          <w:rFonts w:hAnsi="Times New Roman" w:ascii="Times New Roman"/>
          <w:szCs w:val="24"/>
        </w:rPr>
        <w:t xml:space="preserve"> 46821567482, 15. </w:t>
      </w:r>
      <w:proofErr w:type="spellStart"/>
      <w:proofErr w:type="gramStart"/>
      <w:r w:rsidR="008D7ACF" w:rsidRPr="00FF59DE">
        <w:rPr>
          <w:rFonts w:hAnsi="Times New Roman" w:ascii="Times New Roman"/>
          <w:szCs w:val="24"/>
        </w:rPr>
        <w:t>rujna</w:t>
      </w:r>
      <w:proofErr w:type="spellEnd"/>
      <w:proofErr w:type="gramEnd"/>
      <w:r w:rsidR="008D7ACF" w:rsidRPr="00FF59DE">
        <w:rPr>
          <w:rFonts w:hAnsi="Times New Roman" w:ascii="Times New Roman"/>
          <w:szCs w:val="24"/>
        </w:rPr>
        <w:t xml:space="preserve"> 2016.</w:t>
      </w:r>
    </w:p>
    <w:p w:rsidRDefault="00466F75" w:rsidP="00466F75" w:rsidR="00466F75" w:rsidRPr="003C6340">
      <w:pPr>
        <w:jc w:val="both"/>
        <w:rPr>
          <w:rFonts w:hAnsi="Times New Roman" w:ascii="Times New Roman"/>
          <w:szCs w:val="24"/>
          <w:lang w:val="hr-HR"/>
        </w:rPr>
      </w:pPr>
    </w:p>
    <w:p w:rsidRDefault="003D382B" w:rsidP="00466F75" w:rsidR="003D382B" w:rsidRPr="003C6340">
      <w:pPr>
        <w:jc w:val="center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>r i j e š i o  j e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>1. Pokreće se prethodni postupak radi utvrđivanja pretpostavki za otvaranje stečajnog postupka nad dužnikom</w:t>
      </w:r>
      <w:r w:rsidR="003704FB" w:rsidRPr="003C634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D7ACF" w:rsidRPr="00FF59DE">
        <w:rPr>
          <w:rFonts w:hAnsi="Times New Roman" w:ascii="Times New Roman"/>
          <w:szCs w:val="24"/>
        </w:rPr>
        <w:t>KONTEX</w:t>
      </w:r>
      <w:proofErr w:type="spellEnd"/>
      <w:r w:rsidR="008D7ACF" w:rsidRPr="00FF59DE">
        <w:rPr>
          <w:rFonts w:hAnsi="Times New Roman" w:ascii="Times New Roman"/>
          <w:szCs w:val="24"/>
        </w:rPr>
        <w:t xml:space="preserve"> d. </w:t>
      </w:r>
      <w:proofErr w:type="gramStart"/>
      <w:r w:rsidR="008D7ACF" w:rsidRPr="00FF59DE">
        <w:rPr>
          <w:rFonts w:hAnsi="Times New Roman" w:ascii="Times New Roman"/>
          <w:szCs w:val="24"/>
        </w:rPr>
        <w:t>o</w:t>
      </w:r>
      <w:proofErr w:type="gramEnd"/>
      <w:r w:rsidR="008D7ACF" w:rsidRPr="00FF59DE">
        <w:rPr>
          <w:rFonts w:hAnsi="Times New Roman" w:ascii="Times New Roman"/>
          <w:szCs w:val="24"/>
        </w:rPr>
        <w:t xml:space="preserve">. o., Zagreb, </w:t>
      </w:r>
      <w:proofErr w:type="spellStart"/>
      <w:r w:rsidR="008D7ACF" w:rsidRPr="00FF59DE">
        <w:rPr>
          <w:rFonts w:hAnsi="Times New Roman" w:ascii="Times New Roman"/>
          <w:szCs w:val="24"/>
        </w:rPr>
        <w:t>Zavižanska</w:t>
      </w:r>
      <w:proofErr w:type="spellEnd"/>
      <w:r w:rsidR="008D7ACF" w:rsidRPr="00FF59DE">
        <w:rPr>
          <w:rFonts w:hAnsi="Times New Roman" w:ascii="Times New Roman"/>
          <w:szCs w:val="24"/>
        </w:rPr>
        <w:t xml:space="preserve"> 8, </w:t>
      </w:r>
      <w:proofErr w:type="spellStart"/>
      <w:r w:rsidR="008D7ACF" w:rsidRPr="00FF59DE">
        <w:rPr>
          <w:rFonts w:hAnsi="Times New Roman" w:ascii="Times New Roman"/>
          <w:szCs w:val="24"/>
        </w:rPr>
        <w:t>OIB</w:t>
      </w:r>
      <w:proofErr w:type="spellEnd"/>
      <w:r w:rsidR="008D7ACF" w:rsidRPr="00FF59DE">
        <w:rPr>
          <w:rFonts w:hAnsi="Times New Roman" w:ascii="Times New Roman"/>
          <w:szCs w:val="24"/>
        </w:rPr>
        <w:t xml:space="preserve"> 46821567482</w:t>
      </w:r>
      <w:r w:rsidRPr="003C6340">
        <w:rPr>
          <w:rFonts w:hAnsi="Times New Roman" w:ascii="Times New Roman"/>
          <w:szCs w:val="24"/>
          <w:lang w:val="hr-HR"/>
        </w:rPr>
        <w:t>.</w:t>
      </w:r>
    </w:p>
    <w:p w:rsidRDefault="003D382B" w:rsidP="003D382B" w:rsidR="003D382B" w:rsidRPr="003C6340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2. Određuje se ročište radi rasprave o pretpostavkama za otvaranje stečajnog postupka nad dužnikom, za dan </w:t>
      </w:r>
      <w:proofErr w:type="spellStart"/>
      <w:r w:rsidR="00132CDE">
        <w:rPr>
          <w:rFonts w:hAnsi="Times New Roman" w:ascii="Times New Roman"/>
          <w:szCs w:val="24"/>
          <w:lang w:val="hr-HR"/>
        </w:rPr>
        <w:t>24</w:t>
      </w:r>
      <w:proofErr w:type="spellEnd"/>
      <w:r w:rsidR="003C6340" w:rsidRPr="003C6340">
        <w:rPr>
          <w:rFonts w:hAnsi="Times New Roman" w:ascii="Times New Roman"/>
          <w:szCs w:val="24"/>
          <w:lang w:val="hr-HR"/>
        </w:rPr>
        <w:t xml:space="preserve">. siječanj </w:t>
      </w:r>
      <w:proofErr w:type="spellStart"/>
      <w:r w:rsidR="003C6340" w:rsidRPr="003C6340">
        <w:rPr>
          <w:rFonts w:hAnsi="Times New Roman" w:ascii="Times New Roman"/>
          <w:szCs w:val="24"/>
          <w:lang w:val="hr-HR"/>
        </w:rPr>
        <w:t>2017</w:t>
      </w:r>
      <w:proofErr w:type="spellEnd"/>
      <w:r w:rsidRPr="003C6340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3C6340" w:rsidRPr="003C6340">
        <w:rPr>
          <w:rFonts w:hAnsi="Times New Roman" w:ascii="Times New Roman"/>
          <w:szCs w:val="24"/>
          <w:lang w:val="hr-HR"/>
        </w:rPr>
        <w:t>10</w:t>
      </w:r>
      <w:proofErr w:type="spellEnd"/>
      <w:r w:rsidR="008D7ACF">
        <w:rPr>
          <w:rFonts w:hAnsi="Times New Roman" w:ascii="Times New Roman"/>
          <w:szCs w:val="24"/>
          <w:lang w:val="hr-HR"/>
        </w:rPr>
        <w:t>,</w:t>
      </w:r>
      <w:proofErr w:type="spellStart"/>
      <w:r w:rsidR="008D7ACF">
        <w:rPr>
          <w:rFonts w:hAnsi="Times New Roman" w:ascii="Times New Roman"/>
          <w:szCs w:val="24"/>
          <w:lang w:val="hr-HR"/>
        </w:rPr>
        <w:t>2</w:t>
      </w:r>
      <w:r w:rsidR="00862A9B" w:rsidRPr="003C6340">
        <w:rPr>
          <w:rFonts w:hAnsi="Times New Roman" w:ascii="Times New Roman"/>
          <w:szCs w:val="24"/>
          <w:lang w:val="hr-HR"/>
        </w:rPr>
        <w:t>0</w:t>
      </w:r>
      <w:proofErr w:type="spellEnd"/>
      <w:r w:rsidRPr="003C6340">
        <w:rPr>
          <w:rFonts w:hAnsi="Times New Roman" w:ascii="Times New Roman"/>
          <w:szCs w:val="24"/>
          <w:lang w:val="hr-HR"/>
        </w:rPr>
        <w:t xml:space="preserve"> sati, u zgradi ovog suda Zagreb, Petrinjska 8, II. kat soba </w:t>
      </w:r>
      <w:proofErr w:type="spellStart"/>
      <w:r w:rsidRPr="003C6340">
        <w:rPr>
          <w:rFonts w:hAnsi="Times New Roman" w:ascii="Times New Roman"/>
          <w:szCs w:val="24"/>
          <w:lang w:val="hr-HR"/>
        </w:rPr>
        <w:t>93</w:t>
      </w:r>
      <w:proofErr w:type="spellEnd"/>
      <w:r w:rsidRPr="003C6340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- predlagatelj </w:t>
      </w:r>
      <w:r w:rsidRPr="003C6340">
        <w:rPr>
          <w:rFonts w:hAnsi="Times New Roman" w:ascii="Times New Roman"/>
          <w:lang w:val="hr-HR"/>
        </w:rPr>
        <w:t>Financijska agencija, Regionalni centar Zagreb</w:t>
      </w:r>
      <w:r w:rsidRPr="003C6340">
        <w:rPr>
          <w:rFonts w:hAnsi="Times New Roman" w:ascii="Times New Roman"/>
          <w:szCs w:val="24"/>
          <w:lang w:val="hr-HR"/>
        </w:rPr>
        <w:t xml:space="preserve"> </w:t>
      </w:r>
    </w:p>
    <w:p w:rsidRDefault="003D382B" w:rsidP="003D382B" w:rsidR="008D7ACF">
      <w:pPr>
        <w:jc w:val="both"/>
        <w:rPr>
          <w:rFonts w:hAnsi="Times New Roman" w:ascii="Times New Roman"/>
          <w:szCs w:val="24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- dužnik </w:t>
      </w:r>
      <w:proofErr w:type="spellStart"/>
      <w:r w:rsidR="008D7ACF" w:rsidRPr="00FF59DE">
        <w:rPr>
          <w:rFonts w:hAnsi="Times New Roman" w:ascii="Times New Roman"/>
          <w:szCs w:val="24"/>
        </w:rPr>
        <w:t>KONTEX</w:t>
      </w:r>
      <w:proofErr w:type="spellEnd"/>
      <w:r w:rsidR="008D7ACF" w:rsidRPr="00FF59DE">
        <w:rPr>
          <w:rFonts w:hAnsi="Times New Roman" w:ascii="Times New Roman"/>
          <w:szCs w:val="24"/>
        </w:rPr>
        <w:t xml:space="preserve"> d. </w:t>
      </w:r>
      <w:proofErr w:type="gramStart"/>
      <w:r w:rsidR="008D7ACF" w:rsidRPr="00FF59DE">
        <w:rPr>
          <w:rFonts w:hAnsi="Times New Roman" w:ascii="Times New Roman"/>
          <w:szCs w:val="24"/>
        </w:rPr>
        <w:t>o</w:t>
      </w:r>
      <w:proofErr w:type="gramEnd"/>
      <w:r w:rsidR="008D7ACF">
        <w:rPr>
          <w:rFonts w:hAnsi="Times New Roman" w:ascii="Times New Roman"/>
          <w:szCs w:val="24"/>
        </w:rPr>
        <w:t>. o., Zagreb</w:t>
      </w:r>
    </w:p>
    <w:p w:rsidRDefault="003D382B" w:rsidP="003D382B" w:rsidR="003D382B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- zakonski zastupnik dužnika </w:t>
      </w:r>
      <w:r w:rsidR="008D7ACF">
        <w:rPr>
          <w:rFonts w:hAnsi="Times New Roman" w:ascii="Times New Roman"/>
          <w:szCs w:val="24"/>
          <w:lang w:val="hr-HR"/>
        </w:rPr>
        <w:t>Borko Šeni</w:t>
      </w:r>
    </w:p>
    <w:p w:rsidRDefault="00132CDE" w:rsidP="008D7ACF" w:rsidR="003D382B" w:rsidRPr="008D7AC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3D382B" w:rsidP="003D382B" w:rsidR="003D382B" w:rsidRPr="003C6340">
      <w:pPr>
        <w:jc w:val="center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>Obrazloženje</w:t>
      </w:r>
    </w:p>
    <w:p w:rsidRDefault="003D382B" w:rsidP="003D382B" w:rsidR="003D382B" w:rsidRPr="003C6340">
      <w:pPr>
        <w:jc w:val="center"/>
        <w:rPr>
          <w:rFonts w:hAnsi="Times New Roman" w:ascii="Times New Roman"/>
          <w:szCs w:val="24"/>
          <w:lang w:val="hr-HR"/>
        </w:rPr>
      </w:pP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</w:rPr>
      </w:pPr>
      <w:r w:rsidRPr="003C6340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Pr="003C6340">
        <w:rPr>
          <w:rFonts w:hAnsi="Times New Roman" w:ascii="Times New Roman"/>
          <w:szCs w:val="24"/>
        </w:rPr>
        <w:t>Predlagatelj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Financijska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agencija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="00C439C9" w:rsidRPr="003C6340">
        <w:rPr>
          <w:rFonts w:hAnsi="Times New Roman" w:ascii="Times New Roman"/>
          <w:szCs w:val="24"/>
        </w:rPr>
        <w:t>podnio</w:t>
      </w:r>
      <w:proofErr w:type="spellEnd"/>
      <w:r w:rsidR="00C439C9" w:rsidRPr="003C6340">
        <w:rPr>
          <w:rFonts w:hAnsi="Times New Roman" w:ascii="Times New Roman"/>
          <w:szCs w:val="24"/>
        </w:rPr>
        <w:t xml:space="preserve"> je </w:t>
      </w:r>
      <w:proofErr w:type="spellStart"/>
      <w:r w:rsidR="00C439C9" w:rsidRPr="003C6340">
        <w:rPr>
          <w:rFonts w:hAnsi="Times New Roman" w:ascii="Times New Roman"/>
          <w:szCs w:val="24"/>
        </w:rPr>
        <w:t>ovom</w:t>
      </w:r>
      <w:proofErr w:type="spellEnd"/>
      <w:r w:rsidR="00C439C9" w:rsidRPr="003C6340">
        <w:rPr>
          <w:rFonts w:hAnsi="Times New Roman" w:ascii="Times New Roman"/>
          <w:szCs w:val="24"/>
        </w:rPr>
        <w:t xml:space="preserve"> </w:t>
      </w:r>
      <w:proofErr w:type="spellStart"/>
      <w:r w:rsidR="00C439C9" w:rsidRPr="003C6340">
        <w:rPr>
          <w:rFonts w:hAnsi="Times New Roman" w:ascii="Times New Roman"/>
          <w:szCs w:val="24"/>
        </w:rPr>
        <w:t>sudu</w:t>
      </w:r>
      <w:proofErr w:type="spellEnd"/>
      <w:r w:rsidR="00C439C9" w:rsidRPr="003C6340">
        <w:rPr>
          <w:rFonts w:hAnsi="Times New Roman" w:ascii="Times New Roman"/>
          <w:szCs w:val="24"/>
        </w:rPr>
        <w:t xml:space="preserve"> </w:t>
      </w:r>
      <w:r w:rsidR="00132CDE">
        <w:rPr>
          <w:rFonts w:hAnsi="Times New Roman" w:ascii="Times New Roman"/>
          <w:szCs w:val="24"/>
        </w:rPr>
        <w:t>23</w:t>
      </w:r>
      <w:r w:rsidR="00F479BE">
        <w:rPr>
          <w:rFonts w:hAnsi="Times New Roman" w:ascii="Times New Roman"/>
          <w:szCs w:val="24"/>
        </w:rPr>
        <w:t>.</w:t>
      </w:r>
      <w:proofErr w:type="gramEnd"/>
      <w:r w:rsidR="00F479BE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479BE">
        <w:rPr>
          <w:rFonts w:hAnsi="Times New Roman" w:ascii="Times New Roman"/>
          <w:szCs w:val="24"/>
        </w:rPr>
        <w:t>ožujka</w:t>
      </w:r>
      <w:proofErr w:type="spellEnd"/>
      <w:proofErr w:type="gramEnd"/>
      <w:r w:rsidR="00F479BE">
        <w:rPr>
          <w:rFonts w:hAnsi="Times New Roman" w:ascii="Times New Roman"/>
          <w:szCs w:val="24"/>
        </w:rPr>
        <w:t xml:space="preserve"> 2016.</w:t>
      </w:r>
      <w:r w:rsidRPr="003C6340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3C6340">
        <w:rPr>
          <w:rFonts w:hAnsi="Times New Roman" w:ascii="Times New Roman"/>
          <w:szCs w:val="24"/>
        </w:rPr>
        <w:t>prijedlog</w:t>
      </w:r>
      <w:proofErr w:type="spellEnd"/>
      <w:proofErr w:type="gram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za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otvaranje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stečajnog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postupka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nad</w:t>
      </w:r>
      <w:proofErr w:type="spellEnd"/>
      <w:r w:rsidRPr="003C6340">
        <w:rPr>
          <w:rFonts w:hAnsi="Times New Roman" w:ascii="Times New Roman"/>
          <w:szCs w:val="24"/>
        </w:rPr>
        <w:t xml:space="preserve"> gore </w:t>
      </w:r>
      <w:proofErr w:type="spellStart"/>
      <w:r w:rsidRPr="003C6340">
        <w:rPr>
          <w:rFonts w:hAnsi="Times New Roman" w:ascii="Times New Roman"/>
          <w:szCs w:val="24"/>
        </w:rPr>
        <w:t>navedenom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pravnom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osobom</w:t>
      </w:r>
      <w:proofErr w:type="spellEnd"/>
      <w:r w:rsidRPr="003C6340">
        <w:rPr>
          <w:rFonts w:hAnsi="Times New Roman" w:ascii="Times New Roman"/>
          <w:szCs w:val="24"/>
        </w:rPr>
        <w:t>.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proofErr w:type="spellStart"/>
      <w:r w:rsidR="008D7ACF">
        <w:rPr>
          <w:rFonts w:hAnsi="Times New Roman" w:ascii="Times New Roman"/>
          <w:szCs w:val="24"/>
          <w:lang w:val="hr-HR"/>
        </w:rPr>
        <w:t>897</w:t>
      </w:r>
      <w:proofErr w:type="spellEnd"/>
      <w:r w:rsidRPr="003C6340">
        <w:rPr>
          <w:rFonts w:hAnsi="Times New Roman" w:ascii="Times New Roman"/>
          <w:szCs w:val="24"/>
          <w:lang w:val="hr-HR"/>
        </w:rPr>
        <w:t xml:space="preserve"> dana u ukupnom iznosu od </w:t>
      </w:r>
      <w:r w:rsidR="008D7ACF">
        <w:rPr>
          <w:rFonts w:hAnsi="Times New Roman" w:ascii="Times New Roman"/>
          <w:szCs w:val="24"/>
          <w:lang w:val="hr-HR"/>
        </w:rPr>
        <w:t>2.659.683,</w:t>
      </w:r>
      <w:proofErr w:type="spellStart"/>
      <w:r w:rsidR="008D7ACF">
        <w:rPr>
          <w:rFonts w:hAnsi="Times New Roman" w:ascii="Times New Roman"/>
          <w:szCs w:val="24"/>
          <w:lang w:val="hr-HR"/>
        </w:rPr>
        <w:t>49</w:t>
      </w:r>
      <w:proofErr w:type="spellEnd"/>
      <w:r w:rsidR="00AC5FF9" w:rsidRPr="003C6340">
        <w:rPr>
          <w:rFonts w:hAnsi="Times New Roman" w:ascii="Times New Roman"/>
          <w:szCs w:val="24"/>
          <w:lang w:val="hr-HR"/>
        </w:rPr>
        <w:t xml:space="preserve"> </w:t>
      </w:r>
      <w:r w:rsidRPr="003C6340">
        <w:rPr>
          <w:rFonts w:hAnsi="Times New Roman" w:ascii="Times New Roman"/>
          <w:szCs w:val="24"/>
          <w:lang w:val="hr-HR"/>
        </w:rPr>
        <w:t>kn.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F479BE">
        <w:rPr>
          <w:rFonts w:hAnsi="Times New Roman" w:ascii="Times New Roman"/>
          <w:szCs w:val="24"/>
          <w:lang w:val="hr-HR"/>
        </w:rPr>
        <w:t>jednog</w:t>
      </w:r>
      <w:r w:rsidR="0082374B">
        <w:rPr>
          <w:rFonts w:hAnsi="Times New Roman" w:ascii="Times New Roman"/>
          <w:szCs w:val="24"/>
          <w:lang w:val="hr-HR"/>
        </w:rPr>
        <w:t xml:space="preserve"> </w:t>
      </w:r>
      <w:r w:rsidRPr="003C6340">
        <w:rPr>
          <w:rFonts w:hAnsi="Times New Roman" w:ascii="Times New Roman"/>
          <w:szCs w:val="24"/>
          <w:lang w:val="hr-HR"/>
        </w:rPr>
        <w:t>zaposlenika.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Pr="003C6340">
        <w:rPr>
          <w:rFonts w:hAnsi="Times New Roman" w:ascii="Times New Roman"/>
          <w:szCs w:val="24"/>
          <w:lang w:val="hr-HR"/>
        </w:rPr>
        <w:t>115</w:t>
      </w:r>
      <w:proofErr w:type="spellEnd"/>
      <w:r w:rsidRPr="003C6340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utvrđivanja pretpostavki za otvaranje stečajnog postupka nad dužnikom.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Sudac je odmah odredio ročište temeljem odredbe čl. </w:t>
      </w:r>
      <w:proofErr w:type="spellStart"/>
      <w:r w:rsidRPr="003C6340">
        <w:rPr>
          <w:rFonts w:hAnsi="Times New Roman" w:ascii="Times New Roman"/>
          <w:szCs w:val="24"/>
          <w:lang w:val="hr-HR"/>
        </w:rPr>
        <w:t>123</w:t>
      </w:r>
      <w:proofErr w:type="spellEnd"/>
      <w:r w:rsidRPr="003C6340">
        <w:rPr>
          <w:rFonts w:hAnsi="Times New Roman" w:ascii="Times New Roman"/>
          <w:szCs w:val="24"/>
          <w:lang w:val="hr-HR"/>
        </w:rPr>
        <w:t xml:space="preserve"> st. 1 Stečajnog zakona na kojem će se pozvane osobe izjasniti o prijedlogu, a što mogu učiniti i pisanim podneskom.</w:t>
      </w:r>
    </w:p>
    <w:p w:rsidRDefault="003D382B" w:rsidP="003D382B" w:rsidR="003D382B" w:rsidRPr="003C6340">
      <w:pPr>
        <w:jc w:val="center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 xml:space="preserve">Zagreb, </w:t>
      </w:r>
      <w:r w:rsidR="003448F1">
        <w:rPr>
          <w:rFonts w:hAnsi="Times New Roman" w:ascii="Times New Roman"/>
          <w:szCs w:val="24"/>
          <w:lang w:val="hr-HR"/>
        </w:rPr>
        <w:t>15</w:t>
      </w:r>
      <w:r w:rsidRPr="003C6340">
        <w:rPr>
          <w:rFonts w:hAnsi="Times New Roman" w:ascii="Times New Roman"/>
          <w:szCs w:val="24"/>
          <w:lang w:val="hr-HR"/>
        </w:rPr>
        <w:t xml:space="preserve">. rujan </w:t>
      </w:r>
      <w:proofErr w:type="spellStart"/>
      <w:r w:rsidRPr="003C6340">
        <w:rPr>
          <w:rFonts w:hAnsi="Times New Roman" w:ascii="Times New Roman"/>
          <w:szCs w:val="24"/>
          <w:lang w:val="hr-HR"/>
        </w:rPr>
        <w:t>2016</w:t>
      </w:r>
      <w:proofErr w:type="spellEnd"/>
      <w:r w:rsidRPr="003C6340">
        <w:rPr>
          <w:rFonts w:hAnsi="Times New Roman" w:ascii="Times New Roman"/>
          <w:szCs w:val="24"/>
          <w:lang w:val="hr-HR"/>
        </w:rPr>
        <w:t>.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  <w:t>SUDAC: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  <w:t>Vesna Malenica</w:t>
      </w:r>
      <w:r w:rsidR="00D218D5">
        <w:rPr>
          <w:rFonts w:hAnsi="Times New Roman" w:ascii="Times New Roman"/>
          <w:szCs w:val="24"/>
          <w:lang w:val="hr-HR"/>
        </w:rPr>
        <w:t xml:space="preserve"> v. r. </w:t>
      </w:r>
    </w:p>
    <w:p w:rsidRDefault="003D382B" w:rsidP="003D382B" w:rsidR="003D382B" w:rsidRPr="003C6340">
      <w:pPr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 xml:space="preserve">POUKA O PRAVNOM LIJEKU:  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Protiv ovog rješenja nije dopuštena posebna žalba. </w:t>
      </w:r>
    </w:p>
    <w:p w:rsidRDefault="003D382B" w:rsidP="003D382B" w:rsidR="003D382B">
      <w:pPr>
        <w:rPr>
          <w:rFonts w:hAnsi="Times New Roman" w:ascii="Times New Roman"/>
          <w:szCs w:val="24"/>
          <w:lang w:val="hr-HR"/>
        </w:rPr>
      </w:pPr>
    </w:p>
    <w:p w:rsidRDefault="00D218D5" w:rsidP="00AB7A2F" w:rsidR="00D218D5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D218D5" w:rsidP="00995CE9" w:rsidR="00D218D5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D218D5" w:rsidP="003D382B" w:rsidR="00D218D5" w:rsidRPr="003C6340">
      <w:pPr>
        <w:rPr>
          <w:rFonts w:hAnsi="Times New Roman" w:ascii="Times New Roman"/>
          <w:szCs w:val="24"/>
          <w:lang w:val="hr-HR"/>
        </w:rPr>
      </w:pPr>
    </w:p>
    <w:p w:rsidRDefault="00D218D5" w:rsidR="00E0602B" w:rsidRPr="003C6340">
      <w:pPr>
        <w:rPr>
          <w:rFonts w:hAnsi="Times New Roman" w:ascii="Times New Roman"/>
        </w:rPr>
      </w:pPr>
    </w:p>
    <w:sectPr w:rsidSect="00FE3EAA" w:rsidR="00E0602B" w:rsidRPr="003C6340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C3C" w:rsidP="00B73C3C" w:rsidR="00B73C3C">
      <w:r>
        <w:separator/>
      </w:r>
    </w:p>
  </w:endnote>
  <w:endnote w:id="0" w:type="continuationSeparator">
    <w:p w:rsidRDefault="00B73C3C" w:rsidP="00B73C3C" w:rsidR="00B73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C3C" w:rsidP="00B73C3C" w:rsidR="00B73C3C">
      <w:r>
        <w:separator/>
      </w:r>
    </w:p>
  </w:footnote>
  <w:footnote w:id="0" w:type="continuationSeparator">
    <w:p w:rsidRDefault="00B73C3C" w:rsidP="00B73C3C" w:rsidR="00B73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7DC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18D5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7DC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18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57DC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ab/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74773A">
      <w:rPr>
        <w:rFonts w:hAnsi="Verdana" w:ascii="Verdana"/>
        <w:sz w:val="20"/>
        <w:lang w:val="pl-PL"/>
      </w:rPr>
      <w:t>28</w:t>
    </w:r>
    <w:r w:rsidR="003448F1">
      <w:rPr>
        <w:rFonts w:hAnsi="Verdana" w:ascii="Verdana"/>
        <w:sz w:val="20"/>
        <w:lang w:val="pl-PL"/>
      </w:rPr>
      <w:t>84</w:t>
    </w:r>
    <w:r w:rsidR="003C6340">
      <w:rPr>
        <w:rFonts w:hAnsi="Verdana" w:ascii="Verdana"/>
        <w:sz w:val="20"/>
        <w:lang w:val="pl-PL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82B"/>
    <w:rsid w:val="0000459D"/>
    <w:rsid w:val="000724F0"/>
    <w:rsid w:val="000779C3"/>
    <w:rsid w:val="00130D68"/>
    <w:rsid w:val="00132CDE"/>
    <w:rsid w:val="001F112F"/>
    <w:rsid w:val="00225D9C"/>
    <w:rsid w:val="00237FCF"/>
    <w:rsid w:val="002F2BD1"/>
    <w:rsid w:val="003448F1"/>
    <w:rsid w:val="00361423"/>
    <w:rsid w:val="003704FB"/>
    <w:rsid w:val="003A57DC"/>
    <w:rsid w:val="003C6340"/>
    <w:rsid w:val="003D382B"/>
    <w:rsid w:val="003F47DE"/>
    <w:rsid w:val="00466F75"/>
    <w:rsid w:val="004D0A54"/>
    <w:rsid w:val="004F2557"/>
    <w:rsid w:val="00646D66"/>
    <w:rsid w:val="0072617A"/>
    <w:rsid w:val="0074773A"/>
    <w:rsid w:val="007C1B9C"/>
    <w:rsid w:val="0082374B"/>
    <w:rsid w:val="00862A9B"/>
    <w:rsid w:val="008D7ACF"/>
    <w:rsid w:val="00920EDA"/>
    <w:rsid w:val="009F1A32"/>
    <w:rsid w:val="00A22213"/>
    <w:rsid w:val="00AB0C36"/>
    <w:rsid w:val="00AB410D"/>
    <w:rsid w:val="00AC5FF9"/>
    <w:rsid w:val="00B73C3C"/>
    <w:rsid w:val="00BA366E"/>
    <w:rsid w:val="00BB4A20"/>
    <w:rsid w:val="00C439C9"/>
    <w:rsid w:val="00C643A4"/>
    <w:rsid w:val="00C757C2"/>
    <w:rsid w:val="00CC1AFA"/>
    <w:rsid w:val="00D218D5"/>
    <w:rsid w:val="00D80048"/>
    <w:rsid w:val="00E133F8"/>
    <w:rsid w:val="00F26225"/>
    <w:rsid w:val="00F4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382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3D382B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3D382B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3D382B"/>
  </w:style>
  <w:style w:styleId="Tekstbalonia" w:type="paragraph">
    <w:name w:val="Balloon Text"/>
    <w:basedOn w:val="Normal"/>
    <w:link w:val="TekstbaloniaChar"/>
    <w:uiPriority w:val="99"/>
    <w:semiHidden/>
    <w:unhideWhenUsed/>
    <w:rsid w:val="003D38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382B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73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73C3C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218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8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8D5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8D5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8D5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382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3D382B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3D382B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3D382B"/>
  </w:style>
  <w:style w:styleId="Tekstbalonia" w:type="paragraph">
    <w:name w:val="Balloon Text"/>
    <w:basedOn w:val="Normal"/>
    <w:link w:val="TekstbaloniaChar"/>
    <w:uiPriority w:val="99"/>
    <w:semiHidden/>
    <w:unhideWhenUsed/>
    <w:rsid w:val="003D38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382B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73C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73C3C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218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8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8D5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8D5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8D5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2884</izvorni_sadrzaj>
    <derivirana_varijabla naziv="DomainObject.Predmet.Broj_1">2884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St-2884/2016</izvorni_sadrzaj>
    <derivirana_varijabla naziv="DomainObject.Predmet.OznakaBroj_1">St-2884/2016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KONTEX, d.o.o.</izvorni_sadrzaj>
    <derivirana_varijabla naziv="DomainObject.Predmet.ProtustrankaFormated_1">  KONTEX, d.o.o.</derivirana_varijabla>
  </DomainObject.Predmet.ProtustrankaFormated>
  <DomainObject.Predmet.ProtustrankaFormatedOIB>
    <izvorni_sadrzaj>  KONTEX, d.o.o., OIB 46821567482</izvorni_sadrzaj>
    <derivirana_varijabla naziv="DomainObject.Predmet.ProtustrankaFormatedOIB_1">  KONTEX, d.o.o., OIB 46821567482</derivirana_varijabla>
  </DomainObject.Predmet.ProtustrankaFormatedOIB>
  <DomainObject.Predmet.ProtustrankaFormatedWithAdress>
    <izvorni_sadrzaj> KONTEX, d.o.o., Zavižanska 8, 10000 Zagreb</izvorni_sadrzaj>
    <derivirana_varijabla naziv="DomainObject.Predmet.ProtustrankaFormatedWithAdress_1"> KONTEX, d.o.o., Zavižanska 8, 10000 Zagreb</derivirana_varijabla>
  </DomainObject.Predmet.ProtustrankaFormatedWithAdress>
  <DomainObject.Predmet.ProtustrankaFormatedWithAdressOIB>
    <izvorni_sadrzaj> KONTEX, d.o.o., OIB 46821567482, Zavižanska 8, 10000 Zagreb</izvorni_sadrzaj>
    <derivirana_varijabla naziv="DomainObject.Predmet.ProtustrankaFormatedWithAdressOIB_1"> KONTEX, d.o.o., OIB 46821567482, Zavižanska 8, 10000 Zagreb</derivirana_varijabla>
  </DomainObject.Predmet.ProtustrankaFormatedWithAdressOIB>
  <DomainObject.Predmet.ProtustrankaWithAdress>
    <izvorni_sadrzaj>KONTEX, d.o.o. Zavižanska 8, 10000 Zagreb</izvorni_sadrzaj>
    <derivirana_varijabla naziv="DomainObject.Predmet.ProtustrankaWithAdress_1">KONTEX, d.o.o. Zavižanska 8, 10000 Zagreb</derivirana_varijabla>
  </DomainObject.Predmet.ProtustrankaWithAdress>
  <DomainObject.Predmet.ProtustrankaWithAdressOIB>
    <izvorni_sadrzaj>KONTEX, d.o.o., OIB 46821567482, Zavižanska 8, 10000 Zagreb</izvorni_sadrzaj>
    <derivirana_varijabla naziv="DomainObject.Predmet.ProtustrankaWithAdressOIB_1">KONTEX, d.o.o., OIB 46821567482, Zavižanska 8, 10000 Zagreb</derivirana_varijabla>
  </DomainObject.Predmet.ProtustrankaWithAdressOIB>
  <DomainObject.Predmet.ProtustrankaNazivFormated>
    <izvorni_sadrzaj>KONTEX, d.o.o.</izvorni_sadrzaj>
    <derivirana_varijabla naziv="DomainObject.Predmet.ProtustrankaNazivFormated_1">KONTEX, d.o.o.</derivirana_varijabla>
  </DomainObject.Predmet.ProtustrankaNazivFormated>
  <DomainObject.Predmet.ProtustrankaNazivFormatedOIB>
    <izvorni_sadrzaj>KONTEX, d.o.o., OIB 46821567482</izvorni_sadrzaj>
    <derivirana_varijabla naziv="DomainObject.Predmet.ProtustrankaNazivFormatedOIB_1">KONTEX, d.o.o., OIB 46821567482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Borko Šeni</izvorni_sadrzaj>
    <derivirana_varijabla naziv="DomainObject.Predmet.StrankaFormated_1">  FINA Regionalni centar Zagreb; Borko Šeni</derivirana_varijabla>
  </DomainObject.Predmet.StrankaFormated>
  <DomainObject.Predmet.StrankaFormatedOIB>
    <izvorni_sadrzaj>  FINA Regionalni centar Zagreb, OIB 85821130368; Borko Šeni, OIB 57267292752</izvorni_sadrzaj>
    <derivirana_varijabla naziv="DomainObject.Predmet.StrankaFormatedOIB_1">  FINA Regionalni centar Zagreb, OIB 85821130368; Borko Šeni, OIB 57267292752</derivirana_varijabla>
  </DomainObject.Predmet.StrankaFormatedOIB>
  <DomainObject.Predmet.StrankaFormatedWithAdress>
    <izvorni_sadrzaj> FINA Regionalni centar Zagreb, Trg svibanjskih žrtava 1995. br. 1, 10000 Zagreb; Borko Šeni, Zavižanska 8, 10000 Zagreb</izvorni_sadrzaj>
    <derivirana_varijabla naziv="DomainObject.Predmet.StrankaFormatedWithAdress_1"> FINA Regionalni centar Zagreb, Trg svibanjskih žrtava 1995. br. 1, 10000 Zagreb; Borko Šeni, Zavižanska 8, 10000 Zagreb</derivirana_varijabla>
  </DomainObject.Predmet.StrankaFormatedWithAdress>
  <DomainObject.Predmet.StrankaFormatedWithAdressOIB>
    <izvorni_sadrzaj> FINA Regionalni centar Zagreb, OIB 85821130368, Trg svibanjskih žrtava 1995. br. 1, 10000 Zagreb; Borko Šeni, OIB 57267292752, Zavižanska 8, 10000 Zagreb</izvorni_sadrzaj>
    <derivirana_varijabla naziv="DomainObject.Predmet.StrankaFormatedWithAdressOIB_1"> FINA Regionalni centar Zagreb, OIB 85821130368, Trg svibanjskih žrtava 1995. br. 1, 10000 Zagreb; Borko Šeni, OIB 57267292752, Zavižanska 8, 10000 Zagreb</derivirana_varijabla>
  </DomainObject.Predmet.StrankaFormatedWithAdressOIB>
  <DomainObject.Predmet.StrankaWithAdress>
    <izvorni_sadrzaj>FINA Regionalni centar Zagreb Trg svibanjskih žrtava 1995. br. 1,10000 Zagreb,Borko Šeni Zavižanska 8,10000 Zagreb</izvorni_sadrzaj>
    <derivirana_varijabla naziv="DomainObject.Predmet.StrankaWithAdress_1">FINA Regionalni centar Zagreb Trg svibanjskih žrtava 1995. br. 1,10000 Zagreb,Borko Šeni Zavižanska 8,10000 Zagreb</derivirana_varijabla>
  </DomainObject.Predmet.StrankaWithAdress>
  <DomainObject.Predmet.StrankaWithAdressOIB>
    <izvorni_sadrzaj>FINA Regionalni centar Zagreb, OIB 85821130368, Trg svibanjskih žrtava 1995. br. 1,10000 Zagreb,Borko Šeni, OIB 57267292752, Zavižanska 8,10000 Zagreb</izvorni_sadrzaj>
    <derivirana_varijabla naziv="DomainObject.Predmet.StrankaWithAdressOIB_1">FINA Regionalni centar Zagreb, OIB 85821130368, Trg svibanjskih žrtava 1995. br. 1,10000 Zagreb,Borko Šeni, OIB 57267292752, Zavižanska 8,10000 Zagreb</derivirana_varijabla>
  </DomainObject.Predmet.StrankaWithAdressOIB>
  <DomainObject.Predmet.StrankaNazivFormated>
    <izvorni_sadrzaj>FINA Regionalni centar Zagreb,Borko Šeni</izvorni_sadrzaj>
    <derivirana_varijabla naziv="DomainObject.Predmet.StrankaNazivFormated_1">FINA Regionalni centar Zagreb,Borko Šeni</derivirana_varijabla>
  </DomainObject.Predmet.StrankaNazivFormated>
  <DomainObject.Predmet.StrankaNazivFormatedOIB>
    <izvorni_sadrzaj>FINA Regionalni centar Zagreb, OIB 85821130368,Borko Šeni, OIB 57267292752</izvorni_sadrzaj>
    <derivirana_varijabla naziv="DomainObject.Predmet.StrankaNazivFormatedOIB_1">FINA Regionalni centar Zagreb, OIB 85821130368,Borko Šeni, OIB 57267292752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Borko Šeni</item>
    </izvorni_sadrzaj>
    <derivirana_varijabla naziv="DomainObject.Predmet.StrankaListFormated_1">
      <item>FINA Regionalni centar Zagreb</item>
      <item>Borko Šeni</item>
    </derivirana_varijabla>
  </DomainObject.Predmet.StrankaListFormated>
  <DomainObject.Predmet.StrankaListFormatedOIB>
    <izvorni_sadrzaj>
      <item>FINA Regionalni centar Zagreb, OIB 85821130368</item>
      <item>Borko Šeni, OIB 57267292752</item>
    </izvorni_sadrzaj>
    <derivirana_varijabla naziv="DomainObject.Predmet.StrankaListFormatedOIB_1">
      <item>FINA Regionalni centar Zagreb, OIB 85821130368</item>
      <item>Borko Šeni, OIB 57267292752</item>
    </derivirana_varijabla>
  </DomainObject.Predmet.StrankaListFormatedOIB>
  <DomainObject.Predmet.StrankaListFormatedWithAdress>
    <izvorni_sadrzaj>
      <item>FINA Regionalni centar Zagreb, Trg svibanjskih žrtava 1995. br. 1, 10000 Zagreb</item>
      <item>Borko Šeni, Zavižanska 8, 10000 Zagreb</item>
    </izvorni_sadrzaj>
    <derivirana_varijabla naziv="DomainObject.Predmet.StrankaListFormatedWithAdress_1">
      <item>FINA Regionalni centar Zagreb, Trg svibanjskih žrtava 1995. br. 1, 10000 Zagreb</item>
      <item>Borko Šeni, Zavižanska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Borko Šeni, OIB 57267292752, Zavižanska 8, 10000 Zagreb</item>
    </izvorni_sadrzaj>
    <derivirana_varijabla naziv="DomainObject.Predmet.StrankaListFormatedWithAdressOIB_1">
      <item>FINA Regionalni centar Zagreb, OIB 85821130368, Trg svibanjskih žrtava 1995. br. 1, 10000 Zagreb</item>
      <item>Borko Šeni, OIB 57267292752, Zavižanska 8, 10000 Zagreb</item>
    </derivirana_varijabla>
  </DomainObject.Predmet.StrankaListFormatedWithAdressOIB>
  <DomainObject.Predmet.StrankaListNazivFormated>
    <izvorni_sadrzaj>
      <item>FINA Regionalni centar Zagreb</item>
      <item>Borko Šeni</item>
    </izvorni_sadrzaj>
    <derivirana_varijabla naziv="DomainObject.Predmet.StrankaListNazivFormated_1">
      <item>FINA Regionalni centar Zagreb</item>
      <item>Borko Šeni</item>
    </derivirana_varijabla>
  </DomainObject.Predmet.StrankaListNazivFormated>
  <DomainObject.Predmet.StrankaListNazivFormatedOIB>
    <izvorni_sadrzaj>
      <item>FINA Regionalni centar Zagreb, OIB 85821130368</item>
      <item>Borko Šeni, OIB 57267292752</item>
    </izvorni_sadrzaj>
    <derivirana_varijabla naziv="DomainObject.Predmet.StrankaListNazivFormatedOIB_1">
      <item>FINA Regionalni centar Zagreb, OIB 85821130368</item>
      <item>Borko Šeni, OIB 57267292752</item>
    </derivirana_varijabla>
  </DomainObject.Predmet.StrankaListNazivFormatedOIB>
  <DomainObject.Predmet.ProtuStrankaListFormated>
    <izvorni_sadrzaj>
      <item>KONTEX, d.o.o.</item>
    </izvorni_sadrzaj>
    <derivirana_varijabla naziv="DomainObject.Predmet.ProtuStrankaListFormated_1">
      <item>KONTEX, d.o.o.</item>
    </derivirana_varijabla>
  </DomainObject.Predmet.ProtuStrankaListFormated>
  <DomainObject.Predmet.ProtuStrankaListFormatedOIB>
    <izvorni_sadrzaj>
      <item>KONTEX, d.o.o., OIB 46821567482</item>
    </izvorni_sadrzaj>
    <derivirana_varijabla naziv="DomainObject.Predmet.ProtuStrankaListFormatedOIB_1">
      <item>KONTEX, d.o.o., OIB 46821567482</item>
    </derivirana_varijabla>
  </DomainObject.Predmet.ProtuStrankaListFormatedOIB>
  <DomainObject.Predmet.ProtuStrankaListFormatedWithAdress>
    <izvorni_sadrzaj>
      <item>KONTEX, d.o.o., Zavižanska 8, 10000 Zagreb</item>
    </izvorni_sadrzaj>
    <derivirana_varijabla naziv="DomainObject.Predmet.ProtuStrankaListFormatedWithAdress_1">
      <item>KONTEX, d.o.o., Zavižanska 8, 10000 Zagreb</item>
    </derivirana_varijabla>
  </DomainObject.Predmet.ProtuStrankaListFormatedWithAdress>
  <DomainObject.Predmet.ProtuStrankaListFormatedWithAdressOIB>
    <izvorni_sadrzaj>
      <item>KONTEX, d.o.o., OIB 46821567482, Zavižanska 8, 10000 Zagreb</item>
    </izvorni_sadrzaj>
    <derivirana_varijabla naziv="DomainObject.Predmet.ProtuStrankaListFormatedWithAdressOIB_1">
      <item>KONTEX, d.o.o., OIB 46821567482, Zavižanska 8, 10000 Zagreb</item>
    </derivirana_varijabla>
  </DomainObject.Predmet.ProtuStrankaListFormatedWithAdressOIB>
  <DomainObject.Predmet.ProtuStrankaListNazivFormated>
    <izvorni_sadrzaj>
      <item>KONTEX, d.o.o.</item>
    </izvorni_sadrzaj>
    <derivirana_varijabla naziv="DomainObject.Predmet.ProtuStrankaListNazivFormated_1">
      <item>KONTEX, d.o.o.</item>
    </derivirana_varijabla>
  </DomainObject.Predmet.ProtuStrankaListNazivFormated>
  <DomainObject.Predmet.ProtuStrankaListNazivFormatedOIB>
    <izvorni_sadrzaj>
      <item>KONTEX, d.o.o., OIB 46821567482</item>
    </izvorni_sadrzaj>
    <derivirana_varijabla naziv="DomainObject.Predmet.ProtuStrankaListNazivFormatedOIB_1">
      <item>KONTEX, d.o.o., OIB 46821567482</item>
    </derivirana_varijabla>
  </DomainObject.Predmet.ProtuStrankaListNazivFormatedOIB>
  <DomainObject.Predmet.OstaliListFormated>
    <izvorni_sadrzaj>
      <item>Borko Šeni</item>
    </izvorni_sadrzaj>
    <derivirana_varijabla naziv="DomainObject.Predmet.OstaliListFormated_1">
      <item>Borko Šeni</item>
    </derivirana_varijabla>
  </DomainObject.Predmet.OstaliListFormated>
  <DomainObject.Predmet.OstaliListFormatedOIB>
    <izvorni_sadrzaj>
      <item>Borko Šeni, OIB 57267292752</item>
    </izvorni_sadrzaj>
    <derivirana_varijabla naziv="DomainObject.Predmet.OstaliListFormatedOIB_1">
      <item>Borko Šeni, OIB 57267292752</item>
    </derivirana_varijabla>
  </DomainObject.Predmet.OstaliListFormatedOIB>
  <DomainObject.Predmet.OstaliListFormatedWithAdress>
    <izvorni_sadrzaj>
      <item>Borko Šeni, Zavižanska 8, 10000 Zagreb</item>
    </izvorni_sadrzaj>
    <derivirana_varijabla naziv="DomainObject.Predmet.OstaliListFormatedWithAdress_1">
      <item>Borko Šeni, Zavižanska 8, 10000 Zagreb</item>
    </derivirana_varijabla>
  </DomainObject.Predmet.OstaliListFormatedWithAdress>
  <DomainObject.Predmet.OstaliListFormatedWithAdressOIB>
    <izvorni_sadrzaj>
      <item>Borko Šeni, OIB 57267292752, Zavižanska 8, 10000 Zagreb</item>
    </izvorni_sadrzaj>
    <derivirana_varijabla naziv="DomainObject.Predmet.OstaliListFormatedWithAdressOIB_1">
      <item>Borko Šeni, OIB 57267292752, Zavižanska 8, 10000 Zagreb</item>
    </derivirana_varijabla>
  </DomainObject.Predmet.OstaliListFormatedWithAdressOIB>
  <DomainObject.Predmet.OstaliListNazivFormated>
    <izvorni_sadrzaj>
      <item>Borko Šeni</item>
    </izvorni_sadrzaj>
    <derivirana_varijabla naziv="DomainObject.Predmet.OstaliListNazivFormated_1">
      <item>Borko Šeni</item>
    </derivirana_varijabla>
  </DomainObject.Predmet.OstaliListNazivFormated>
  <DomainObject.Predmet.OstaliListNazivFormatedOIB>
    <izvorni_sadrzaj>
      <item>Borko Šeni, OIB 57267292752</item>
    </izvorni_sadrzaj>
    <derivirana_varijabla naziv="DomainObject.Predmet.OstaliListNazivFormatedOIB_1">
      <item>Borko Šeni, OIB 57267292752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KONTEX, d.o.o.</izvorni_sadrzaj>
    <derivirana_varijabla naziv="DomainObject.Predmet.ProtustrankaIDrugi_1">KONTEX,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KONTEX, d.o.o., OIB 46821567482, Zavižanska 8, 10000 Zagreb</izvorni_sadrzaj>
    <derivirana_varijabla naziv="DomainObject.Predmet.ProtustrankaIDrugiAdressOIB_1">KONTEX, d.o.o., OIB 46821567482, Zavižanska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KONTEX, d.o.o.</item>
      <item>Borko Šeni</item>
      <item>Borko Šeni</item>
    </izvorni_sadrzaj>
    <derivirana_varijabla naziv="DomainObject.Predmet.SudioniciListNaziv_1">
      <item>FINA Regionalni centar Zagreb</item>
      <item>KONTEX, d.o.o.</item>
      <item>Borko Šeni</item>
      <item>Borko Šeni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KONTEX, d.o.o., OIB 46821567482, Zavižanska 8,10000 Zagreb</item>
      <item>Borko Šeni, OIB 57267292752, Zavižanska 8,10000 Zagreb</item>
      <item>Borko Šeni, OIB 57267292752, Zavižanska 8,10000 Zagreb</item>
    </izvorni_sadrzaj>
    <derivirana_varijabla naziv="DomainObject.Predmet.SudioniciListAdressOIB_1">
      <item>FINA Regionalni centar Zagreb, OIB 85821130368, Trg svibanjskih žrtava 1995. br. 1,10000 Zagreb</item>
      <item>KONTEX, d.o.o., OIB 46821567482, Zavižanska 8,10000 Zagreb</item>
      <item>Borko Šeni, OIB 57267292752, Zavižanska 8,10000 Zagreb</item>
      <item>Borko Šeni, OIB 57267292752, Zavižanska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46821567482</item>
      <item>, OIB 57267292752</item>
      <item>, OIB 57267292752</item>
    </izvorni_sadrzaj>
    <derivirana_varijabla naziv="DomainObject.Predmet.SudioniciListNazivOIB_1">
      <item>, OIB 85821130368</item>
      <item>, OIB 46821567482</item>
      <item>, OIB 57267292752</item>
      <item>, OIB 57267292752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1607</properties:Characters>
  <properties:Lines>45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2016-09-14T13:34:00Z</dcterms:created>
  <dc:creator>Kristina Švajger</dc:creator>
  <cp:lastModifiedBy>Kristina Švajger</cp:lastModifiedBy>
  <cp:lastPrinted>2016-09-15T09:30:00Z</cp:lastPrinted>
  <dcterms:modified xmlns:xsi="http://www.w3.org/2001/XMLSchema-instance" xsi:type="dcterms:W3CDTF">2016-09-15T09:30:00Z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