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7261" w14:paraId="c937261" w:rsidRDefault="0006707C" w:rsidR="00294BA9" w:rsidRPr="0006707C">
      <w:pPr>
        <w15:collapsed w:val="false"/>
      </w:pPr>
      <w:bookmarkStart w:name="_GoBack" w:id="0"/>
      <w:bookmarkEnd w:id="0"/>
      <w:r>
        <w:t xml:space="preserve">                   </w:t>
      </w:r>
      <w:r w:rsidR="00294BA9" w:rsidRPr="0006707C">
        <w:rPr>
          <w:noProof/>
        </w:rPr>
        <w:drawing>
          <wp:inline distR="0" distL="0" distB="0" distT="0">
            <wp:extent cy="958291" cx="751325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55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06707C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06707C" w:rsidRPr="0006707C">
        <w:tc>
          <w:tcPr>
            <w:tcW w:type="dxa" w:w="3060"/>
          </w:tcPr>
          <w:p w:rsidRDefault="00F44CB5" w:rsidP="0006707C" w:rsidR="00F44CB5" w:rsidRPr="0006707C">
            <w:pPr>
              <w:pStyle w:val="Naslov2"/>
              <w:rPr>
                <w:b w:val="false"/>
                <w:bCs w:val="false"/>
                <w:sz w:val="24"/>
              </w:rPr>
            </w:pPr>
            <w:r w:rsidRPr="0006707C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6707C" w:rsidR="00F44CB5" w:rsidRPr="0006707C">
            <w:pPr>
              <w:jc w:val="center"/>
              <w:rPr>
                <w:sz w:val="24"/>
                <w:szCs w:val="24"/>
              </w:rPr>
            </w:pPr>
            <w:r w:rsidRPr="0006707C">
              <w:rPr>
                <w:sz w:val="24"/>
                <w:szCs w:val="24"/>
              </w:rPr>
              <w:t>Trgovački sud u Zagrebu</w:t>
            </w:r>
          </w:p>
          <w:p w:rsidRDefault="00F44CB5" w:rsidP="0006707C" w:rsidR="00F44CB5" w:rsidRPr="0006707C">
            <w:pPr>
              <w:jc w:val="center"/>
              <w:rPr>
                <w:sz w:val="24"/>
                <w:szCs w:val="24"/>
              </w:rPr>
            </w:pPr>
            <w:r w:rsidRPr="0006707C">
              <w:rPr>
                <w:sz w:val="24"/>
                <w:szCs w:val="24"/>
              </w:rPr>
              <w:t xml:space="preserve">Zagreb, </w:t>
            </w:r>
            <w:proofErr w:type="spellStart"/>
            <w:r w:rsidRPr="0006707C">
              <w:rPr>
                <w:sz w:val="24"/>
                <w:szCs w:val="24"/>
              </w:rPr>
              <w:t>Amruševa</w:t>
            </w:r>
            <w:proofErr w:type="spellEnd"/>
            <w:r w:rsidRPr="0006707C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06707C">
      <w:pPr>
        <w:rPr>
          <w:sz w:val="24"/>
        </w:rPr>
      </w:pP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="0006707C" w:rsidRPr="0006707C">
        <w:rPr>
          <w:sz w:val="24"/>
        </w:rPr>
        <w:t>29</w:t>
      </w:r>
      <w:r w:rsidRPr="0006707C">
        <w:rPr>
          <w:sz w:val="24"/>
        </w:rPr>
        <w:t>.</w:t>
      </w:r>
      <w:r w:rsidRPr="0006707C">
        <w:rPr>
          <w:b/>
          <w:sz w:val="24"/>
        </w:rPr>
        <w:t xml:space="preserve"> </w:t>
      </w:r>
      <w:r w:rsidRPr="0006707C">
        <w:rPr>
          <w:sz w:val="24"/>
        </w:rPr>
        <w:t>St-</w:t>
      </w:r>
      <w:proofErr w:type="spellStart"/>
      <w:r w:rsidR="00C4397F">
        <w:rPr>
          <w:sz w:val="24"/>
        </w:rPr>
        <w:t>4422</w:t>
      </w:r>
      <w:proofErr w:type="spellEnd"/>
      <w:r w:rsidR="00B150FB" w:rsidRPr="0006707C">
        <w:rPr>
          <w:sz w:val="24"/>
        </w:rPr>
        <w:t>/</w:t>
      </w:r>
      <w:proofErr w:type="spellStart"/>
      <w:r w:rsidR="00B150FB" w:rsidRPr="0006707C">
        <w:rPr>
          <w:sz w:val="24"/>
        </w:rPr>
        <w:t>16</w:t>
      </w:r>
      <w:proofErr w:type="spellEnd"/>
    </w:p>
    <w:p w:rsidRDefault="00042168" w:rsidP="007E24F5" w:rsidR="00042168" w:rsidRPr="0006707C">
      <w:pPr>
        <w:jc w:val="center"/>
        <w:rPr>
          <w:sz w:val="24"/>
          <w:szCs w:val="24"/>
        </w:rPr>
      </w:pPr>
    </w:p>
    <w:p w:rsidRDefault="00123529" w:rsidP="005C10F2" w:rsidR="0016422E" w:rsidRPr="0006707C">
      <w:pPr>
        <w:ind w:hanging="2880" w:left="2880"/>
        <w:jc w:val="center"/>
        <w:rPr>
          <w:sz w:val="24"/>
          <w:szCs w:val="24"/>
        </w:rPr>
      </w:pPr>
      <w:r w:rsidRPr="0006707C">
        <w:rPr>
          <w:sz w:val="24"/>
          <w:szCs w:val="24"/>
        </w:rPr>
        <w:t>Z A K LJ U Č A K</w:t>
      </w:r>
    </w:p>
    <w:p w:rsidRDefault="000924C9" w:rsidP="005C10F2" w:rsidR="000924C9" w:rsidRPr="0006707C">
      <w:pPr>
        <w:ind w:hanging="2880" w:left="2880"/>
        <w:jc w:val="center"/>
        <w:rPr>
          <w:sz w:val="24"/>
          <w:szCs w:val="24"/>
        </w:rPr>
      </w:pPr>
    </w:p>
    <w:p w:rsidRDefault="00CF56FE" w:rsidP="0006707C" w:rsidR="0006707C" w:rsidRPr="0006707C">
      <w:pPr>
        <w:jc w:val="both"/>
        <w:rPr>
          <w:sz w:val="24"/>
          <w:szCs w:val="24"/>
        </w:rPr>
      </w:pPr>
      <w:r w:rsidRPr="0006707C">
        <w:rPr>
          <w:sz w:val="24"/>
          <w:szCs w:val="24"/>
        </w:rPr>
        <w:tab/>
      </w:r>
      <w:r w:rsidR="00042168" w:rsidRPr="0006707C">
        <w:rPr>
          <w:sz w:val="24"/>
          <w:szCs w:val="24"/>
        </w:rPr>
        <w:t xml:space="preserve">Trgovački sud u Zagrebu, po </w:t>
      </w:r>
      <w:r w:rsidR="0006707C" w:rsidRPr="0006707C">
        <w:rPr>
          <w:sz w:val="24"/>
          <w:szCs w:val="24"/>
        </w:rPr>
        <w:t>sutkinji Jasminki Gadža</w:t>
      </w:r>
      <w:r w:rsidR="00042168" w:rsidRPr="0006707C">
        <w:rPr>
          <w:sz w:val="24"/>
          <w:szCs w:val="24"/>
        </w:rPr>
        <w:t>, u</w:t>
      </w:r>
      <w:r w:rsidR="00042168" w:rsidRPr="0006707C">
        <w:rPr>
          <w:sz w:val="24"/>
          <w:szCs w:val="24"/>
          <w:lang w:val="pt-BR"/>
        </w:rPr>
        <w:t xml:space="preserve"> stečajnom </w:t>
      </w:r>
      <w:r w:rsidR="003B7317" w:rsidRPr="0006707C">
        <w:rPr>
          <w:sz w:val="24"/>
          <w:szCs w:val="24"/>
          <w:lang w:val="pt-BR"/>
        </w:rPr>
        <w:t>postupku</w:t>
      </w:r>
      <w:r w:rsidR="00042168" w:rsidRPr="0006707C">
        <w:rPr>
          <w:sz w:val="24"/>
          <w:szCs w:val="24"/>
          <w:lang w:val="pt-BR"/>
        </w:rPr>
        <w:t xml:space="preserve"> nad dužnikom </w:t>
      </w:r>
      <w:r w:rsidR="00C4397F">
        <w:rPr>
          <w:sz w:val="24"/>
          <w:szCs w:val="24"/>
          <w:lang w:val="pt-BR"/>
        </w:rPr>
        <w:t>Sindikalna stambena zadruga</w:t>
      </w:r>
      <w:r w:rsidR="00424B4D" w:rsidRPr="0013295B">
        <w:rPr>
          <w:sz w:val="24"/>
          <w:szCs w:val="24"/>
          <w:lang w:val="pt-BR"/>
        </w:rPr>
        <w:t xml:space="preserve">, </w:t>
      </w:r>
      <w:r w:rsidR="00C4397F">
        <w:rPr>
          <w:sz w:val="24"/>
          <w:szCs w:val="24"/>
          <w:lang w:val="pt-BR"/>
        </w:rPr>
        <w:t>Zagreb</w:t>
      </w:r>
      <w:r w:rsidR="00424B4D" w:rsidRPr="0013295B">
        <w:rPr>
          <w:sz w:val="24"/>
          <w:szCs w:val="24"/>
          <w:lang w:val="pt-BR"/>
        </w:rPr>
        <w:t xml:space="preserve">, </w:t>
      </w:r>
      <w:r w:rsidR="00841D11">
        <w:rPr>
          <w:sz w:val="24"/>
          <w:szCs w:val="24"/>
          <w:lang w:val="pt-BR"/>
        </w:rPr>
        <w:t>Trg bana J.</w:t>
      </w:r>
      <w:r w:rsidR="00C4397F">
        <w:rPr>
          <w:sz w:val="24"/>
          <w:szCs w:val="24"/>
          <w:lang w:val="pt-BR"/>
        </w:rPr>
        <w:t xml:space="preserve"> Jelačića 15</w:t>
      </w:r>
      <w:r w:rsidR="00424B4D" w:rsidRPr="0013295B">
        <w:rPr>
          <w:sz w:val="24"/>
          <w:szCs w:val="24"/>
          <w:lang w:val="pt-BR"/>
        </w:rPr>
        <w:t xml:space="preserve">, OIB </w:t>
      </w:r>
      <w:r w:rsidR="00C4397F">
        <w:rPr>
          <w:sz w:val="24"/>
          <w:szCs w:val="24"/>
          <w:lang w:val="pt-BR"/>
        </w:rPr>
        <w:t>35785996858</w:t>
      </w:r>
      <w:r w:rsidR="0006707C" w:rsidRPr="0006707C">
        <w:rPr>
          <w:sz w:val="24"/>
          <w:szCs w:val="24"/>
        </w:rPr>
        <w:t xml:space="preserve">, </w:t>
      </w:r>
      <w:proofErr w:type="spellStart"/>
      <w:r w:rsidR="00981A98">
        <w:rPr>
          <w:sz w:val="24"/>
          <w:szCs w:val="24"/>
        </w:rPr>
        <w:t>10</w:t>
      </w:r>
      <w:proofErr w:type="spellEnd"/>
      <w:r w:rsidR="0006707C" w:rsidRPr="0006707C">
        <w:rPr>
          <w:sz w:val="24"/>
          <w:szCs w:val="24"/>
        </w:rPr>
        <w:t xml:space="preserve">. </w:t>
      </w:r>
      <w:r w:rsidR="008F3B44">
        <w:rPr>
          <w:sz w:val="24"/>
          <w:szCs w:val="24"/>
        </w:rPr>
        <w:t>listopada</w:t>
      </w:r>
      <w:r w:rsidR="0006707C" w:rsidRPr="0006707C">
        <w:rPr>
          <w:sz w:val="24"/>
          <w:szCs w:val="24"/>
        </w:rPr>
        <w:t xml:space="preserve"> </w:t>
      </w:r>
      <w:proofErr w:type="spellStart"/>
      <w:r w:rsidR="0006707C" w:rsidRPr="0006707C">
        <w:rPr>
          <w:sz w:val="24"/>
          <w:szCs w:val="24"/>
        </w:rPr>
        <w:t>2018</w:t>
      </w:r>
      <w:proofErr w:type="spellEnd"/>
      <w:r w:rsidR="0006707C" w:rsidRPr="0006707C">
        <w:rPr>
          <w:sz w:val="24"/>
          <w:szCs w:val="24"/>
        </w:rPr>
        <w:t>.,</w:t>
      </w:r>
    </w:p>
    <w:p w:rsidRDefault="0006707C" w:rsidP="0006707C" w:rsidR="0006707C" w:rsidRPr="0006707C">
      <w:pPr>
        <w:jc w:val="both"/>
        <w:rPr>
          <w:sz w:val="24"/>
          <w:szCs w:val="24"/>
        </w:rPr>
      </w:pPr>
    </w:p>
    <w:p w:rsidRDefault="000924C9" w:rsidP="0006707C" w:rsidR="00CF56FE" w:rsidRPr="0006707C">
      <w:pPr>
        <w:jc w:val="center"/>
        <w:rPr>
          <w:sz w:val="24"/>
          <w:szCs w:val="24"/>
        </w:rPr>
      </w:pPr>
      <w:r w:rsidRPr="0006707C">
        <w:rPr>
          <w:sz w:val="24"/>
          <w:szCs w:val="24"/>
        </w:rPr>
        <w:t xml:space="preserve">z a k </w:t>
      </w:r>
      <w:proofErr w:type="spellStart"/>
      <w:r w:rsidRPr="0006707C">
        <w:rPr>
          <w:sz w:val="24"/>
          <w:szCs w:val="24"/>
        </w:rPr>
        <w:t>l</w:t>
      </w:r>
      <w:r w:rsidR="00123529" w:rsidRPr="0006707C">
        <w:rPr>
          <w:sz w:val="24"/>
          <w:szCs w:val="24"/>
        </w:rPr>
        <w:t>j</w:t>
      </w:r>
      <w:proofErr w:type="spellEnd"/>
      <w:r w:rsidR="00123529" w:rsidRPr="0006707C">
        <w:rPr>
          <w:sz w:val="24"/>
          <w:szCs w:val="24"/>
        </w:rPr>
        <w:t xml:space="preserve"> u č i o   j e</w:t>
      </w:r>
    </w:p>
    <w:p w:rsidRDefault="006F7DFB" w:rsidP="00CF56FE" w:rsidR="006F7DFB" w:rsidRPr="0006707C">
      <w:pPr>
        <w:jc w:val="center"/>
        <w:rPr>
          <w:b/>
          <w:sz w:val="24"/>
          <w:szCs w:val="24"/>
        </w:rPr>
      </w:pPr>
    </w:p>
    <w:p w:rsidRDefault="00D77E5B" w:rsidP="008C6E5D" w:rsidR="008C6E5D" w:rsidRPr="0006707C">
      <w:pPr>
        <w:ind w:firstLine="708"/>
        <w:jc w:val="both"/>
        <w:rPr>
          <w:sz w:val="24"/>
          <w:szCs w:val="24"/>
          <w:lang w:val="pt-BR"/>
        </w:rPr>
      </w:pPr>
      <w:r w:rsidRPr="0006707C">
        <w:rPr>
          <w:sz w:val="24"/>
          <w:szCs w:val="24"/>
        </w:rPr>
        <w:t xml:space="preserve">I. </w:t>
      </w:r>
      <w:r w:rsidR="00D86DB3" w:rsidRPr="0006707C">
        <w:rPr>
          <w:sz w:val="24"/>
          <w:szCs w:val="24"/>
        </w:rPr>
        <w:t>Nalaže se Financijskoj agenciji</w:t>
      </w:r>
      <w:r w:rsidR="003B7620" w:rsidRPr="0006707C">
        <w:rPr>
          <w:sz w:val="24"/>
          <w:szCs w:val="24"/>
        </w:rPr>
        <w:t xml:space="preserve"> </w:t>
      </w:r>
      <w:r w:rsidR="00F44CB5" w:rsidRPr="0006707C">
        <w:rPr>
          <w:sz w:val="24"/>
          <w:szCs w:val="24"/>
        </w:rPr>
        <w:t xml:space="preserve">u </w:t>
      </w:r>
      <w:r w:rsidR="009560BC" w:rsidRPr="0006707C">
        <w:rPr>
          <w:sz w:val="24"/>
          <w:szCs w:val="24"/>
        </w:rPr>
        <w:t>roku</w:t>
      </w:r>
      <w:r w:rsidR="00F44CB5" w:rsidRPr="0006707C">
        <w:rPr>
          <w:sz w:val="24"/>
          <w:szCs w:val="24"/>
        </w:rPr>
        <w:t xml:space="preserve"> </w:t>
      </w:r>
      <w:r w:rsidR="00C44ACA" w:rsidRPr="0006707C">
        <w:rPr>
          <w:sz w:val="24"/>
          <w:szCs w:val="24"/>
        </w:rPr>
        <w:t>3</w:t>
      </w:r>
      <w:r w:rsidR="009560BC" w:rsidRPr="0006707C">
        <w:rPr>
          <w:sz w:val="24"/>
          <w:szCs w:val="24"/>
        </w:rPr>
        <w:t xml:space="preserve"> dana </w:t>
      </w:r>
      <w:r w:rsidR="0073632A" w:rsidRPr="0006707C">
        <w:rPr>
          <w:sz w:val="24"/>
          <w:szCs w:val="24"/>
        </w:rPr>
        <w:t>dostaviti</w:t>
      </w:r>
      <w:r w:rsidR="002F5F25" w:rsidRPr="0006707C">
        <w:rPr>
          <w:sz w:val="24"/>
          <w:szCs w:val="24"/>
        </w:rPr>
        <w:t xml:space="preserve"> </w:t>
      </w:r>
      <w:r w:rsidR="006D7505" w:rsidRPr="0006707C">
        <w:rPr>
          <w:sz w:val="24"/>
          <w:szCs w:val="24"/>
        </w:rPr>
        <w:t>po</w:t>
      </w:r>
      <w:r w:rsidR="00E86BB8" w:rsidRPr="0006707C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06707C">
        <w:rPr>
          <w:sz w:val="24"/>
          <w:szCs w:val="24"/>
        </w:rPr>
        <w:t xml:space="preserve">Stečajnog zakona </w:t>
      </w:r>
      <w:r w:rsidR="00E3592F" w:rsidRPr="0006707C">
        <w:rPr>
          <w:sz w:val="24"/>
          <w:szCs w:val="24"/>
        </w:rPr>
        <w:t>za</w:t>
      </w:r>
      <w:r w:rsidR="00357A41" w:rsidRPr="0006707C">
        <w:rPr>
          <w:sz w:val="24"/>
          <w:szCs w:val="24"/>
        </w:rPr>
        <w:t xml:space="preserve"> </w:t>
      </w:r>
      <w:r w:rsidR="008A2884" w:rsidRPr="0006707C">
        <w:rPr>
          <w:sz w:val="24"/>
          <w:szCs w:val="24"/>
        </w:rPr>
        <w:t xml:space="preserve">dužnika </w:t>
      </w:r>
      <w:r w:rsidR="00981A98">
        <w:rPr>
          <w:sz w:val="24"/>
          <w:szCs w:val="24"/>
          <w:lang w:val="pt-BR"/>
        </w:rPr>
        <w:t>Sindikalna stambena zadruga</w:t>
      </w:r>
      <w:r w:rsidR="00981A98" w:rsidRPr="0013295B">
        <w:rPr>
          <w:sz w:val="24"/>
          <w:szCs w:val="24"/>
          <w:lang w:val="pt-BR"/>
        </w:rPr>
        <w:t xml:space="preserve">, </w:t>
      </w:r>
      <w:r w:rsidR="00981A98">
        <w:rPr>
          <w:sz w:val="24"/>
          <w:szCs w:val="24"/>
          <w:lang w:val="pt-BR"/>
        </w:rPr>
        <w:t>Zagreb</w:t>
      </w:r>
      <w:r w:rsidR="00981A98" w:rsidRPr="0013295B">
        <w:rPr>
          <w:sz w:val="24"/>
          <w:szCs w:val="24"/>
          <w:lang w:val="pt-BR"/>
        </w:rPr>
        <w:t xml:space="preserve">, </w:t>
      </w:r>
      <w:r w:rsidR="00981A98">
        <w:rPr>
          <w:sz w:val="24"/>
          <w:szCs w:val="24"/>
          <w:lang w:val="pt-BR"/>
        </w:rPr>
        <w:t>Trg bana Josipa Jelačića 15</w:t>
      </w:r>
      <w:r w:rsidR="00981A98" w:rsidRPr="0013295B">
        <w:rPr>
          <w:sz w:val="24"/>
          <w:szCs w:val="24"/>
          <w:lang w:val="pt-BR"/>
        </w:rPr>
        <w:t xml:space="preserve">, OIB </w:t>
      </w:r>
      <w:r w:rsidR="00981A98">
        <w:rPr>
          <w:sz w:val="24"/>
          <w:szCs w:val="24"/>
          <w:lang w:val="pt-BR"/>
        </w:rPr>
        <w:t>35785996858</w:t>
      </w:r>
      <w:r w:rsidR="0006707C" w:rsidRPr="0006707C">
        <w:rPr>
          <w:sz w:val="24"/>
          <w:szCs w:val="24"/>
          <w:lang w:val="pt-BR"/>
        </w:rPr>
        <w:t>.</w:t>
      </w:r>
    </w:p>
    <w:p w:rsidRDefault="0006707C" w:rsidP="008C6E5D" w:rsidR="0006707C" w:rsidRPr="0006707C">
      <w:pPr>
        <w:ind w:firstLine="708"/>
        <w:jc w:val="both"/>
        <w:rPr>
          <w:sz w:val="24"/>
          <w:szCs w:val="24"/>
        </w:rPr>
      </w:pPr>
    </w:p>
    <w:p w:rsidRDefault="00562E17" w:rsidP="00DD2B2F" w:rsidR="0006707C" w:rsidRPr="0006707C">
      <w:pPr>
        <w:jc w:val="center"/>
        <w:rPr>
          <w:sz w:val="24"/>
          <w:szCs w:val="24"/>
        </w:rPr>
      </w:pPr>
      <w:r w:rsidRPr="0006707C">
        <w:rPr>
          <w:sz w:val="24"/>
          <w:szCs w:val="24"/>
        </w:rPr>
        <w:t xml:space="preserve">U </w:t>
      </w:r>
      <w:r w:rsidR="00F80EE4" w:rsidRPr="0006707C">
        <w:rPr>
          <w:sz w:val="24"/>
          <w:szCs w:val="24"/>
        </w:rPr>
        <w:t>Zagreb</w:t>
      </w:r>
      <w:r w:rsidRPr="0006707C">
        <w:rPr>
          <w:sz w:val="24"/>
          <w:szCs w:val="24"/>
        </w:rPr>
        <w:t>u</w:t>
      </w:r>
      <w:r w:rsidR="00F80EE4" w:rsidRPr="0006707C">
        <w:rPr>
          <w:sz w:val="24"/>
          <w:szCs w:val="24"/>
        </w:rPr>
        <w:t xml:space="preserve"> </w:t>
      </w:r>
      <w:proofErr w:type="spellStart"/>
      <w:r w:rsidR="00981A98">
        <w:rPr>
          <w:sz w:val="24"/>
          <w:szCs w:val="24"/>
        </w:rPr>
        <w:t>10</w:t>
      </w:r>
      <w:proofErr w:type="spellEnd"/>
      <w:r w:rsidR="003B7317" w:rsidRPr="0006707C">
        <w:rPr>
          <w:sz w:val="24"/>
          <w:szCs w:val="24"/>
        </w:rPr>
        <w:t xml:space="preserve">. </w:t>
      </w:r>
      <w:r w:rsidR="00E83F12">
        <w:rPr>
          <w:sz w:val="24"/>
          <w:szCs w:val="24"/>
        </w:rPr>
        <w:t>listopada</w:t>
      </w:r>
      <w:r w:rsidR="00606779" w:rsidRPr="0006707C">
        <w:rPr>
          <w:sz w:val="24"/>
          <w:szCs w:val="24"/>
        </w:rPr>
        <w:t xml:space="preserve"> </w:t>
      </w:r>
      <w:proofErr w:type="spellStart"/>
      <w:r w:rsidR="007A20E4" w:rsidRPr="0006707C">
        <w:rPr>
          <w:sz w:val="24"/>
          <w:szCs w:val="24"/>
        </w:rPr>
        <w:t>201</w:t>
      </w:r>
      <w:r w:rsidR="0006707C" w:rsidRPr="0006707C">
        <w:rPr>
          <w:sz w:val="24"/>
          <w:szCs w:val="24"/>
        </w:rPr>
        <w:t>8</w:t>
      </w:r>
      <w:proofErr w:type="spellEnd"/>
    </w:p>
    <w:p w:rsidRDefault="00CF56FE" w:rsidP="00DD2B2F" w:rsidR="00CF56FE" w:rsidRPr="0006707C">
      <w:pPr>
        <w:jc w:val="center"/>
        <w:rPr>
          <w:sz w:val="24"/>
          <w:szCs w:val="24"/>
        </w:rPr>
      </w:pPr>
    </w:p>
    <w:p w:rsidRDefault="00F67EE6" w:rsidP="0006707C" w:rsidR="00294BA9" w:rsidRPr="0006707C">
      <w:pPr>
        <w:pStyle w:val="Tijeloteksta"/>
        <w:ind w:firstLine="708" w:left="4956"/>
        <w:jc w:val="left"/>
      </w:pPr>
      <w:r>
        <w:t xml:space="preserve">          </w:t>
      </w:r>
      <w:r w:rsidR="0006707C" w:rsidRPr="0006707C">
        <w:t>SUTKINJA</w:t>
      </w:r>
    </w:p>
    <w:p w:rsidRDefault="00F67EE6" w:rsidP="0006707C" w:rsidR="00F95ABA">
      <w:pPr>
        <w:pStyle w:val="Podnaslov"/>
        <w:ind w:firstLine="720" w:left="4320"/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="0006707C" w:rsidRPr="0006707C">
        <w:rPr>
          <w:rFonts w:hAnsi="Times New Roman" w:ascii="Times New Roman"/>
          <w:b w:val="false"/>
          <w:color w:val="auto"/>
          <w:szCs w:val="24"/>
        </w:rPr>
        <w:t xml:space="preserve">Jasminka </w:t>
      </w:r>
      <w:proofErr w:type="spellStart"/>
      <w:r w:rsidR="0006707C" w:rsidRPr="0006707C">
        <w:rPr>
          <w:rFonts w:hAnsi="Times New Roman" w:ascii="Times New Roman"/>
          <w:b w:val="false"/>
          <w:color w:val="auto"/>
          <w:szCs w:val="24"/>
        </w:rPr>
        <w:t>Gadža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67EE6" w:rsidP="0006707C" w:rsidR="00F67EE6">
      <w:pPr>
        <w:pStyle w:val="Podnaslov"/>
        <w:ind w:firstLine="720" w:left="4320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F67EE6" w:rsidP="0006707C" w:rsidR="00F67EE6">
      <w:pPr>
        <w:pStyle w:val="Podnaslov"/>
        <w:ind w:firstLine="720" w:left="4320"/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</w:p>
    <w:p w:rsidRDefault="00F67EE6" w:rsidP="0006707C" w:rsidR="00F67EE6">
      <w:pPr>
        <w:pStyle w:val="Podnaslov"/>
        <w:ind w:firstLine="720" w:left="4320"/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Pr="00F67EE6">
        <w:rPr>
          <w:rFonts w:hAnsi="Times New Roman" w:ascii="Times New Roman"/>
          <w:b w:val="false"/>
          <w:color w:val="auto"/>
          <w:szCs w:val="24"/>
        </w:rPr>
        <w:t>Natalija Perković</w:t>
      </w:r>
    </w:p>
    <w:p w:rsidRDefault="00F67EE6" w:rsidP="0006707C" w:rsidR="00F67EE6">
      <w:pPr>
        <w:pStyle w:val="Podnaslov"/>
        <w:ind w:firstLine="720" w:left="4320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F67EE6" w:rsidP="0006707C" w:rsidR="00F67EE6" w:rsidRPr="0006707C">
      <w:pPr>
        <w:pStyle w:val="Podnaslov"/>
        <w:ind w:firstLine="720" w:left="4320"/>
        <w:jc w:val="left"/>
        <w:rPr>
          <w:color w:val="auto"/>
          <w:szCs w:val="24"/>
        </w:rPr>
      </w:pPr>
    </w:p>
    <w:p w:rsidRDefault="00C40DEE" w:rsidP="00CF56FE" w:rsidR="00C40DEE" w:rsidRPr="0006707C">
      <w:pPr>
        <w:jc w:val="both"/>
        <w:rPr>
          <w:sz w:val="24"/>
          <w:szCs w:val="24"/>
        </w:rPr>
      </w:pPr>
    </w:p>
    <w:p w:rsidRDefault="0043052F" w:rsidP="00CF56FE" w:rsidR="00CF56FE" w:rsidRPr="0006707C">
      <w:pPr>
        <w:jc w:val="both"/>
        <w:rPr>
          <w:sz w:val="24"/>
          <w:szCs w:val="24"/>
        </w:rPr>
      </w:pPr>
      <w:r w:rsidRPr="0006707C">
        <w:rPr>
          <w:sz w:val="24"/>
          <w:szCs w:val="24"/>
        </w:rPr>
        <w:t>Uputa o pravnom lijeku</w:t>
      </w:r>
      <w:r w:rsidR="00CF56FE" w:rsidRPr="0006707C">
        <w:rPr>
          <w:sz w:val="24"/>
          <w:szCs w:val="24"/>
        </w:rPr>
        <w:t>:</w:t>
      </w:r>
    </w:p>
    <w:p w:rsidRDefault="00C624BB" w:rsidP="00CF56FE" w:rsidR="00294BA9" w:rsidRPr="0006707C">
      <w:pPr>
        <w:jc w:val="both"/>
        <w:rPr>
          <w:sz w:val="24"/>
        </w:rPr>
      </w:pPr>
      <w:r w:rsidRPr="0006707C">
        <w:rPr>
          <w:sz w:val="24"/>
        </w:rPr>
        <w:t xml:space="preserve">Protiv ovog zaključka </w:t>
      </w:r>
      <w:r w:rsidR="007125DA" w:rsidRPr="0006707C">
        <w:rPr>
          <w:sz w:val="24"/>
        </w:rPr>
        <w:t>nije dopušten</w:t>
      </w:r>
      <w:r w:rsidRPr="0006707C">
        <w:rPr>
          <w:sz w:val="24"/>
        </w:rPr>
        <w:t xml:space="preserve"> pravni lijek</w:t>
      </w:r>
      <w:r w:rsidR="007125DA" w:rsidRPr="0006707C">
        <w:rPr>
          <w:sz w:val="24"/>
        </w:rPr>
        <w:t xml:space="preserve"> (čl. 1</w:t>
      </w:r>
      <w:r w:rsidR="008408BB" w:rsidRPr="0006707C">
        <w:rPr>
          <w:sz w:val="24"/>
        </w:rPr>
        <w:t>9.</w:t>
      </w:r>
      <w:r w:rsidR="001057A7" w:rsidRPr="0006707C">
        <w:rPr>
          <w:sz w:val="24"/>
        </w:rPr>
        <w:t xml:space="preserve"> </w:t>
      </w:r>
      <w:r w:rsidR="008408BB" w:rsidRPr="0006707C">
        <w:rPr>
          <w:sz w:val="24"/>
        </w:rPr>
        <w:t>st.</w:t>
      </w:r>
      <w:r w:rsidR="00F470AA" w:rsidRPr="0006707C">
        <w:rPr>
          <w:sz w:val="24"/>
        </w:rPr>
        <w:t xml:space="preserve"> 7</w:t>
      </w:r>
      <w:r w:rsidR="00F95ABA" w:rsidRPr="0006707C">
        <w:rPr>
          <w:sz w:val="24"/>
        </w:rPr>
        <w:t>. SZ</w:t>
      </w:r>
      <w:r w:rsidR="008408BB" w:rsidRPr="0006707C">
        <w:rPr>
          <w:sz w:val="24"/>
        </w:rPr>
        <w:t>).</w:t>
      </w:r>
    </w:p>
    <w:p w:rsidRDefault="00B851F4" w:rsidP="00CF56FE" w:rsidR="00B851F4" w:rsidRPr="0006707C">
      <w:pPr>
        <w:jc w:val="both"/>
        <w:rPr>
          <w:sz w:val="24"/>
        </w:rPr>
      </w:pPr>
    </w:p>
    <w:p w:rsidRDefault="00EC5B03" w:rsidP="00CF56FE" w:rsidR="00EC5B03" w:rsidRPr="0006707C">
      <w:pPr>
        <w:jc w:val="both"/>
        <w:rPr>
          <w:sz w:val="24"/>
        </w:rPr>
      </w:pPr>
    </w:p>
    <w:p w:rsidRDefault="00105245" w:rsidP="00CE1DBE" w:rsidR="00105245" w:rsidRPr="0006707C">
      <w:pPr>
        <w:ind w:left="720"/>
        <w:jc w:val="both"/>
        <w:rPr>
          <w:sz w:val="24"/>
          <w:szCs w:val="24"/>
        </w:rPr>
      </w:pPr>
    </w:p>
    <w:sectPr w:rsidSect="00430BB5" w:rsidR="00105245" w:rsidRPr="0006707C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76A" w:rsidR="00F6376A">
      <w:r>
        <w:separator/>
      </w:r>
    </w:p>
  </w:endnote>
  <w:endnote w:id="0" w:type="continuationSeparator">
    <w:p w:rsidRDefault="00F6376A" w:rsidR="00F63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76A" w:rsidR="00F6376A">
      <w:r>
        <w:separator/>
      </w:r>
    </w:p>
  </w:footnote>
  <w:footnote w:id="0" w:type="continuationSeparator">
    <w:p w:rsidRDefault="00F6376A" w:rsidR="00F637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6707C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951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B4D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269D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0026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1D11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F3B44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1A98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397F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3F12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376A"/>
    <w:rsid w:val="00F67D2B"/>
    <w:rsid w:val="00F67EE6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E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E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E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E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E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E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E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E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4422</izvorni_sadrzaj>
    <derivirana_varijabla naziv="DomainObject.Predmet.Broj_1">4422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St-4422/2016</izvorni_sadrzaj>
    <derivirana_varijabla naziv="DomainObject.Predmet.OznakaBroj_1">St-4422/2016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Sindikalna stambena zadruga</izvorni_sadrzaj>
    <derivirana_varijabla naziv="DomainObject.Predmet.ProtustrankaFormated_1">  Sindikalna stambena zadruga</derivirana_varijabla>
  </DomainObject.Predmet.ProtustrankaFormated>
  <DomainObject.Predmet.ProtustrankaFormatedOIB>
    <izvorni_sadrzaj>  Sindikalna stambena zadruga, OIB 35785996858</izvorni_sadrzaj>
    <derivirana_varijabla naziv="DomainObject.Predmet.ProtustrankaFormatedOIB_1">  Sindikalna stambena zadruga, OIB 35785996858</derivirana_varijabla>
  </DomainObject.Predmet.ProtustrankaFormatedOIB>
  <DomainObject.Predmet.ProtustrankaFormatedWithAdress>
    <izvorni_sadrzaj> Sindikalna stambena zadruga, Trg bana J. Jelačića 15, 10000 Zagreb</izvorni_sadrzaj>
    <derivirana_varijabla naziv="DomainObject.Predmet.ProtustrankaFormatedWithAdress_1"> Sindikalna stambena zadruga, Trg bana J. Jelačića 15, 10000 Zagreb</derivirana_varijabla>
  </DomainObject.Predmet.ProtustrankaFormatedWithAdress>
  <DomainObject.Predmet.ProtustrankaFormatedWithAdressOIB>
    <izvorni_sadrzaj> Sindikalna stambena zadruga, OIB 35785996858, Trg bana J. Jelačića 15, 10000 Zagreb</izvorni_sadrzaj>
    <derivirana_varijabla naziv="DomainObject.Predmet.ProtustrankaFormatedWithAdressOIB_1"> Sindikalna stambena zadruga, OIB 35785996858, Trg bana J. Jelačića 15, 10000 Zagreb</derivirana_varijabla>
  </DomainObject.Predmet.ProtustrankaFormatedWithAdressOIB>
  <DomainObject.Predmet.ProtustrankaWithAdress>
    <izvorni_sadrzaj>Sindikalna stambena zadruga Trg bana J. Jelačića 15, 10000 Zagreb</izvorni_sadrzaj>
    <derivirana_varijabla naziv="DomainObject.Predmet.ProtustrankaWithAdress_1">Sindikalna stambena zadruga Trg bana J. Jelačića 15, 10000 Zagreb</derivirana_varijabla>
  </DomainObject.Predmet.ProtustrankaWithAdress>
  <DomainObject.Predmet.ProtustrankaWithAdressOIB>
    <izvorni_sadrzaj>Sindikalna stambena zadruga, OIB 35785996858, Trg bana J. Jelačića 15, 10000 Zagreb</izvorni_sadrzaj>
    <derivirana_varijabla naziv="DomainObject.Predmet.ProtustrankaWithAdressOIB_1">Sindikalna stambena zadruga, OIB 35785996858, Trg bana J. Jelačića 15, 10000 Zagreb</derivirana_varijabla>
  </DomainObject.Predmet.ProtustrankaWithAdressOIB>
  <DomainObject.Predmet.ProtustrankaNazivFormated>
    <izvorni_sadrzaj>Sindikalna stambena zadruga</izvorni_sadrzaj>
    <derivirana_varijabla naziv="DomainObject.Predmet.ProtustrankaNazivFormated_1">Sindikalna stambena zadruga</derivirana_varijabla>
  </DomainObject.Predmet.ProtustrankaNazivFormated>
  <DomainObject.Predmet.ProtustrankaNazivFormatedOIB>
    <izvorni_sadrzaj>Sindikalna stambena zadruga, OIB 35785996858</izvorni_sadrzaj>
    <derivirana_varijabla naziv="DomainObject.Predmet.ProtustrankaNazivFormatedOIB_1">Sindikalna stambena zadruga, OIB 35785996858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Sindikalna stambena zadruga</item>
    </izvorni_sadrzaj>
    <derivirana_varijabla naziv="DomainObject.Predmet.ProtuStrankaListFormated_1">
      <item>Sindikalna stambena zadruga</item>
    </derivirana_varijabla>
  </DomainObject.Predmet.ProtuStrankaListFormated>
  <DomainObject.Predmet.ProtuStrankaListFormatedOIB>
    <izvorni_sadrzaj>
      <item>Sindikalna stambena zadruga, OIB 35785996858</item>
    </izvorni_sadrzaj>
    <derivirana_varijabla naziv="DomainObject.Predmet.ProtuStrankaListFormatedOIB_1">
      <item>Sindikalna stambena zadruga, OIB 35785996858</item>
    </derivirana_varijabla>
  </DomainObject.Predmet.ProtuStrankaListFormatedOIB>
  <DomainObject.Predmet.ProtuStrankaListFormatedWithAdress>
    <izvorni_sadrzaj>
      <item>Sindikalna stambena zadruga, Trg bana J. Jelačića 15, 10000 Zagreb</item>
    </izvorni_sadrzaj>
    <derivirana_varijabla naziv="DomainObject.Predmet.ProtuStrankaListFormatedWithAdress_1">
      <item>Sindikalna stambena zadruga, Trg bana J. Jelačića 15, 10000 Zagreb</item>
    </derivirana_varijabla>
  </DomainObject.Predmet.ProtuStrankaListFormatedWithAdress>
  <DomainObject.Predmet.ProtuStrankaListFormatedWithAdressOIB>
    <izvorni_sadrzaj>
      <item>Sindikalna stambena zadruga, OIB 35785996858, Trg bana J. Jelačića 15, 10000 Zagreb</item>
    </izvorni_sadrzaj>
    <derivirana_varijabla naziv="DomainObject.Predmet.ProtuStrankaListFormatedWithAdressOIB_1">
      <item>Sindikalna stambena zadruga, OIB 35785996858, Trg bana J. Jelačića 15, 10000 Zagreb</item>
    </derivirana_varijabla>
  </DomainObject.Predmet.ProtuStrankaListFormatedWithAdressOIB>
  <DomainObject.Predmet.ProtuStrankaListNazivFormated>
    <izvorni_sadrzaj>
      <item>Sindikalna stambena zadruga</item>
    </izvorni_sadrzaj>
    <derivirana_varijabla naziv="DomainObject.Predmet.ProtuStrankaListNazivFormated_1">
      <item>Sindikalna stambena zadruga</item>
    </derivirana_varijabla>
  </DomainObject.Predmet.ProtuStrankaListNazivFormated>
  <DomainObject.Predmet.ProtuStrankaListNazivFormatedOIB>
    <izvorni_sadrzaj>
      <item>Sindikalna stambena zadruga, OIB 35785996858</item>
    </izvorni_sadrzaj>
    <derivirana_varijabla naziv="DomainObject.Predmet.ProtuStrankaListNazivFormatedOIB_1">
      <item>Sindikalna stambena zadruga, OIB 35785996858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Sindikalna stambena zadruga</izvorni_sadrzaj>
    <derivirana_varijabla naziv="DomainObject.Predmet.ProtustrankaIDrugi_1">Sindikalna stambena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Sindikalna stambena zadruga, OIB 35785996858, Trg bana J. Jelačića 15, 10000 Zagreb</izvorni_sadrzaj>
    <derivirana_varijabla naziv="DomainObject.Predmet.ProtustrankaIDrugiAdressOIB_1">Sindikalna stambena zadruga, OIB 35785996858, Trg bana J.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Sindikalna stambena zadruga</item>
    </izvorni_sadrzaj>
    <derivirana_varijabla naziv="DomainObject.Predmet.SudioniciListNaziv_1">
      <item>FINA Regionalni centar Zagreb</item>
      <item>Sindikalna stambena zadruga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Sindikalna stambena zadruga, OIB 35785996858, Trg bana J. Jelačića 15,10000 Zagreb</item>
    </izvorni_sadrzaj>
    <derivirana_varijabla naziv="DomainObject.Predmet.SudioniciListAdressOIB_1">
      <item>FINA Regionalni centar Zagreb, OIB 85821130368, Trg svibanjskih žrtava 1995. br. 1,10000 Zagreb</item>
      <item>Sindikalna stambena zadruga, OIB 35785996858, Trg bana J. Jelačića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35785996858</item>
    </izvorni_sadrzaj>
    <derivirana_varijabla naziv="DomainObject.Predmet.SudioniciListNazivOIB_1">
      <item>, OIB 85821130368</item>
      <item>, OIB 35785996858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St-4422/2016-32</izvorni_sadrzaj>
    <derivirana_varijabla naziv="DomainObject.PredzadnjaOdlukaIzPredmeta.Oznaka_1">St-4422/2016-32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644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2018-10-10T06:27:00Z</dcterms:created>
  <dc:creator>Korisnik</dc:creator>
  <cp:lastModifiedBy>Natalija Perković</cp:lastModifiedBy>
  <cp:lastPrinted>2018-10-10T06:29:00Z</cp:lastPrinted>
  <dcterms:modified xmlns:xsi="http://www.w3.org/2001/XMLSchema-instance" xsi:type="dcterms:W3CDTF">2018-10-10T06:29:00Z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(St-4422-16 zaključak_FINA_OBAVIJEST O PREDUJMU iz čl.112.st.5.SZ i 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