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a35e" w14:paraId="00fa35e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6002C0">
        <w:rPr>
          <w:rFonts w:cs="Times New Roman" w:eastAsia="Times New Roman"/>
          <w:bCs/>
          <w:szCs w:val="24"/>
          <w:lang w:eastAsia="hr-HR"/>
        </w:rPr>
        <w:t>3643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951897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6002C0" w:rsidRPr="0071088F">
        <w:t>ADRIA KONSTRUKT d.o.o., Gjure Szaba 4, Zagreb, OIB: 21891986986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6002C0" w:rsidRPr="0071088F">
        <w:t>ADRIA KONSTRUKT d.o.o., Gjure Szaba 4, Zagreb, OIB: 21891986986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002C0" w:rsidRPr="0071088F">
        <w:t>ADRIA KONSTRUKT d.o.o., Gjure Szaba 4, Zagreb, OIB: 21891986986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6002C0">
        <w:rPr>
          <w:rFonts w:cs="Times New Roman" w:eastAsia="Times New Roman"/>
          <w:szCs w:val="24"/>
          <w:lang w:eastAsia="hr-HR"/>
        </w:rPr>
        <w:t>216.197,89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951897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951897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951897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>
      <w:pPr>
        <w:rPr>
          <w:rFonts w:cs="Times New Roman" w:eastAsia="Times New Roman"/>
          <w:szCs w:val="24"/>
        </w:rPr>
      </w:pPr>
    </w:p>
    <w:p w:rsidRDefault="00951897" w:rsidP="00951897" w:rsidR="0095189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951897" w:rsidP="00951897" w:rsidR="00951897" w:rsidRPr="00377B9C">
      <w:pPr>
        <w:jc w:val="right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0B1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002C0">
          <w:rPr>
            <w:rFonts w:eastAsia="Times New Roman"/>
            <w:bCs/>
            <w:szCs w:val="24"/>
            <w:lang w:eastAsia="hr-HR"/>
          </w:rPr>
          <w:t>86</w:t>
        </w:r>
        <w:r w:rsidR="006002C0" w:rsidRPr="00377B9C">
          <w:rPr>
            <w:rFonts w:eastAsia="Times New Roman"/>
            <w:bCs/>
            <w:szCs w:val="24"/>
            <w:lang w:eastAsia="hr-HR"/>
          </w:rPr>
          <w:t>. St-</w:t>
        </w:r>
        <w:r w:rsidR="006002C0">
          <w:rPr>
            <w:rFonts w:eastAsia="Times New Roman"/>
            <w:bCs/>
            <w:szCs w:val="24"/>
            <w:lang w:eastAsia="hr-HR"/>
          </w:rPr>
          <w:t>3643/15</w:t>
        </w:r>
        <w:r w:rsidR="00951897">
          <w:t>-8</w:t>
        </w:r>
      </w:p>
    </w:sdtContent>
  </w:sdt>
  <w:p w:rsidRDefault="008230B1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E79C6"/>
    <w:rsid w:val="002F4B91"/>
    <w:rsid w:val="0034753A"/>
    <w:rsid w:val="00377B9C"/>
    <w:rsid w:val="00431FDA"/>
    <w:rsid w:val="00457EF8"/>
    <w:rsid w:val="0051079E"/>
    <w:rsid w:val="0055570E"/>
    <w:rsid w:val="005840C5"/>
    <w:rsid w:val="006002C0"/>
    <w:rsid w:val="006A12E5"/>
    <w:rsid w:val="006A6F78"/>
    <w:rsid w:val="007A1913"/>
    <w:rsid w:val="008230B1"/>
    <w:rsid w:val="0085059C"/>
    <w:rsid w:val="00925337"/>
    <w:rsid w:val="00950F54"/>
    <w:rsid w:val="00951897"/>
    <w:rsid w:val="0096159D"/>
    <w:rsid w:val="009B24AA"/>
    <w:rsid w:val="009D3B13"/>
    <w:rsid w:val="00A53DC3"/>
    <w:rsid w:val="00B4105F"/>
    <w:rsid w:val="00B62716"/>
    <w:rsid w:val="00BC58CC"/>
    <w:rsid w:val="00C81BCE"/>
    <w:rsid w:val="00CA63C1"/>
    <w:rsid w:val="00CB6617"/>
    <w:rsid w:val="00D05353"/>
    <w:rsid w:val="00D733D5"/>
    <w:rsid w:val="00D90085"/>
    <w:rsid w:val="00F445F8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951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8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189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18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18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951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8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189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18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18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3643</izvorni_sadrzaj>
    <derivirana_varijabla naziv="DomainObject.Predmet.Broj_1">3643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St-3643/2015</izvorni_sadrzaj>
    <derivirana_varijabla naziv="DomainObject.Predmet.OznakaBroj_1">St-3643/2015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KONSTRUKT d.o.o.</izvorni_sadrzaj>
    <derivirana_varijabla naziv="DomainObject.Predmet.ProtustrankaFormated_1">  ADRIA KONSTRUKT d.o.o.</derivirana_varijabla>
  </DomainObject.Predmet.ProtustrankaFormated>
  <DomainObject.Predmet.ProtustrankaFormatedOIB>
    <izvorni_sadrzaj>  ADRIA KONSTRUKT d.o.o., OIB 21891986986</izvorni_sadrzaj>
    <derivirana_varijabla naziv="DomainObject.Predmet.ProtustrankaFormatedOIB_1">  ADRIA KONSTRUKT d.o.o., OIB 21891986986</derivirana_varijabla>
  </DomainObject.Predmet.ProtustrankaFormatedOIB>
  <DomainObject.Predmet.ProtustrankaFormatedWithAdress>
    <izvorni_sadrzaj> ADRIA KONSTRUKT d.o.o., Gjure Szaba 4, 10000 Zagreb</izvorni_sadrzaj>
    <derivirana_varijabla naziv="DomainObject.Predmet.ProtustrankaFormatedWithAdress_1"> ADRIA KONSTRUKT d.o.o., Gjure Szaba 4, 10000 Zagreb</derivirana_varijabla>
  </DomainObject.Predmet.ProtustrankaFormatedWithAdress>
  <DomainObject.Predmet.ProtustrankaFormatedWithAdressOIB>
    <izvorni_sadrzaj> ADRIA KONSTRUKT d.o.o., OIB 21891986986, Gjure Szaba 4, 10000 Zagreb</izvorni_sadrzaj>
    <derivirana_varijabla naziv="DomainObject.Predmet.ProtustrankaFormatedWithAdressOIB_1"> ADRIA KONSTRUKT d.o.o., OIB 21891986986, Gjure Szaba 4, 10000 Zagreb</derivirana_varijabla>
  </DomainObject.Predmet.ProtustrankaFormatedWithAdressOIB>
  <DomainObject.Predmet.ProtustrankaWithAdress>
    <izvorni_sadrzaj>ADRIA KONSTRUKT d.o.o. Gjure Szaba 4, 10000 Zagreb</izvorni_sadrzaj>
    <derivirana_varijabla naziv="DomainObject.Predmet.ProtustrankaWithAdress_1">ADRIA KONSTRUKT d.o.o. Gjure Szaba 4, 10000 Zagreb</derivirana_varijabla>
  </DomainObject.Predmet.ProtustrankaWithAdress>
  <DomainObject.Predmet.ProtustrankaWithAdressOIB>
    <izvorni_sadrzaj>ADRIA KONSTRUKT d.o.o., OIB 21891986986, Gjure Szaba 4, 10000 Zagreb</izvorni_sadrzaj>
    <derivirana_varijabla naziv="DomainObject.Predmet.ProtustrankaWithAdressOIB_1">ADRIA KONSTRUKT d.o.o., OIB 21891986986, Gjure Szaba 4, 10000 Zagreb</derivirana_varijabla>
  </DomainObject.Predmet.ProtustrankaWithAdressOIB>
  <DomainObject.Predmet.ProtustrankaNazivFormated>
    <izvorni_sadrzaj>ADRIA KONSTRUKT d.o.o.</izvorni_sadrzaj>
    <derivirana_varijabla naziv="DomainObject.Predmet.ProtustrankaNazivFormated_1">ADRIA KONSTRUKT d.o.o.</derivirana_varijabla>
  </DomainObject.Predmet.ProtustrankaNazivFormated>
  <DomainObject.Predmet.ProtustrankaNazivFormatedOIB>
    <izvorni_sadrzaj>ADRIA KONSTRUKT d.o.o., OIB 21891986986</izvorni_sadrzaj>
    <derivirana_varijabla naziv="DomainObject.Predmet.ProtustrankaNazivFormatedOIB_1">ADRIA KONSTRUKT d.o.o., OIB 21891986986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KONSTRUKT d.o.o.</item>
    </izvorni_sadrzaj>
    <derivirana_varijabla naziv="DomainObject.Predmet.ProtuStrankaListFormated_1">
      <item>ADRIA KONSTRUKT d.o.o.</item>
    </derivirana_varijabla>
  </DomainObject.Predmet.ProtuStrankaListFormated>
  <DomainObject.Predmet.ProtuStrankaListFormatedOIB>
    <izvorni_sadrzaj>
      <item>ADRIA KONSTRUKT d.o.o., OIB 21891986986</item>
    </izvorni_sadrzaj>
    <derivirana_varijabla naziv="DomainObject.Predmet.ProtuStrankaListFormatedOIB_1">
      <item>ADRIA KONSTRUKT d.o.o., OIB 21891986986</item>
    </derivirana_varijabla>
  </DomainObject.Predmet.ProtuStrankaListFormatedOIB>
  <DomainObject.Predmet.ProtuStrankaListFormatedWithAdress>
    <izvorni_sadrzaj>
      <item>ADRIA KONSTRUKT d.o.o., Gjure Szaba 4, 10000 Zagreb</item>
    </izvorni_sadrzaj>
    <derivirana_varijabla naziv="DomainObject.Predmet.ProtuStrankaListFormatedWithAdress_1">
      <item>ADRIA KONSTRUKT d.o.o., Gjure Szaba 4, 10000 Zagreb</item>
    </derivirana_varijabla>
  </DomainObject.Predmet.ProtuStrankaListFormatedWithAdress>
  <DomainObject.Predmet.ProtuStrankaListFormatedWithAdressOIB>
    <izvorni_sadrzaj>
      <item>ADRIA KONSTRUKT d.o.o., OIB 21891986986, Gjure Szaba 4, 10000 Zagreb</item>
    </izvorni_sadrzaj>
    <derivirana_varijabla naziv="DomainObject.Predmet.ProtuStrankaListFormatedWithAdressOIB_1">
      <item>ADRIA KONSTRUKT d.o.o., OIB 21891986986, Gjure Szaba 4, 10000 Zagreb</item>
    </derivirana_varijabla>
  </DomainObject.Predmet.ProtuStrankaListFormatedWithAdressOIB>
  <DomainObject.Predmet.ProtuStrankaListNazivFormated>
    <izvorni_sadrzaj>
      <item>ADRIA KONSTRUKT d.o.o.</item>
    </izvorni_sadrzaj>
    <derivirana_varijabla naziv="DomainObject.Predmet.ProtuStrankaListNazivFormated_1">
      <item>ADRIA KONSTRUKT d.o.o.</item>
    </derivirana_varijabla>
  </DomainObject.Predmet.ProtuStrankaListNazivFormated>
  <DomainObject.Predmet.ProtuStrankaListNazivFormatedOIB>
    <izvorni_sadrzaj>
      <item>ADRIA KONSTRUKT d.o.o., OIB 21891986986</item>
    </izvorni_sadrzaj>
    <derivirana_varijabla naziv="DomainObject.Predmet.ProtuStrankaListNazivFormatedOIB_1">
      <item>ADRIA KONSTRUKT d.o.o., OIB 21891986986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KONSTRUKT d.o.o.</izvorni_sadrzaj>
    <derivirana_varijabla naziv="DomainObject.Predmet.ProtustrankaIDrugi_1">ADRIA KONSTRUKT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KONSTRUKT d.o.o., OIB 21891986986, Gjure Szaba 4, 10000 Zagreb</izvorni_sadrzaj>
    <derivirana_varijabla naziv="DomainObject.Predmet.ProtustrankaIDrugiAdressOIB_1">ADRIA KONSTRUKT d.o.o., OIB 21891986986,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KONSTRUKT d.o.o.</item>
      <item>FINA Regionalni centar Zagreb</item>
    </izvorni_sadrzaj>
    <derivirana_varijabla naziv="DomainObject.Predmet.SudioniciListNaziv_1">
      <item>ADRIA KONSTRUKT d.o.o.</item>
      <item>FINA Regionalni centar Zagreb</item>
    </derivirana_varijabla>
  </DomainObject.Predmet.SudioniciListNaziv>
  <DomainObject.Predmet.SudioniciListAdressOIB>
    <izvorni_sadrzaj>
      <item>ADRIA KONSTRUKT d.o.o., OIB 21891986986, Gjure Szaba 4,10000 Zagreb</item>
      <item>FINA Regionalni centar Zagreb, OIB 85821130368, Trg svibanjskih žrtava 1995. 1,10000 Zagreb</item>
    </izvorni_sadrzaj>
    <derivirana_varijabla naziv="DomainObject.Predmet.SudioniciListAdressOIB_1">
      <item>ADRIA KONSTRUKT d.o.o., OIB 21891986986,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21891986986</item>
      <item>, OIB 85821130368</item>
    </izvorni_sadrzaj>
    <derivirana_varijabla naziv="DomainObject.Predmet.SudioniciListNazivOIB_1">
      <item>, OIB 21891986986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3329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2016-09-23T09:35:00Z</dcterms:created>
  <dc:creator>Ivana Manestar</dc:creator>
  <cp:lastModifiedBy>Tanja Štraubert</cp:lastModifiedBy>
  <cp:lastPrinted>2016-09-27T09:59:00Z</cp:lastPrinted>
  <dcterms:modified xmlns:xsi="http://www.w3.org/2001/XMLSchema-instance" xsi:type="dcterms:W3CDTF">2016-09-27T09:59:00Z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