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33a8" w14:paraId="9c833a8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F6343">
        <w:t>5</w:t>
      </w:r>
      <w:r w:rsidR="00196692">
        <w:t>757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96692" w:rsidR="00196692">
      <w:pPr>
        <w:jc w:val="both"/>
      </w:pPr>
      <w:r>
        <w:t xml:space="preserve">I           Za dužnika </w:t>
      </w:r>
      <w:r w:rsidR="00196692">
        <w:t>INTERCOM d.o.o. Zagreb, Fallerovo šetalište 16, OIB: 11918500789.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196692">
        <w:t>59.706,04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196692" w:rsidR="00196692" w:rsidRPr="003D78D9">
      <w:pPr>
        <w:ind w:left="3540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196692" w:rsidRPr="003D78D9">
        <w:t xml:space="preserve">SUDAC: </w:t>
      </w:r>
    </w:p>
    <w:p w:rsidRDefault="00196692" w:rsidP="00CF23FE" w:rsidR="0019669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96692" w:rsidP="00CF23FE" w:rsidR="0019669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96692" w:rsidP="00CF23FE" w:rsidR="0019669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lastRenderedPageBreak/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4CC3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4C0F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F4CC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F4CC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F4CC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F4CC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5757</izvorni_sadrzaj>
    <derivirana_varijabla naziv="DomainObject.Predmet.Broj_1">5757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St-5757/2015</izvorni_sadrzaj>
    <derivirana_varijabla naziv="DomainObject.Predmet.OznakaBroj_1">St-5757/2015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INTERCOM d.o.o.</izvorni_sadrzaj>
    <derivirana_varijabla naziv="DomainObject.Predmet.ProtustrankaFormated_1">  INTERCOM d.o.o.</derivirana_varijabla>
  </DomainObject.Predmet.ProtustrankaFormated>
  <DomainObject.Predmet.ProtustrankaFormatedOIB>
    <izvorni_sadrzaj>  INTERCOM d.o.o., OIB 11918500789</izvorni_sadrzaj>
    <derivirana_varijabla naziv="DomainObject.Predmet.ProtustrankaFormatedOIB_1">  INTERCOM d.o.o., OIB 11918500789</derivirana_varijabla>
  </DomainObject.Predmet.ProtustrankaFormatedOIB>
  <DomainObject.Predmet.ProtustrankaFormatedWithAdress>
    <izvorni_sadrzaj> INTERCOM d.o.o., Fallerovo šetalište 16, 10000 Zagreb</izvorni_sadrzaj>
    <derivirana_varijabla naziv="DomainObject.Predmet.ProtustrankaFormatedWithAdress_1"> INTERCOM d.o.o., Fallerovo šetalište 16, 10000 Zagreb</derivirana_varijabla>
  </DomainObject.Predmet.ProtustrankaFormatedWithAdress>
  <DomainObject.Predmet.ProtustrankaFormatedWithAdressOIB>
    <izvorni_sadrzaj> INTERCOM d.o.o., OIB 11918500789, Fallerovo šetalište 16, 10000 Zagreb</izvorni_sadrzaj>
    <derivirana_varijabla naziv="DomainObject.Predmet.ProtustrankaFormatedWithAdressOIB_1"> INTERCOM d.o.o., OIB 11918500789, Fallerovo šetalište 16, 10000 Zagreb</derivirana_varijabla>
  </DomainObject.Predmet.ProtustrankaFormatedWithAdressOIB>
  <DomainObject.Predmet.ProtustrankaWithAdress>
    <izvorni_sadrzaj>INTERCOM d.o.o. Fallerovo šetalište 16, 10000 Zagreb</izvorni_sadrzaj>
    <derivirana_varijabla naziv="DomainObject.Predmet.ProtustrankaWithAdress_1">INTERCOM d.o.o. Fallerovo šetalište 16, 10000 Zagreb</derivirana_varijabla>
  </DomainObject.Predmet.ProtustrankaWithAdress>
  <DomainObject.Predmet.ProtustrankaWithAdressOIB>
    <izvorni_sadrzaj>INTERCOM d.o.o., OIB 11918500789, Fallerovo šetalište 16, 10000 Zagreb</izvorni_sadrzaj>
    <derivirana_varijabla naziv="DomainObject.Predmet.ProtustrankaWithAdressOIB_1">INTERCOM d.o.o., OIB 11918500789, Fallerovo šetalište 16, 10000 Zagreb</derivirana_varijabla>
  </DomainObject.Predmet.ProtustrankaWithAdressOIB>
  <DomainObject.Predmet.ProtustrankaNazivFormated>
    <izvorni_sadrzaj>INTERCOM d.o.o.</izvorni_sadrzaj>
    <derivirana_varijabla naziv="DomainObject.Predmet.ProtustrankaNazivFormated_1">INTERCOM d.o.o.</derivirana_varijabla>
  </DomainObject.Predmet.ProtustrankaNazivFormated>
  <DomainObject.Predmet.ProtustrankaNazivFormatedOIB>
    <izvorni_sadrzaj>INTERCOM d.o.o., OIB 11918500789</izvorni_sadrzaj>
    <derivirana_varijabla naziv="DomainObject.Predmet.ProtustrankaNazivFormatedOIB_1">INTERCOM d.o.o., OIB 11918500789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INTERCOM d.o.o.</item>
    </izvorni_sadrzaj>
    <derivirana_varijabla naziv="DomainObject.Predmet.ProtuStrankaListFormated_1">
      <item>INTERCOM d.o.o.</item>
    </derivirana_varijabla>
  </DomainObject.Predmet.ProtuStrankaListFormated>
  <DomainObject.Predmet.ProtuStrankaListFormatedOIB>
    <izvorni_sadrzaj>
      <item>INTERCOM d.o.o., OIB 11918500789</item>
    </izvorni_sadrzaj>
    <derivirana_varijabla naziv="DomainObject.Predmet.ProtuStrankaListFormatedOIB_1">
      <item>INTERCOM d.o.o., OIB 11918500789</item>
    </derivirana_varijabla>
  </DomainObject.Predmet.ProtuStrankaListFormatedOIB>
  <DomainObject.Predmet.ProtuStrankaListFormatedWithAdress>
    <izvorni_sadrzaj>
      <item>INTERCOM d.o.o., Fallerovo šetalište 16, 10000 Zagreb</item>
    </izvorni_sadrzaj>
    <derivirana_varijabla naziv="DomainObject.Predmet.ProtuStrankaListFormatedWithAdress_1">
      <item>INTERCOM d.o.o., Fallerovo šetalište 16, 10000 Zagreb</item>
    </derivirana_varijabla>
  </DomainObject.Predmet.ProtuStrankaListFormatedWithAdress>
  <DomainObject.Predmet.ProtuStrankaListFormatedWithAdressOIB>
    <izvorni_sadrzaj>
      <item>INTERCOM d.o.o., OIB 11918500789, Fallerovo šetalište 16, 10000 Zagreb</item>
    </izvorni_sadrzaj>
    <derivirana_varijabla naziv="DomainObject.Predmet.ProtuStrankaListFormatedWithAdressOIB_1">
      <item>INTERCOM d.o.o., OIB 11918500789, Fallerovo šetalište 16, 10000 Zagreb</item>
    </derivirana_varijabla>
  </DomainObject.Predmet.ProtuStrankaListFormatedWithAdressOIB>
  <DomainObject.Predmet.ProtuStrankaListNazivFormated>
    <izvorni_sadrzaj>
      <item>INTERCOM d.o.o.</item>
    </izvorni_sadrzaj>
    <derivirana_varijabla naziv="DomainObject.Predmet.ProtuStrankaListNazivFormated_1">
      <item>INTERCOM d.o.o.</item>
    </derivirana_varijabla>
  </DomainObject.Predmet.ProtuStrankaListNazivFormated>
  <DomainObject.Predmet.ProtuStrankaListNazivFormatedOIB>
    <izvorni_sadrzaj>
      <item>INTERCOM d.o.o., OIB 11918500789</item>
    </izvorni_sadrzaj>
    <derivirana_varijabla naziv="DomainObject.Predmet.ProtuStrankaListNazivFormatedOIB_1">
      <item>INTERCOM d.o.o., OIB 11918500789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INTERCOM d.o.o.</izvorni_sadrzaj>
    <derivirana_varijabla naziv="DomainObject.Predmet.ProtustrankaIDrugi_1">INTERCOM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INTERCOM d.o.o., OIB 11918500789, Fallerovo šetalište 16, 10000 Zagreb</izvorni_sadrzaj>
    <derivirana_varijabla naziv="DomainObject.Predmet.ProtustrankaIDrugiAdressOIB_1">INTERCOM d.o.o., OIB 11918500789, Fallerovo šetalište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INTERCOM d.o.o.</item>
    </izvorni_sadrzaj>
    <derivirana_varijabla naziv="DomainObject.Predmet.SudioniciListNaziv_1">
      <item>FINA Regionalni centar Zagreb</item>
      <item>INTERCOM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INTERCOM d.o.o., OIB 11918500789, Fallerovo šetalište 16,10000 Zagreb</item>
    </izvorni_sadrzaj>
    <derivirana_varijabla naziv="DomainObject.Predmet.SudioniciListAdressOIB_1">
      <item>FINA Regionalni centar Zagreb, OIB 85821130368, Trg svibanjskih žrtava 1995. 1,10000 Zagreb</item>
      <item>INTERCOM d.o.o., OIB 11918500789, Fallerovo šetalište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11918500789</item>
    </izvorni_sadrzaj>
    <derivirana_varijabla naziv="DomainObject.Predmet.SudioniciListNazivOIB_1">
      <item>, OIB 85821130368</item>
      <item>, OIB 11918500789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7F63A-1656-49B2-BCBA-EE9FE9EEC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1319</properties:Characters>
  <properties:Lines>179</properties:Lines>
  <properties:Paragraphs>18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2016-02-10T11:50:00Z</cp:lastPrinted>
  <dcterms:modified xmlns:xsi="http://www.w3.org/2001/XMLSchema-instance" xsi:type="dcterms:W3CDTF">2016-02-10T11:50:00Z</dcterms:modified>
  <cp:revision>191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