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adb4" w14:paraId="43cadb4" w:rsidRDefault="00AE649C" w:rsidP="00FA5B5E" w:rsidR="00AE649C" w:rsidRPr="00B76F3C">
      <w:pPr>
        <w:pStyle w:val="Naslov3"/>
        <w15:collapsed w:val="false"/>
      </w:pPr>
    </w:p>
    <w:p w:rsidRDefault="00633A49" w:rsidP="00633A49" w:rsidR="00633A49" w:rsidRPr="00633A4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33A49" w:rsidP="00633A49" w:rsidR="00633A49" w:rsidRPr="00633A49">
      <w:pPr>
        <w:spacing w:after="0"/>
        <w:ind w:firstLine="708"/>
        <w:rPr>
          <w:rFonts w:cs="Times New Roman" w:eastAsia="Times New Roman"/>
          <w:lang w:eastAsia="hr-HR"/>
        </w:rPr>
      </w:pPr>
      <w:r w:rsidRPr="00633A49">
        <w:rPr>
          <w:rFonts w:cs="Times New Roman" w:eastAsia="Times New Roman"/>
          <w:lang w:eastAsia="hr-HR"/>
        </w:rPr>
        <w:t>REPUBLIKA HRVATSKA</w:t>
      </w:r>
      <w:r w:rsidRPr="00633A49">
        <w:rPr>
          <w:rFonts w:cs="Times New Roman" w:eastAsia="Times New Roman"/>
          <w:lang w:eastAsia="hr-HR"/>
        </w:rPr>
        <w:tab/>
        <w:t xml:space="preserve">                                      Poslovni broj: 3. St-432/2015-17</w:t>
      </w:r>
    </w:p>
    <w:p w:rsidRDefault="00633A49" w:rsidP="00633A49" w:rsidR="00633A49" w:rsidRPr="00633A49">
      <w:pPr>
        <w:spacing w:after="0"/>
        <w:ind w:firstLine="708"/>
        <w:rPr>
          <w:rFonts w:cs="Times New Roman" w:eastAsia="Times New Roman"/>
          <w:lang w:eastAsia="hr-HR"/>
        </w:rPr>
      </w:pPr>
      <w:r w:rsidRPr="00633A49">
        <w:rPr>
          <w:rFonts w:cs="Times New Roman" w:eastAsia="Times New Roman"/>
          <w:lang w:eastAsia="hr-HR"/>
        </w:rPr>
        <w:t>Zadar, Dr. Franje Tuđmana 35</w:t>
      </w:r>
      <w:r w:rsidRPr="00633A49">
        <w:rPr>
          <w:rFonts w:cs="Times New Roman" w:eastAsia="Times New Roman"/>
          <w:lang w:eastAsia="hr-HR"/>
        </w:rPr>
        <w:tab/>
      </w:r>
      <w:r w:rsidRPr="00633A49">
        <w:rPr>
          <w:rFonts w:cs="Times New Roman" w:eastAsia="Times New Roman"/>
          <w:lang w:eastAsia="hr-HR"/>
        </w:rPr>
        <w:tab/>
      </w:r>
      <w:r w:rsidRPr="00633A49">
        <w:rPr>
          <w:rFonts w:cs="Times New Roman" w:eastAsia="Times New Roman"/>
          <w:lang w:eastAsia="hr-HR"/>
        </w:rPr>
        <w:tab/>
      </w:r>
      <w:r w:rsidRPr="00633A49">
        <w:rPr>
          <w:rFonts w:cs="Times New Roman" w:eastAsia="Times New Roman"/>
          <w:lang w:eastAsia="hr-HR"/>
        </w:rPr>
        <w:tab/>
      </w:r>
      <w:r w:rsidRPr="00633A49">
        <w:rPr>
          <w:rFonts w:cs="Times New Roman" w:eastAsia="Times New Roman"/>
          <w:lang w:eastAsia="hr-HR"/>
        </w:rPr>
        <w:tab/>
      </w:r>
      <w:r w:rsidRPr="00633A49">
        <w:rPr>
          <w:rFonts w:cs="Times New Roman" w:eastAsia="Times New Roman"/>
          <w:lang w:eastAsia="hr-HR"/>
        </w:rPr>
        <w:tab/>
        <w:t xml:space="preserve">        </w:t>
      </w:r>
    </w:p>
    <w:p w:rsidRDefault="00633A49" w:rsidP="00633A49" w:rsidR="00633A49" w:rsidRPr="00633A49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633A49" w:rsidP="00633A49" w:rsidR="00633A49" w:rsidRPr="00633A49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633A49" w:rsidP="00633A49" w:rsidR="00633A49" w:rsidRPr="00633A49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633A49" w:rsidP="00633A49" w:rsidR="00633A49" w:rsidRPr="00633A49">
      <w:pPr>
        <w:spacing w:after="0"/>
        <w:jc w:val="right"/>
        <w:rPr>
          <w:rFonts w:cs="Times New Roman" w:eastAsia="Times New Roman"/>
          <w:lang w:eastAsia="hr-HR"/>
        </w:rPr>
      </w:pPr>
      <w:r w:rsidRPr="00633A4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633A49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633A49">
        <w:rPr>
          <w:rFonts w:cs="Times New Roman" w:eastAsia="Times New Roman"/>
          <w:lang w:eastAsia="hr-HR"/>
        </w:rPr>
        <w:t>Regionalni centar Split, Podružnica Zadar,</w:t>
      </w:r>
    </w:p>
    <w:p w:rsidRDefault="00633A49" w:rsidP="00633A49" w:rsidR="00633A49" w:rsidRPr="00633A49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633A49">
        <w:rPr>
          <w:rFonts w:cs="Times New Roman" w:eastAsia="Times New Roman"/>
          <w:lang w:eastAsia="hr-HR"/>
        </w:rPr>
        <w:t xml:space="preserve"> Ivana Danila 4</w:t>
      </w:r>
    </w:p>
    <w:p w:rsidRDefault="00633A49" w:rsidP="00633A49" w:rsidR="00633A49" w:rsidRPr="00633A4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33A49" w:rsidP="00633A49" w:rsidR="00633A49" w:rsidRPr="00633A4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33A49" w:rsidP="00633A49" w:rsidR="00633A49" w:rsidRPr="00633A49">
      <w:pPr>
        <w:spacing w:after="0"/>
        <w:jc w:val="both"/>
        <w:rPr>
          <w:rFonts w:cs="Times New Roman" w:eastAsia="Times New Roman"/>
          <w:lang w:eastAsia="hr-HR"/>
        </w:rPr>
      </w:pPr>
      <w:r w:rsidRPr="00633A49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633A49">
        <w:rPr>
          <w:rFonts w:cs="Times New Roman" w:eastAsia="Times New Roman"/>
          <w:lang w:eastAsia="hr-HR"/>
        </w:rPr>
        <w:t>posl</w:t>
      </w:r>
      <w:proofErr w:type="spellEnd"/>
      <w:r w:rsidRPr="00633A49">
        <w:rPr>
          <w:rFonts w:cs="Times New Roman" w:eastAsia="Times New Roman"/>
          <w:lang w:eastAsia="hr-HR"/>
        </w:rPr>
        <w:t xml:space="preserve">. broj gornji od 13. lipnja 2016. koje se u privitku dostavlja, pozvani ste na ročišta od 14. srpnja 2016. radi očitovanja o prijedlogu i utvrđivanja pretpostavki za otvaranje stečajnog postupka nad dužnikom GRUPA EKOLOGIJA d.o.o. sa sjedištem u Zadru, Ivana Viteza od </w:t>
      </w:r>
      <w:proofErr w:type="spellStart"/>
      <w:r w:rsidRPr="00633A49">
        <w:rPr>
          <w:rFonts w:cs="Times New Roman" w:eastAsia="Times New Roman"/>
          <w:lang w:eastAsia="hr-HR"/>
        </w:rPr>
        <w:t>Sredne</w:t>
      </w:r>
      <w:proofErr w:type="spellEnd"/>
      <w:r w:rsidRPr="00633A49">
        <w:rPr>
          <w:rFonts w:cs="Times New Roman" w:eastAsia="Times New Roman"/>
          <w:lang w:eastAsia="hr-HR"/>
        </w:rPr>
        <w:t xml:space="preserve"> 11, OIB: 85381755784.</w:t>
      </w:r>
    </w:p>
    <w:p w:rsidRDefault="00633A49" w:rsidP="00633A49" w:rsidR="00633A49" w:rsidRPr="00633A49">
      <w:pPr>
        <w:spacing w:after="0"/>
        <w:jc w:val="both"/>
        <w:rPr>
          <w:rFonts w:cs="Times New Roman" w:eastAsia="Times New Roman"/>
          <w:lang w:eastAsia="hr-HR"/>
        </w:rPr>
      </w:pPr>
      <w:r w:rsidRPr="00633A49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13. srpnja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633A49" w:rsidP="00633A49" w:rsidR="00633A49" w:rsidRPr="00633A49">
      <w:pPr>
        <w:spacing w:after="0"/>
        <w:jc w:val="both"/>
        <w:rPr>
          <w:rFonts w:cs="Times New Roman" w:eastAsia="Times New Roman"/>
          <w:lang w:eastAsia="hr-HR"/>
        </w:rPr>
      </w:pPr>
      <w:r w:rsidRPr="00633A49">
        <w:rPr>
          <w:rFonts w:cs="Times New Roman" w:eastAsia="Times New Roman"/>
          <w:lang w:eastAsia="hr-HR"/>
        </w:rPr>
        <w:t xml:space="preserve"> </w:t>
      </w:r>
    </w:p>
    <w:p w:rsidRDefault="00633A49" w:rsidP="00633A49" w:rsidR="00633A49" w:rsidRPr="00633A49">
      <w:pPr>
        <w:spacing w:after="0"/>
        <w:jc w:val="both"/>
        <w:rPr>
          <w:rFonts w:cs="Times New Roman" w:eastAsia="Times New Roman"/>
          <w:lang w:eastAsia="hr-HR"/>
        </w:rPr>
      </w:pPr>
      <w:r w:rsidRPr="00633A49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633A49">
        <w:rPr>
          <w:rFonts w:cs="Times New Roman" w:eastAsia="Times New Roman"/>
          <w:lang w:eastAsia="hr-HR"/>
        </w:rPr>
        <w:t>faxa</w:t>
      </w:r>
      <w:proofErr w:type="spellEnd"/>
      <w:r w:rsidRPr="00633A49">
        <w:rPr>
          <w:rFonts w:cs="Times New Roman" w:eastAsia="Times New Roman"/>
          <w:lang w:eastAsia="hr-HR"/>
        </w:rPr>
        <w:t xml:space="preserve"> ovog suda broj 023/292-055.</w:t>
      </w:r>
    </w:p>
    <w:p w:rsidRDefault="00633A49" w:rsidP="00633A49" w:rsidR="00633A49" w:rsidRPr="00633A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3A49" w:rsidP="00633A49" w:rsidR="00633A49" w:rsidRPr="00633A49">
      <w:pPr>
        <w:spacing w:after="0"/>
        <w:rPr>
          <w:rFonts w:cs="Times New Roman" w:eastAsia="Times New Roman"/>
          <w:lang w:eastAsia="hr-HR"/>
        </w:rPr>
      </w:pPr>
      <w:r w:rsidRPr="00633A49">
        <w:rPr>
          <w:rFonts w:cs="Times New Roman" w:eastAsia="Times New Roman"/>
          <w:lang w:eastAsia="hr-HR"/>
        </w:rPr>
        <w:tab/>
      </w:r>
      <w:r w:rsidRPr="00633A49">
        <w:rPr>
          <w:rFonts w:cs="Times New Roman" w:eastAsia="Times New Roman"/>
          <w:lang w:eastAsia="hr-HR"/>
        </w:rPr>
        <w:tab/>
      </w:r>
    </w:p>
    <w:p w:rsidRDefault="00633A49" w:rsidP="00633A49" w:rsidR="00633A49" w:rsidRPr="00633A49">
      <w:pPr>
        <w:spacing w:after="0"/>
        <w:jc w:val="center"/>
        <w:rPr>
          <w:rFonts w:cs="Times New Roman" w:eastAsia="Times New Roman"/>
          <w:lang w:eastAsia="hr-HR"/>
        </w:rPr>
      </w:pPr>
      <w:r w:rsidRPr="00633A49">
        <w:rPr>
          <w:rFonts w:cs="Times New Roman" w:eastAsia="Times New Roman"/>
          <w:lang w:eastAsia="hr-HR"/>
        </w:rPr>
        <w:t xml:space="preserve">U Zadru 13. lipnja 2016. </w:t>
      </w:r>
    </w:p>
    <w:p w:rsidRDefault="00633A49" w:rsidP="00633A49" w:rsidR="00633A49" w:rsidRPr="00633A4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33A49" w:rsidP="00633A49" w:rsidR="00633A49" w:rsidRPr="00633A49">
      <w:pPr>
        <w:spacing w:after="0"/>
        <w:rPr>
          <w:rFonts w:cs="Times New Roman" w:eastAsia="Times New Roman"/>
          <w:lang w:eastAsia="hr-HR"/>
        </w:rPr>
      </w:pPr>
    </w:p>
    <w:p w:rsidRDefault="00633A49" w:rsidP="00633A49" w:rsidR="00633A49" w:rsidRPr="00633A49">
      <w:pPr>
        <w:spacing w:after="0"/>
        <w:rPr>
          <w:rFonts w:cs="Times New Roman" w:eastAsia="Times New Roman"/>
          <w:lang w:eastAsia="hr-HR"/>
        </w:rPr>
      </w:pPr>
    </w:p>
    <w:p w:rsidRDefault="00633A49" w:rsidP="00633A49" w:rsidR="00633A49" w:rsidRPr="00633A49">
      <w:pPr>
        <w:spacing w:after="0"/>
        <w:jc w:val="right"/>
        <w:rPr>
          <w:rFonts w:cs="Times New Roman" w:eastAsia="Times New Roman"/>
          <w:lang w:eastAsia="hr-HR"/>
        </w:rPr>
      </w:pPr>
      <w:r w:rsidRPr="00633A49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633A49" w:rsidP="00633A49" w:rsidR="00633A49" w:rsidRPr="00633A49">
      <w:pPr>
        <w:spacing w:after="0"/>
        <w:ind w:firstLine="708"/>
        <w:rPr>
          <w:rFonts w:cs="Times New Roman" w:eastAsia="Times New Roman"/>
          <w:lang w:eastAsia="hr-HR"/>
        </w:rPr>
      </w:pPr>
      <w:r w:rsidRPr="00633A49">
        <w:rPr>
          <w:rFonts w:cs="Times New Roman" w:eastAsia="Times New Roman"/>
          <w:lang w:eastAsia="hr-HR"/>
        </w:rPr>
        <w:t xml:space="preserve">                                 </w:t>
      </w:r>
      <w:r w:rsidRPr="00633A49">
        <w:rPr>
          <w:rFonts w:cs="Times New Roman" w:eastAsia="Times New Roman"/>
          <w:lang w:eastAsia="hr-HR"/>
        </w:rPr>
        <w:tab/>
      </w:r>
      <w:r w:rsidRPr="00633A49">
        <w:rPr>
          <w:rFonts w:cs="Times New Roman" w:eastAsia="Times New Roman"/>
          <w:lang w:eastAsia="hr-HR"/>
        </w:rPr>
        <w:tab/>
      </w:r>
      <w:r w:rsidRPr="00633A49">
        <w:rPr>
          <w:rFonts w:cs="Times New Roman" w:eastAsia="Times New Roman"/>
          <w:lang w:eastAsia="hr-HR"/>
        </w:rPr>
        <w:tab/>
      </w:r>
      <w:r w:rsidRPr="00633A49">
        <w:rPr>
          <w:rFonts w:cs="Times New Roman" w:eastAsia="Times New Roman"/>
          <w:lang w:eastAsia="hr-HR"/>
        </w:rPr>
        <w:tab/>
      </w:r>
      <w:r w:rsidRPr="00633A49">
        <w:rPr>
          <w:rFonts w:cs="Times New Roman" w:eastAsia="Times New Roman"/>
          <w:lang w:eastAsia="hr-HR"/>
        </w:rPr>
        <w:tab/>
      </w:r>
      <w:r w:rsidRPr="00633A49">
        <w:rPr>
          <w:rFonts w:cs="Times New Roman" w:eastAsia="Times New Roman"/>
          <w:lang w:eastAsia="hr-HR"/>
        </w:rPr>
        <w:tab/>
      </w:r>
      <w:r w:rsidRPr="00633A49">
        <w:rPr>
          <w:rFonts w:cs="Times New Roman" w:eastAsia="Times New Roman"/>
          <w:lang w:eastAsia="hr-HR"/>
        </w:rPr>
        <w:tab/>
      </w:r>
      <w:r w:rsidRPr="00633A49">
        <w:rPr>
          <w:rFonts w:cs="Times New Roman" w:eastAsia="Times New Roman"/>
          <w:lang w:eastAsia="hr-HR"/>
        </w:rPr>
        <w:tab/>
        <w:t xml:space="preserve">    Sutkinja:</w:t>
      </w:r>
    </w:p>
    <w:p w:rsidRDefault="00633A49" w:rsidP="00633A49" w:rsidR="00633A49" w:rsidRPr="00633A49">
      <w:pPr>
        <w:spacing w:after="0"/>
        <w:jc w:val="right"/>
        <w:rPr>
          <w:rFonts w:cs="Times New Roman" w:eastAsia="Times New Roman"/>
          <w:lang w:eastAsia="hr-HR"/>
        </w:rPr>
      </w:pPr>
      <w:r w:rsidRPr="00633A49">
        <w:rPr>
          <w:rFonts w:cs="Times New Roman" w:eastAsia="Times New Roman"/>
          <w:lang w:eastAsia="hr-HR"/>
        </w:rPr>
        <w:t xml:space="preserve">                                                                                            Tina Grgas</w:t>
      </w:r>
    </w:p>
    <w:p w:rsidRDefault="00633A49" w:rsidP="00633A49" w:rsidR="00633A49" w:rsidRPr="00633A4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33A49" w:rsidP="00633A49" w:rsidR="00633A49" w:rsidRPr="00633A4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33A49" w:rsidP="00633A49" w:rsidR="00633A49" w:rsidRPr="00633A49">
      <w:pPr>
        <w:spacing w:after="0"/>
        <w:ind w:left="5664"/>
        <w:rPr>
          <w:rFonts w:cs="Times New Roman" w:eastAsia="Times New Roman"/>
          <w:b/>
          <w:lang w:eastAsia="hr-HR"/>
        </w:rPr>
      </w:pPr>
      <w:r w:rsidRPr="00633A49">
        <w:rPr>
          <w:rFonts w:cs="Times New Roman" w:eastAsia="Times New Roman"/>
          <w:b/>
          <w:lang w:eastAsia="hr-HR"/>
        </w:rPr>
        <w:t xml:space="preserve">        </w:t>
      </w:r>
    </w:p>
    <w:p w:rsidRDefault="00633A49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3A49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787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74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St-432/2015-16</izvorni_sadrzaj>
    <derivirana_varijabla naziv="DomainObject.Oznaka_1">St-432/2015-16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St-432/2015</izvorni_sadrzaj>
    <derivirana_varijabla naziv="DomainObject.Predmet.OznakaBroj_1">St-432/2015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 12.04.16.</izvorni_sadrzaj>
    <derivirana_varijabla naziv="DomainObject.Predmet.PrimjedbaSuca_1">Kopija spisa po žalbi na VTS 12.04.16.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EKOLOGIJA društvo s ograničenom odgovornošću za građenje i poslovne usluge</izvorni_sadrzaj>
    <derivirana_varijabla naziv="DomainObject.Predmet.ProtustrankaFormated_1">  GRUPA EKOLOGIJA društvo s ograničenom odgovornošću za građenje i poslovne usluge</derivirana_varijabla>
  </DomainObject.Predmet.ProtustrankaFormated>
  <DomainObject.Predmet.ProtustrankaFormatedOIB>
    <izvorni_sadrzaj>  GRUPA EKOLOGIJA društvo s ograničenom odgovornošću za građenje i poslovne usluge, OIB 85381755784</izvorni_sadrzaj>
    <derivirana_varijabla naziv="DomainObject.Predmet.ProtustrankaFormatedOIB_1">  GRUPA EKOLOGIJA društvo s ograničenom odgovornošću za građenje i poslovne usluge, OIB 85381755784</derivirana_varijabla>
  </DomainObject.Predmet.ProtustrankaFormatedOIB>
  <DomainObject.Predmet.ProtustrankaFormatedWithAdress>
    <izvorni_sadrzaj> GRUPA EKOLOGIJA društvo s ograničenom odgovornošću za građenje i poslovne usluge, Ivana Viteza od Sredne 11, 23000 Zadar</izvorni_sadrzaj>
    <derivirana_varijabla naziv="DomainObject.Predmet.ProtustrankaFormatedWithAdress_1"> GRUPA EKOLOGIJA društvo s ograničenom odgovornošću za građenje i poslovne usluge, Ivana Viteza od Sredne 11, 23000 Zadar</derivirana_varijabla>
  </DomainObject.Predmet.ProtustrankaFormatedWithAdress>
  <DomainObject.Predmet.ProtustrankaFormatedWithAdressOIB>
    <izvorni_sadrzaj> GRUPA EKOLOGIJA društvo s ograničenom odgovornošću za građenje i poslovne usluge, OIB 85381755784, Ivana Viteza od Sredne 11, 23000 Zadar</izvorni_sadrzaj>
    <derivirana_varijabla naziv="DomainObject.Predmet.ProtustrankaFormatedWithAdressOIB_1"> GRUPA EKOLOGIJA društvo s ograničenom odgovornošću za građenje i poslovne usluge, OIB 85381755784, Ivana Viteza od Sredne 11, 23000 Zadar</derivirana_varijabla>
  </DomainObject.Predmet.ProtustrankaFormatedWithAdressOIB>
  <DomainObject.Predmet.ProtustrankaWithAdress>
    <izvorni_sadrzaj>GRUPA EKOLOGIJA društvo s ograničenom odgovornošću za građenje i poslovne usluge Ivana Viteza od Sredne 11, 23000 Zadar</izvorni_sadrzaj>
    <derivirana_varijabla naziv="DomainObject.Predmet.ProtustrankaWithAdress_1">GRUPA EKOLOGIJA društvo s ograničenom odgovornošću za građenje i poslovne usluge Ivana Viteza od Sredne 11, 23000 Zadar</derivirana_varijabla>
  </DomainObject.Predmet.ProtustrankaWithAdress>
  <DomainObject.Predmet.ProtustrankaWithAdressOIB>
    <izvorni_sadrzaj>GRUPA EKOLOGIJA društvo s ograničenom odgovornošću za građenje i poslovne usluge, OIB 85381755784, Ivana Viteza od Sredne 11, 23000 Zadar</izvorni_sadrzaj>
    <derivirana_varijabla naziv="DomainObject.Predmet.ProtustrankaWithAdressOIB_1">GRUPA EKOLOGIJA društvo s ograničenom odgovornošću za građenje i poslovne usluge, OIB 85381755784, Ivana Viteza od Sredne 11, 23000 Zadar</derivirana_varijabla>
  </DomainObject.Predmet.ProtustrankaWithAdressOIB>
  <DomainObject.Predmet.ProtustrankaNazivFormated>
    <izvorni_sadrzaj>GRUPA EKOLOGIJA društvo s ograničenom odgovornošću za građenje i poslovne usluge</izvorni_sadrzaj>
    <derivirana_varijabla naziv="DomainObject.Predmet.ProtustrankaNazivFormated_1">GRUPA EKOLOGIJA društvo s ograničenom odgovornošću za građenje i poslovne usluge</derivirana_varijabla>
  </DomainObject.Predmet.ProtustrankaNazivFormated>
  <DomainObject.Predmet.ProtustrankaNazivFormatedOIB>
    <izvorni_sadrzaj>GRUPA EKOLOGIJA društvo s ograničenom odgovornošću za građenje i poslovne usluge, OIB 85381755784</izvorni_sadrzaj>
    <derivirana_varijabla naziv="DomainObject.Predmet.ProtustrankaNazivFormatedOIB_1">GRUPA EKOLOGIJA društvo s ograničenom odgovornošću za građenje i poslovne usluge, OIB 85381755784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2777.89</izvorni_sadrzaj>
    <derivirana_varijabla naziv="DomainObject.Predmet.TrenutnaVrijednost_1">2777.89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GRUPA EKOLOGIJA društvo s ograničenom odgovornošću za građenje i poslovne usluge</item>
    </izvorni_sadrzaj>
    <derivirana_varijabla naziv="DomainObject.Predmet.ProtuStrankaListFormated_1">
      <item>GRUPA EKOLOGIJA društvo s ograničenom odgovornošću za građenje i poslovne usluge</item>
    </derivirana_varijabla>
  </DomainObject.Predmet.ProtuStrankaListFormated>
  <DomainObject.Predmet.ProtuStrankaListFormatedOIB>
    <izvorni_sadrzaj>
      <item>GRUPA EKOLOGIJA društvo s ograničenom odgovornošću za građenje i poslovne usluge, OIB 85381755784</item>
    </izvorni_sadrzaj>
    <derivirana_varijabla naziv="DomainObject.Predmet.ProtuStrankaListFormatedOIB_1">
      <item>GRUPA EKOLOGIJA društvo s ograničenom odgovornošću za građenje i poslovne usluge, OIB 85381755784</item>
    </derivirana_varijabla>
  </DomainObject.Predmet.ProtuStrankaListFormatedOIB>
  <DomainObject.Predmet.ProtuStrankaListFormatedWithAdress>
    <izvorni_sadrzaj>
      <item>GRUPA EKOLOGIJA društvo s ograničenom odgovornošću za građenje i poslovne usluge, Ivana Viteza od Sredne 11, 23000 Zadar</item>
    </izvorni_sadrzaj>
    <derivirana_varijabla naziv="DomainObject.Predmet.ProtuStrankaListFormatedWithAdress_1">
      <item>GRUPA EKOLOGIJA društvo s ograničenom odgovornošću za građenje i poslovne usluge, Ivana Viteza od Sredne 11, 23000 Zadar</item>
    </derivirana_varijabla>
  </DomainObject.Predmet.ProtuStrankaListFormatedWithAdress>
  <DomainObject.Predmet.ProtuStrankaListFormatedWithAdressOIB>
    <izvorni_sadrzaj>
      <item>GRUPA EKOLOGIJA društvo s ograničenom odgovornošću za građenje i poslovne usluge, OIB 85381755784, Ivana Viteza od Sredne 11, 23000 Zadar</item>
    </izvorni_sadrzaj>
    <derivirana_varijabla naziv="DomainObject.Predmet.ProtuStrankaListFormatedWithAdressOIB_1">
      <item>GRUPA EKOLOGIJA društvo s ograničenom odgovornošću za građenje i poslovne usluge, OIB 85381755784, Ivana Viteza od Sredne 11, 23000 Zadar</item>
    </derivirana_varijabla>
  </DomainObject.Predmet.ProtuStrankaListFormatedWithAdressOIB>
  <DomainObject.Predmet.ProtuStrankaListNazivFormated>
    <izvorni_sadrzaj>
      <item>GRUPA EKOLOGIJA društvo s ograničenom odgovornošću za građenje i poslovne usluge</item>
    </izvorni_sadrzaj>
    <derivirana_varijabla naziv="DomainObject.Predmet.ProtuStrankaListNazivFormated_1">
      <item>GRUPA EKOLOGIJA društvo s ograničenom odgovornošću za građenje i poslovne usluge</item>
    </derivirana_varijabla>
  </DomainObject.Predmet.ProtuStrankaListNazivFormated>
  <DomainObject.Predmet.ProtuStrankaListNazivFormatedOIB>
    <izvorni_sadrzaj>
      <item>GRUPA EKOLOGIJA društvo s ograničenom odgovornošću za građenje i poslovne usluge, OIB 85381755784</item>
    </izvorni_sadrzaj>
    <derivirana_varijabla naziv="DomainObject.Predmet.ProtuStrankaListNazivFormatedOIB_1">
      <item>GRUPA EKOLOGIJA društvo s ograničenom odgovornošću za građenje i poslovne usluge, OIB 85381755784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St-432/2015-16</izvorni_sadrzaj>
    <derivirana_varijabla naziv="DomainObject.PoslovniBrojDokumenta_1">St-432/2015-16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GRUPA EKOLOGIJA društvo s ograničenom odgovornošću za građenje i poslovne usluge</izvorni_sadrzaj>
    <derivirana_varijabla naziv="DomainObject.Predmet.ProtustrankaIDrugi_1">GRUPA EKOLOGIJA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GRUPA EKOLOGIJA društvo s ograničenom odgovornošću za građenje i poslovne usluge, OIB 85381755784, Ivana Viteza od Sredne 11, 23000 Zadar</izvorni_sadrzaj>
    <derivirana_varijabla naziv="DomainObject.Predmet.ProtustrankaIDrugiAdressOIB_1">GRUPA EKOLOGIJA društvo s ograničenom odgovornošću za građenje i poslovne usluge, OIB 85381755784, Ivana Viteza od Sredne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GRUPA EKOLOGIJA društvo s ograničenom odgovornošću za građenje i poslovne usluge</item>
    </izvorni_sadrzaj>
    <derivirana_varijabla naziv="DomainObject.Predmet.SudioniciListNaziv_1">
      <item>FINA</item>
      <item>GRUPA EKOLOGIJA društvo s ograničenom odgovornošću za građenje i poslovne usluge</item>
    </derivirana_varijabla>
  </DomainObject.Predmet.SudioniciListNaziv>
  <DomainObject.Predmet.SudioniciListAdressOIB>
    <izvorni_sadrzaj>
      <item>FINA, OIB 85821130368</item>
      <item>GRUPA EKOLOGIJA društvo s ograničenom odgovornošću za građenje i poslovne usluge, OIB 85381755784, Ivana Viteza od Sredne 11,23000 Zadar</item>
    </izvorni_sadrzaj>
    <derivirana_varijabla naziv="DomainObject.Predmet.SudioniciListAdressOIB_1">
      <item>FINA, OIB 85821130368</item>
      <item>GRUPA EKOLOGIJA društvo s ograničenom odgovornošću za građenje i poslovne usluge, OIB 85381755784, Ivana Viteza od Sredne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0BF2C0-9540-4810-80DE-5EACDB6E8A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780</properties:Characters>
  <properties:Lines>39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2016-06-13T12:27:00Z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St-432/2015-16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