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607E2C" w:rsidRPr="00607E2C">
              <w:rPr>
                <w:sz w:val="24"/>
                <w:szCs w:val="24"/>
                <w:lang w:val="en-US"/>
              </w:rPr>
              <w:t>1833/2016-8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6ea3aaa" w14:paraId="6ea3aaa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607E2C">
        <w:rPr>
          <w:rFonts w:cs="Times New Roman" w:eastAsia="Times New Roman"/>
          <w:szCs w:val="20"/>
          <w:lang w:eastAsia="hr-HR"/>
        </w:rPr>
        <w:t>MEŠTROVIĆ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607E2C">
        <w:rPr>
          <w:rFonts w:cs="Times New Roman" w:eastAsia="Times New Roman"/>
          <w:szCs w:val="20"/>
          <w:lang w:eastAsia="hr-HR"/>
        </w:rPr>
        <w:t>90777792465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607E2C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607E2C">
        <w:rPr>
          <w:rFonts w:cs="Times New Roman" w:eastAsia="Times New Roman"/>
          <w:szCs w:val="20"/>
          <w:lang w:eastAsia="hr-HR"/>
        </w:rPr>
        <w:t>Šibenska 23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607E2C">
        <w:rPr>
          <w:rFonts w:cs="Times New Roman" w:eastAsia="Times New Roman"/>
          <w:szCs w:val="20"/>
          <w:lang w:eastAsia="hr-HR"/>
        </w:rPr>
        <w:t>8.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607E2C">
        <w:rPr>
          <w:rFonts w:cs="Times New Roman" w:eastAsia="Times New Roman"/>
          <w:szCs w:val="20"/>
          <w:lang w:eastAsia="hr-HR"/>
        </w:rPr>
        <w:t>MEŠTROVIĆ d.o.o., OIB: 90777792465, Split, Šibenska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607E2C">
        <w:rPr>
          <w:rFonts w:cs="Times New Roman" w:eastAsia="Times New Roman"/>
          <w:szCs w:val="20"/>
          <w:lang w:eastAsia="hr-HR"/>
        </w:rPr>
        <w:t>23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607E2C">
        <w:t>27. veljače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607E2C">
        <w:rPr>
          <w:rFonts w:cs="Times New Roman" w:eastAsia="Times New Roman"/>
          <w:szCs w:val="24"/>
        </w:rPr>
        <w:t>10:30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C24AEA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607E2C">
        <w:rPr>
          <w:rFonts w:cs="Times New Roman" w:eastAsia="Times New Roman"/>
          <w:szCs w:val="20"/>
          <w:lang w:eastAsia="hr-HR"/>
        </w:rPr>
        <w:t>Zdravko Meštrović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607E2C">
        <w:rPr>
          <w:rFonts w:cs="Times New Roman" w:eastAsia="Times New Roman"/>
          <w:szCs w:val="20"/>
          <w:lang w:eastAsia="hr-HR"/>
        </w:rPr>
        <w:t>57623435143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607E2C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607E2C">
        <w:rPr>
          <w:rFonts w:cs="Times New Roman" w:eastAsia="Times New Roman"/>
          <w:szCs w:val="20"/>
          <w:lang w:eastAsia="hr-HR"/>
        </w:rPr>
        <w:t>Oko Kmana 61/b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607E2C">
        <w:rPr>
          <w:rFonts w:cs="Times New Roman" w:eastAsia="Times New Roman"/>
          <w:szCs w:val="24"/>
        </w:rPr>
        <w:t>Zdravku Meštroviću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607E2C">
        <w:rPr>
          <w:rFonts w:cs="Times New Roman" w:eastAsia="Times New Roman"/>
          <w:szCs w:val="20"/>
          <w:lang w:eastAsia="hr-HR"/>
        </w:rPr>
        <w:t>57623435143, Split, Oko Kmana 61/b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C24AEA" w:rsidR="007E4E00" w:rsidRPr="00C24AEA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C24AEA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C24AEA">
        <w:rPr>
          <w:rFonts w:cs="Times New Roman" w:eastAsia="Times New Roman"/>
          <w:szCs w:val="24"/>
        </w:rPr>
        <w:t>članka 6. stavka</w:t>
      </w:r>
      <w:r w:rsidRPr="00C24AEA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C24AEA">
        <w:rPr>
          <w:rFonts w:cs="Times New Roman" w:eastAsia="Times New Roman"/>
          <w:szCs w:val="24"/>
        </w:rPr>
        <w:t xml:space="preserve">, te ukoliko </w:t>
      </w:r>
      <w:r w:rsidR="00E42716" w:rsidRPr="00C24AEA">
        <w:rPr>
          <w:szCs w:val="24"/>
        </w:rPr>
        <w:t>takve obveze postoje potrebno je navesti u kojem iznosu te u kojem razdoblju</w:t>
      </w:r>
      <w:r w:rsidRPr="00C24AEA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C24AEA">
        <w:rPr>
          <w:rFonts w:cs="Times New Roman" w:eastAsia="Times New Roman"/>
          <w:szCs w:val="24"/>
        </w:rPr>
        <w:t xml:space="preserve">dva </w:t>
      </w:r>
      <w:r w:rsidRPr="00C24AEA">
        <w:rPr>
          <w:rFonts w:cs="Times New Roman" w:eastAsia="Times New Roman"/>
          <w:szCs w:val="24"/>
        </w:rPr>
        <w:t>dan</w:t>
      </w:r>
      <w:r w:rsidR="00E42716" w:rsidRPr="00C24AEA">
        <w:rPr>
          <w:rFonts w:cs="Times New Roman" w:eastAsia="Times New Roman"/>
          <w:szCs w:val="24"/>
        </w:rPr>
        <w:t>a</w:t>
      </w:r>
      <w:r w:rsidRPr="00C24AEA">
        <w:rPr>
          <w:rFonts w:cs="Times New Roman" w:eastAsia="Times New Roman"/>
          <w:szCs w:val="24"/>
        </w:rPr>
        <w:t xml:space="preserve"> prije održavanja zakazanog ročišta. </w:t>
      </w:r>
      <w:r w:rsidR="00E42716" w:rsidRPr="00C24AEA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C24AEA" w:rsidR="00E42716" w:rsidRPr="00C24AEA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C24AEA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607E2C">
        <w:rPr>
          <w:rFonts w:cs="Times New Roman" w:eastAsia="Times New Roman"/>
          <w:szCs w:val="24"/>
        </w:rPr>
        <w:t>30. listopada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607E2C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607E2C">
        <w:rPr>
          <w:rFonts w:cs="Times New Roman" w:eastAsia="Times New Roman"/>
          <w:szCs w:val="20"/>
          <w:lang w:eastAsia="hr-HR"/>
        </w:rPr>
        <w:t>MEŠTROVIĆ d.o.o., OIB: 90777792465, Split, Šibenska 23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607E2C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607E2C">
        <w:rPr>
          <w:szCs w:val="24"/>
        </w:rPr>
        <w:t>1198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607E2C">
        <w:rPr>
          <w:rFonts w:cs="Times New Roman" w:eastAsia="Times New Roman"/>
          <w:szCs w:val="24"/>
        </w:rPr>
        <w:t>142.301,76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607E2C">
        <w:rPr>
          <w:rFonts w:cs="Times New Roman" w:eastAsia="Times New Roman"/>
          <w:szCs w:val="24"/>
          <w:lang w:eastAsia="hr-HR"/>
        </w:rPr>
        <w:t>17. veljače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607E2C">
        <w:rPr>
          <w:rFonts w:cs="Times New Roman" w:eastAsia="Times New Roman"/>
          <w:szCs w:val="24"/>
          <w:lang w:eastAsia="hr-HR"/>
        </w:rPr>
        <w:t>1561/2015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607E2C">
        <w:rPr>
          <w:rFonts w:cs="Times New Roman" w:eastAsia="Times New Roman"/>
          <w:szCs w:val="24"/>
        </w:rPr>
        <w:t>11. ožujka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607E2C">
        <w:rPr>
          <w:rFonts w:cs="Times New Roman" w:eastAsia="Times New Roman"/>
          <w:szCs w:val="24"/>
          <w:lang w:eastAsia="hr-HR"/>
        </w:rPr>
        <w:t>1561/2015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607E2C">
        <w:rPr>
          <w:rFonts w:cs="Times New Roman" w:eastAsia="Times New Roman"/>
          <w:szCs w:val="24"/>
          <w:lang w:eastAsia="hr-HR"/>
        </w:rPr>
        <w:t>19. rujna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607E2C">
        <w:rPr>
          <w:rFonts w:cs="Times New Roman" w:eastAsia="Times New Roman"/>
          <w:szCs w:val="24"/>
          <w:lang w:eastAsia="hr-HR"/>
        </w:rPr>
        <w:t>1833/2016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607E2C">
        <w:rPr>
          <w:rFonts w:cs="Times New Roman" w:eastAsia="Times New Roman"/>
          <w:szCs w:val="24"/>
        </w:rPr>
        <w:t>8.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607E2C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</w:t>
      </w:r>
      <w:r w:rsidR="00607E2C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   Zrinka Ćosić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07E2C" w:rsidP="00685F9A" w:rsidR="00607E2C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>-</w:t>
      </w:r>
      <w:r w:rsidR="00C501D5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 xml:space="preserve">Republika Hrvatska, Ministarstvo financija </w:t>
      </w:r>
    </w:p>
    <w:p w:rsidRDefault="00C501D5" w:rsidP="003E4CF0" w:rsidR="0020548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 xml:space="preserve">-  dužniku - </w:t>
      </w:r>
      <w:r w:rsidR="00607E2C">
        <w:rPr>
          <w:rFonts w:cs="Times New Roman" w:eastAsia="Times New Roman"/>
          <w:szCs w:val="20"/>
          <w:lang w:eastAsia="hr-HR"/>
        </w:rPr>
        <w:t>MEŠTROVIĆ d.o.o., Split, Šibenska 23</w:t>
      </w:r>
    </w:p>
    <w:p w:rsidRDefault="00C501D5" w:rsidP="00607E2C" w:rsidR="00607E2C">
      <w:pPr>
        <w:tabs>
          <w:tab w:pos="993" w:val="left"/>
        </w:tabs>
        <w:ind w:hanging="708"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zastupniku </w:t>
      </w:r>
      <w:r w:rsidR="009A3F14">
        <w:rPr>
          <w:rFonts w:cs="Times New Roman" w:eastAsia="Times New Roman"/>
          <w:szCs w:val="24"/>
        </w:rPr>
        <w:t xml:space="preserve">po zakonu </w:t>
      </w:r>
      <w:r>
        <w:rPr>
          <w:rFonts w:cs="Times New Roman" w:eastAsia="Times New Roman"/>
          <w:szCs w:val="24"/>
        </w:rPr>
        <w:t xml:space="preserve">dužnika </w:t>
      </w:r>
      <w:r w:rsidR="00205483">
        <w:rPr>
          <w:rFonts w:cs="Times New Roman" w:eastAsia="Times New Roman"/>
          <w:szCs w:val="24"/>
        </w:rPr>
        <w:t xml:space="preserve">- </w:t>
      </w:r>
      <w:r w:rsidR="00607E2C">
        <w:rPr>
          <w:rFonts w:cs="Times New Roman" w:eastAsia="Times New Roman"/>
          <w:szCs w:val="20"/>
          <w:lang w:eastAsia="hr-HR"/>
        </w:rPr>
        <w:t xml:space="preserve">Zdravko Meštrović, Split, Oko Kmana 61/b, </w:t>
      </w:r>
      <w:r w:rsidR="00607E2C">
        <w:rPr>
          <w:rFonts w:cs="Times New Roman" w:eastAsia="Times New Roman"/>
          <w:szCs w:val="24"/>
        </w:rPr>
        <w:t xml:space="preserve"> </w:t>
      </w:r>
    </w:p>
    <w:p w:rsidRDefault="000C24FB" w:rsidP="008B4AA9" w:rsidR="000C24FB" w:rsidRPr="007E4E00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p w:rsidRDefault="00607E2C" w:rsidR="00607E2C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07E2C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76672" w:rsidRPr="00A76672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607E2C">
      <w:t>1833/2016-8</w:t>
    </w:r>
  </w:p>
  <w:p w:rsidRDefault="00A76672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38679D"/>
    <w:multiLevelType w:val="hybridMultilevel"/>
    <w:tmpl w:val="9D44D35E"/>
    <w:lvl w:tplc="75BADE66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07E2C"/>
    <w:rsid w:val="00637AAE"/>
    <w:rsid w:val="00652F71"/>
    <w:rsid w:val="006551F5"/>
    <w:rsid w:val="00685F9A"/>
    <w:rsid w:val="006D470D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76672"/>
    <w:rsid w:val="00AD01D1"/>
    <w:rsid w:val="00AE7280"/>
    <w:rsid w:val="00AF5958"/>
    <w:rsid w:val="00B62B6A"/>
    <w:rsid w:val="00B73FED"/>
    <w:rsid w:val="00BF69BA"/>
    <w:rsid w:val="00C24AE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6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667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66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66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6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667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66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66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MEŠTROVIĆ, d.o.o. za inženjering i export- import</izvorni_sadrzaj>
    <derivirana_varijabla naziv="DomainObject.Predmet.ProtustrankaFormated_1">  MEŠTROVIĆ, d.o.o. za inženjering i export- import</derivirana_varijabla>
  </DomainObject.Predmet.ProtustrankaFormated>
  <DomainObject.Predmet.ProtustrankaFormatedOIB>
    <izvorni_sadrzaj>  MEŠTROVIĆ, d.o.o. za inženjering i export- import, OIB 90777792465</izvorni_sadrzaj>
    <derivirana_varijabla naziv="DomainObject.Predmet.ProtustrankaFormatedOIB_1">  MEŠTROVIĆ, d.o.o. za inženjering i export- import, OIB 90777792465</derivirana_varijabla>
  </DomainObject.Predmet.ProtustrankaFormatedOIB>
  <DomainObject.Predmet.ProtustrankaFormatedWithAdress>
    <izvorni_sadrzaj> MEŠTROVIĆ, d.o.o. za inženjering i export- import, Šibenska 23, 21000 Split</izvorni_sadrzaj>
    <derivirana_varijabla naziv="DomainObject.Predmet.ProtustrankaFormatedWithAdress_1"> MEŠTROVIĆ, d.o.o. za inženjering i export- import, Šibenska 23, 21000 Split</derivirana_varijabla>
  </DomainObject.Predmet.ProtustrankaFormatedWithAdress>
  <DomainObject.Predmet.ProtustrankaFormatedWithAdressOIB>
    <izvorni_sadrzaj> MEŠTROVIĆ, d.o.o. za inženjering i export- import, OIB 90777792465, Šibenska 23, 21000 Split</izvorni_sadrzaj>
    <derivirana_varijabla naziv="DomainObject.Predmet.ProtustrankaFormatedWithAdressOIB_1"> MEŠTROVIĆ, d.o.o. za inženjering i export- import, OIB 90777792465, Šibenska 23, 21000 Split</derivirana_varijabla>
  </DomainObject.Predmet.ProtustrankaFormatedWithAdressOIB>
  <DomainObject.Predmet.ProtustrankaWithAdress>
    <izvorni_sadrzaj>MEŠTROVIĆ, d.o.o. za inženjering i export- import Šibenska 23, 21000 Split</izvorni_sadrzaj>
    <derivirana_varijabla naziv="DomainObject.Predmet.ProtustrankaWithAdress_1">MEŠTROVIĆ, d.o.o. za inženjering i export- import Šibenska 23, 21000 Split</derivirana_varijabla>
  </DomainObject.Predmet.ProtustrankaWithAdress>
  <DomainObject.Predmet.ProtustrankaWithAdressOIB>
    <izvorni_sadrzaj>MEŠTROVIĆ, d.o.o. za inženjering i export- import, OIB 90777792465, Šibenska 23, 21000 Split</izvorni_sadrzaj>
    <derivirana_varijabla naziv="DomainObject.Predmet.ProtustrankaWithAdressOIB_1">MEŠTROVIĆ, d.o.o. za inženjering i export- import, OIB 90777792465, Šibenska 23, 21000 Split</derivirana_varijabla>
  </DomainObject.Predmet.ProtustrankaWithAdressOIB>
  <DomainObject.Predmet.ProtustrankaNazivFormated>
    <izvorni_sadrzaj>MEŠTROVIĆ, d.o.o. za inženjering i export- import</izvorni_sadrzaj>
    <derivirana_varijabla naziv="DomainObject.Predmet.ProtustrankaNazivFormated_1">MEŠTROVIĆ, d.o.o. za inženjering i export- import</derivirana_varijabla>
  </DomainObject.Predmet.ProtustrankaNazivFormated>
  <DomainObject.Predmet.ProtustrankaNazivFormatedOIB>
    <izvorni_sadrzaj>MEŠTROVIĆ, d.o.o. za inženjering i export- import, OIB 90777792465</izvorni_sadrzaj>
    <derivirana_varijabla naziv="DomainObject.Predmet.ProtustrankaNazivFormatedOIB_1">MEŠTROVIĆ, d.o.o. za inženjering i export- import, OIB 90777792465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142301.76</izvorni_sadrzaj>
    <derivirana_varijabla naziv="DomainObject.Predmet.TrenutnaVrijednost_1">142301.76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MEŠTROVIĆ, d.o.o. za inženjering i export- import</item>
    </izvorni_sadrzaj>
    <derivirana_varijabla naziv="DomainObject.Predmet.ProtuStrankaListFormated_1">
      <item>MEŠTROVIĆ, d.o.o. za inženjering i export- import</item>
    </derivirana_varijabla>
  </DomainObject.Predmet.ProtuStrankaListFormated>
  <DomainObject.Predmet.ProtuStrankaListFormatedOIB>
    <izvorni_sadrzaj>
      <item>MEŠTROVIĆ, d.o.o. za inženjering i export- import, OIB 90777792465</item>
    </izvorni_sadrzaj>
    <derivirana_varijabla naziv="DomainObject.Predmet.ProtuStrankaListFormatedOIB_1">
      <item>MEŠTROVIĆ, d.o.o. za inženjering i export- import, OIB 90777792465</item>
    </derivirana_varijabla>
  </DomainObject.Predmet.ProtuStrankaListFormatedOIB>
  <DomainObject.Predmet.ProtuStrankaListFormatedWithAdress>
    <izvorni_sadrzaj>
      <item>MEŠTROVIĆ, d.o.o. za inženjering i export- import, Šibenska 23, 21000 Split</item>
    </izvorni_sadrzaj>
    <derivirana_varijabla naziv="DomainObject.Predmet.ProtuStrankaListFormatedWithAdress_1">
      <item>MEŠTROVIĆ, d.o.o. za inženjering i export- import, Šibenska 23, 21000 Split</item>
    </derivirana_varijabla>
  </DomainObject.Predmet.ProtuStrankaListFormatedWithAdress>
  <DomainObject.Predmet.ProtuStrankaListFormatedWithAdressOIB>
    <izvorni_sadrzaj>
      <item>MEŠTROVIĆ, d.o.o. za inženjering i export- import, OIB 90777792465, Šibenska 23, 21000 Split</item>
    </izvorni_sadrzaj>
    <derivirana_varijabla naziv="DomainObject.Predmet.ProtuStrankaListFormatedWithAdressOIB_1">
      <item>MEŠTROVIĆ, d.o.o. za inženjering i export- import, OIB 90777792465, Šibenska 23, 21000 Split</item>
    </derivirana_varijabla>
  </DomainObject.Predmet.ProtuStrankaListFormatedWithAdressOIB>
  <DomainObject.Predmet.ProtuStrankaListNazivFormated>
    <izvorni_sadrzaj>
      <item>MEŠTROVIĆ, d.o.o. za inženjering i export- import</item>
    </izvorni_sadrzaj>
    <derivirana_varijabla naziv="DomainObject.Predmet.ProtuStrankaListNazivFormated_1">
      <item>MEŠTROVIĆ, d.o.o. za inženjering i export- import</item>
    </derivirana_varijabla>
  </DomainObject.Predmet.ProtuStrankaListNazivFormated>
  <DomainObject.Predmet.ProtuStrankaListNazivFormatedOIB>
    <izvorni_sadrzaj>
      <item>MEŠTROVIĆ, d.o.o. za inženjering i export- import, OIB 90777792465</item>
    </izvorni_sadrzaj>
    <derivirana_varijabla naziv="DomainObject.Predmet.ProtuStrankaListNazivFormatedOIB_1">
      <item>MEŠTROVIĆ, d.o.o. za inženjering i export- import, OIB 90777792465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MEŠTROVIĆ, d.o.o. za inženjering i export- import</izvorni_sadrzaj>
    <derivirana_varijabla naziv="DomainObject.Predmet.ProtustrankaIDrugi_1">MEŠTROVIĆ, d.o.o. za inženjering i export- import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MEŠTROVIĆ, d.o.o. za inženjering i export- import, OIB 90777792465, Šibenska 23, 21000 Split</izvorni_sadrzaj>
    <derivirana_varijabla naziv="DomainObject.Predmet.ProtustrankaIDrugiAdressOIB_1">MEŠTROVIĆ, d.o.o. za inženjering i export- import, OIB 90777792465, Šibenska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MEŠTROVIĆ, d.o.o. za inženjering i export- import</item>
      <item>ŽUPANIJSKO DRŽAVNO ODVJETNIŠTVO</item>
    </izvorni_sadrzaj>
    <derivirana_varijabla naziv="DomainObject.Predmet.SudioniciListNaziv_1">
      <item>MEŠTROVIĆ, d.o.o. za inženjering i export- import</item>
      <item>ŽUPANIJSKO DRŽAVNO ODVJETNIŠTVO</item>
    </derivirana_varijabla>
  </DomainObject.Predmet.SudioniciListNaziv>
  <DomainObject.Predmet.SudioniciListAdressOIB>
    <izvorni_sadrzaj>
      <item>MEŠTROVIĆ, d.o.o. za inženjering i export- import, OIB 90777792465, Šibenska 23,21000 Split</item>
      <item>ŽUPANIJSKO DRŽAVNO ODVJETNIŠTVO, OIB 70793241859, Gundulićeva 29a,21000 Split</item>
    </izvorni_sadrzaj>
    <derivirana_varijabla naziv="DomainObject.Predmet.SudioniciListAdressOIB_1">
      <item>MEŠTROVIĆ, d.o.o. za inženjering i export- import, OIB 90777792465, Šibenska 23,21000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90777792465</item>
      <item>, OIB 70793241859</item>
    </izvorni_sadrzaj>
    <derivirana_varijabla naziv="DomainObject.Predmet.SudioniciListNazivOIB_1">
      <item>, OIB 90777792465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2CED6-4D72-4E31-AE4F-FC17F57A4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5563</properties:Characters>
  <properties:Lines>142</properties:Lines>
  <properties:Paragraphs>54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2019-02-08T11:39:00Z</dcterms:created>
  <dc:creator>Zrinka Ćosić</dc:creator>
  <cp:lastModifiedBy>Zrinka Ćosić</cp:lastModifiedBy>
  <cp:lastPrinted>2019-02-08T12:56:00Z</cp:lastPrinted>
  <dcterms:modified xmlns:xsi="http://www.w3.org/2001/XMLSchema-instance" xsi:type="dcterms:W3CDTF">2019-02-08T13:28:00Z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(St-1833-2016 -MEŠTROVIĆ d.o.o. - rješenje - pokretanje prethodnog postupka nakon zahtjeva za skraćeni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