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375" w14:paraId="586237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93216">
        <w:rPr>
          <w:rFonts w:hAnsi="Times New Roman" w:ascii="Times New Roman"/>
          <w:sz w:val="22"/>
          <w:szCs w:val="22"/>
          <w:lang w:val="hr-HR"/>
        </w:rPr>
        <w:t>ETHOS</w:t>
      </w:r>
      <w:r w:rsidR="00093216" w:rsidRPr="00093216">
        <w:rPr>
          <w:rFonts w:hAnsi="Times New Roman" w:ascii="Times New Roman"/>
          <w:sz w:val="22"/>
          <w:szCs w:val="22"/>
          <w:lang w:val="hr-HR"/>
        </w:rPr>
        <w:t xml:space="preserve"> d.o.o., Čibača, Put Dr. Ante Starčevića 127, OIB: 82074485574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9321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93216" w:rsidRPr="00093216">
        <w:rPr>
          <w:rFonts w:hAnsi="Times New Roman" w:ascii="Times New Roman"/>
          <w:sz w:val="22"/>
          <w:szCs w:val="22"/>
        </w:rPr>
        <w:t>ETHOS  d.o.o., Čibača, Put Dr. Ante Starčevića 127, OIB: 82074485574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09321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093216">
        <w:rPr>
          <w:rFonts w:hAnsi="Times New Roman" w:ascii="Times New Roman"/>
          <w:sz w:val="22"/>
          <w:szCs w:val="22"/>
        </w:rPr>
        <w:t xml:space="preserve"> </w:t>
      </w:r>
      <w:r w:rsidR="00093216" w:rsidRPr="00093216">
        <w:rPr>
          <w:rFonts w:hAnsi="Times New Roman" w:ascii="Times New Roman"/>
          <w:sz w:val="22"/>
          <w:szCs w:val="22"/>
        </w:rPr>
        <w:t>Vencel Čuljak, Osijek, Plješevička 16E, OIB: 60951188779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09321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93216" w:rsidRPr="00093216">
        <w:rPr>
          <w:rFonts w:hAnsi="Times New Roman" w:ascii="Times New Roman"/>
          <w:sz w:val="22"/>
          <w:szCs w:val="22"/>
          <w:lang w:val="hr-HR"/>
        </w:rPr>
        <w:t>ETHOS  d.o.o., Čibača, Put Dr. Ante Starčevića 127, OIB: 82074485574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A029A4">
        <w:rPr>
          <w:rFonts w:hAnsi="Times New Roman" w:ascii="Times New Roman"/>
          <w:sz w:val="22"/>
          <w:szCs w:val="22"/>
          <w:lang w:val="hr-HR"/>
        </w:rPr>
        <w:t>18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029A4" w:rsidP="0002593A" w:rsidR="00A029A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093216">
        <w:rPr>
          <w:rFonts w:hAnsi="Times New Roman" w:ascii="Times New Roman"/>
          <w:sz w:val="22"/>
          <w:szCs w:val="22"/>
          <w:lang w:val="hr-HR"/>
        </w:rPr>
        <w:t>Erste &amp; Steiermarkische bank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093216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15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</w:t>
    </w:r>
    <w:r w:rsidR="00A029A4">
      <w:rPr>
        <w:rFonts w:hAnsi="Times New Roman" w:ascii="Times New Roman"/>
        <w:b/>
        <w:sz w:val="22"/>
        <w:szCs w:val="22"/>
        <w:lang w:val="hr-HR"/>
      </w:rPr>
      <w:t>80</w:t>
    </w:r>
    <w:r w:rsidR="00093216">
      <w:rPr>
        <w:rFonts w:hAnsi="Times New Roman" w:ascii="Times New Roman"/>
        <w:b/>
        <w:sz w:val="22"/>
        <w:szCs w:val="22"/>
        <w:lang w:val="hr-HR"/>
      </w:rPr>
      <w:t>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029A4">
      <w:rPr>
        <w:rFonts w:hAnsi="Times New Roman" w:ascii="Times New Roman"/>
        <w:b/>
        <w:sz w:val="22"/>
        <w:szCs w:val="22"/>
        <w:lang w:val="hr-HR"/>
      </w:rPr>
      <w:t>280</w:t>
    </w:r>
    <w:r w:rsidR="00093216">
      <w:rPr>
        <w:rFonts w:hAnsi="Times New Roman" w:ascii="Times New Roman"/>
        <w:b/>
        <w:sz w:val="22"/>
        <w:szCs w:val="22"/>
        <w:lang w:val="hr-HR"/>
      </w:rPr>
      <w:t>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153D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3216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53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53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53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53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1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53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53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53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53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St-2802/2015</izvorni_sadrzaj>
    <derivirana_varijabla naziv="DomainObject.Predmet.OznakaBroj_1">St-2802/2015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ETHOS društvo s ograničenom odgovornošću za trgovinu i poslovno savjetovanje</izvorni_sadrzaj>
    <derivirana_varijabla naziv="DomainObject.Predmet.ProtustrankaFormated_1">  ETHOS društvo s ograničenom odgovornošću za trgovinu i poslovno savjetovanje</derivirana_varijabla>
  </DomainObject.Predmet.ProtustrankaFormated>
  <DomainObject.Predmet.ProtustrankaFormatedOIB>
    <izvorni_sadrzaj>  ETHOS društvo s ograničenom odgovornošću za trgovinu i poslovno savjetovanje, OIB 82074485574</izvorni_sadrzaj>
    <derivirana_varijabla naziv="DomainObject.Predmet.ProtustrankaFormatedOIB_1">  ETHOS društvo s ograničenom odgovornošću za trgovinu i poslovno savjetovanje, OIB 82074485574</derivirana_varijabla>
  </DomainObject.Predmet.ProtustrankaFormatedOIB>
  <DomainObject.Predmet.ProtustrankaFormatedWithAdress>
    <izvorni_sadrzaj> ETHOS društvo s ograničenom odgovornošću za trgovinu i poslovno savjetovanje, Put Dr. Ante Starčevića 127, 20207 Čibača</izvorni_sadrzaj>
    <derivirana_varijabla naziv="DomainObject.Predmet.ProtustrankaFormatedWithAdress_1"> ETHOS društvo s ograničenom odgovornošću za trgovinu i poslovno savjetovanje, Put Dr. Ante Starčevića 127, 20207 Čibača</derivirana_varijabla>
  </DomainObject.Predmet.ProtustrankaFormatedWithAdress>
  <DomainObject.Predmet.ProtustrankaFormatedWithAdressOIB>
    <izvorni_sadrzaj> ETHOS društvo s ograničenom odgovornošću za trgovinu i poslovno savjetovanje, OIB 82074485574, Put Dr. Ante Starčevića 127, 20207 Čibača</izvorni_sadrzaj>
    <derivirana_varijabla naziv="DomainObject.Predmet.ProtustrankaFormatedWithAdressOIB_1"> ETHOS društvo s ograničenom odgovornošću za trgovinu i poslovno savjetovanje, OIB 82074485574, Put Dr. Ante Starčevića 127, 20207 Čibača</derivirana_varijabla>
  </DomainObject.Predmet.ProtustrankaFormatedWithAdressOIB>
  <DomainObject.Predmet.ProtustrankaWithAdress>
    <izvorni_sadrzaj>ETHOS društvo s ograničenom odgovornošću za trgovinu i poslovno savjetovanje Put Dr. Ante Starčevića 127, 20207 Čibača</izvorni_sadrzaj>
    <derivirana_varijabla naziv="DomainObject.Predmet.ProtustrankaWithAdress_1">ETHOS društvo s ograničenom odgovornošću za trgovinu i poslovno savjetovanje Put Dr. Ante Starčevića 127, 20207 Čibača</derivirana_varijabla>
  </DomainObject.Predmet.ProtustrankaWithAdress>
  <DomainObject.Predmet.ProtustrankaWithAdressOIB>
    <izvorni_sadrzaj>ETHOS društvo s ograničenom odgovornošću za trgovinu i poslovno savjetovanje, OIB 82074485574, Put Dr. Ante Starčevića 127, 20207 Čibača</izvorni_sadrzaj>
    <derivirana_varijabla naziv="DomainObject.Predmet.ProtustrankaWithAdressOIB_1">ETHOS društvo s ograničenom odgovornošću za trgovinu i poslovno savjetovanje, OIB 82074485574, Put Dr. Ante Starčevića 127, 20207 Čibača</derivirana_varijabla>
  </DomainObject.Predmet.ProtustrankaWithAdressOIB>
  <DomainObject.Predmet.ProtustrankaNazivFormated>
    <izvorni_sadrzaj>ETHOS društvo s ograničenom odgovornošću za trgovinu i poslovno savjetovanje</izvorni_sadrzaj>
    <derivirana_varijabla naziv="DomainObject.Predmet.ProtustrankaNazivFormated_1">ETHOS društvo s ograničenom odgovornošću za trgovinu i poslovno savjetovanje</derivirana_varijabla>
  </DomainObject.Predmet.ProtustrankaNazivFormated>
  <DomainObject.Predmet.ProtustrankaNazivFormatedOIB>
    <izvorni_sadrzaj>ETHOS društvo s ograničenom odgovornošću za trgovinu i poslovno savjetovanje, OIB 82074485574</izvorni_sadrzaj>
    <derivirana_varijabla naziv="DomainObject.Predmet.ProtustrankaNazivFormatedOIB_1">ETHOS društvo s ograničenom odgovornošću za trgovinu i poslovno savjetovanje, OIB 82074485574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11135.38</izvorni_sadrzaj>
    <derivirana_varijabla naziv="DomainObject.Predmet.TrenutnaVrijednost_1">11135.38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ETHOS društvo s ograničenom odgovornošću za trgovinu i poslovno savjetovanje</item>
    </izvorni_sadrzaj>
    <derivirana_varijabla naziv="DomainObject.Predmet.ProtuStrankaListFormated_1">
      <item>ETHOS društvo s ograničenom odgovornošću za trgovinu i poslovno savjetovanje</item>
    </derivirana_varijabla>
  </DomainObject.Predmet.ProtuStrankaListFormated>
  <DomainObject.Predmet.ProtuStrankaListFormatedOIB>
    <izvorni_sadrzaj>
      <item>ETHOS društvo s ograničenom odgovornošću za trgovinu i poslovno savjetovanje, OIB 82074485574</item>
    </izvorni_sadrzaj>
    <derivirana_varijabla naziv="DomainObject.Predmet.ProtuStrankaListFormatedOIB_1">
      <item>ETHOS društvo s ograničenom odgovornošću za trgovinu i poslovno savjetovanje, OIB 82074485574</item>
    </derivirana_varijabla>
  </DomainObject.Predmet.ProtuStrankaListFormatedOIB>
  <DomainObject.Predmet.ProtuStrankaListFormatedWithAdress>
    <izvorni_sadrzaj>
      <item>ETHOS društvo s ograničenom odgovornošću za trgovinu i poslovno savjetovanje, Put Dr. Ante Starčevića 127, 20207 Čibača</item>
    </izvorni_sadrzaj>
    <derivirana_varijabla naziv="DomainObject.Predmet.ProtuStrankaListFormatedWithAdress_1">
      <item>ETHOS društvo s ograničenom odgovornošću za trgovinu i poslovno savjetovanje, Put Dr. Ante Starčevića 127, 20207 Čibača</item>
    </derivirana_varijabla>
  </DomainObject.Predmet.ProtuStrankaListFormatedWithAdress>
  <DomainObject.Predmet.ProtuStrankaListFormatedWithAdressOIB>
    <izvorni_sadrzaj>
      <item>ETHOS društvo s ograničenom odgovornošću za trgovinu i poslovno savjetovanje, OIB 82074485574, Put Dr. Ante Starčevića 127, 20207 Čibača</item>
    </izvorni_sadrzaj>
    <derivirana_varijabla naziv="DomainObject.Predmet.ProtuStrankaListFormatedWithAdressOIB_1">
      <item>ETHOS društvo s ograničenom odgovornošću za trgovinu i poslovno savjetovanje, OIB 82074485574, Put Dr. Ante Starčevića 127, 20207 Čibača</item>
    </derivirana_varijabla>
  </DomainObject.Predmet.ProtuStrankaListFormatedWithAdressOIB>
  <DomainObject.Predmet.ProtuStrankaListNazivFormated>
    <izvorni_sadrzaj>
      <item>ETHOS društvo s ograničenom odgovornošću za trgovinu i poslovno savjetovanje</item>
    </izvorni_sadrzaj>
    <derivirana_varijabla naziv="DomainObject.Predmet.ProtuStrankaListNazivFormated_1">
      <item>ETHOS društvo s ograničenom odgovornošću za trgovinu i poslovno savjetovanje</item>
    </derivirana_varijabla>
  </DomainObject.Predmet.ProtuStrankaListNazivFormated>
  <DomainObject.Predmet.ProtuStrankaListNazivFormatedOIB>
    <izvorni_sadrzaj>
      <item>ETHOS društvo s ograničenom odgovornošću za trgovinu i poslovno savjetovanje, OIB 82074485574</item>
    </izvorni_sadrzaj>
    <derivirana_varijabla naziv="DomainObject.Predmet.ProtuStrankaListNazivFormatedOIB_1">
      <item>ETHOS društvo s ograničenom odgovornošću za trgovinu i poslovno savjetovanje, OIB 82074485574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ETHOS društvo s ograničenom odgovornošću za trgovinu i poslovno savjetovanje</izvorni_sadrzaj>
    <derivirana_varijabla naziv="DomainObject.Predmet.ProtustrankaIDrugi_1">ETHOS društvo s ograničenom odgovornošću za trgovinu i poslovno savjetovanje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ETHOS društvo s ograničenom odgovornošću za trgovinu i poslovno savjetovanje, OIB 82074485574, Put Dr. Ante Starčevića 127, 20207 Čibača</izvorni_sadrzaj>
    <derivirana_varijabla naziv="DomainObject.Predmet.ProtustrankaIDrugiAdressOIB_1">ETHOS društvo s ograničenom odgovornošću za trgovinu i poslovno savjetovanje, OIB 82074485574, Put Dr. Ante Starčevića 127,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ETHOS društvo s ograničenom odgovornošću za trgovinu i poslovno savjetovanje</item>
    </izvorni_sadrzaj>
    <derivirana_varijabla naziv="DomainObject.Predmet.SudioniciListNaziv_1">
      <item>FINA, RC Split, Podružnica Dubrovnik</item>
      <item>ETHOS društvo s ograničenom odgovornošću za trgovinu i poslovno savjetovanje</item>
    </derivirana_varijabla>
  </DomainObject.Predmet.SudioniciListNaziv>
  <DomainObject.Predmet.SudioniciListAdressOIB>
    <izvorni_sadrzaj>
      <item>FINA, RC Split, Podružnica Dubrovnik, OIB 85821130368, Vukovarska 2,20000 Dubrovnik</item>
      <item>ETHOS društvo s ograničenom odgovornošću za trgovinu i poslovno savjetovanje, OIB 82074485574, Put Dr. Ante Starčevića 127,20207 Čibača</item>
    </izvorni_sadrzaj>
    <derivirana_varijabla naziv="DomainObject.Predmet.SudioniciListAdressOIB_1">
      <item>FINA, RC Split, Podružnica Dubrovnik, OIB 85821130368, Vukovarska 2,20000 Dubrovnik</item>
      <item>ETHOS društvo s ograničenom odgovornošću za trgovinu i poslovno savjetovanje, OIB 82074485574, Put Dr. Ante Starčevića 127,20207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82074485574</item>
    </izvorni_sadrzaj>
    <derivirana_varijabla naziv="DomainObject.Predmet.SudioniciListNazivOIB_1">
      <item>, OIB 85821130368</item>
      <item>, OIB 82074485574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2E964-241B-4D39-B923-D83E4ED03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2713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2016-03-30T08:21:00Z</dcterms:created>
  <dc:creator>Sudsko vijeæe</dc:creator>
  <cp:lastModifiedBy>Katarina Franković</cp:lastModifiedBy>
  <cp:lastPrinted>2016-03-30T08:01:00Z</cp:lastPrinted>
  <dcterms:modified xmlns:xsi="http://www.w3.org/2001/XMLSchema-instance" xsi:type="dcterms:W3CDTF">2016-03-30T08:21:00Z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