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82371e" w14:paraId="482371e" w:rsidRDefault="005248C2" w:rsidP="005248C2" w:rsidR="005248C2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>
        <w:rPr>
          <w:rFonts w:cs="Times New Roman" w:eastAsia="Times New Roman"/>
          <w:noProof/>
          <w:szCs w:val="20"/>
        </w:rPr>
        <w:drawing>
          <wp:inline distR="0" distL="0" distB="0" distT="0">
            <wp:extent cy="764540" cx="57340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4540" cx="573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248C2" w:rsidP="005248C2" w:rsidR="005248C2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5248C2" w:rsidP="005248C2" w:rsidR="005248C2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5248C2" w:rsidP="005248C2" w:rsidR="005248C2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>
        <w:rPr>
          <w:rFonts w:cs="Times New Roman" w:eastAsia="Times New Roman"/>
          <w:bCs/>
          <w:szCs w:val="20"/>
          <w:lang w:eastAsia="en-US"/>
        </w:rPr>
        <w:t xml:space="preserve">      </w:t>
      </w:r>
      <w:proofErr w:type="spellStart"/>
      <w:r>
        <w:rPr>
          <w:rFonts w:cs="Times New Roman" w:eastAsia="Times New Roman"/>
          <w:bCs/>
          <w:szCs w:val="20"/>
          <w:lang w:eastAsia="en-US"/>
        </w:rPr>
        <w:t>Dršćevka</w:t>
      </w:r>
      <w:proofErr w:type="spellEnd"/>
      <w:r>
        <w:rPr>
          <w:rFonts w:cs="Times New Roman" w:eastAsia="Times New Roman"/>
          <w:bCs/>
          <w:szCs w:val="20"/>
          <w:lang w:eastAsia="en-US"/>
        </w:rPr>
        <w:t xml:space="preserve"> 1, 52000 Pazin</w:t>
      </w:r>
    </w:p>
    <w:p w:rsidRDefault="005248C2" w:rsidP="005248C2" w:rsidR="005248C2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5248C2" w:rsidP="005248C2" w:rsidR="005248C2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U   I M E   R E P U B L I K E   H R V A T S K E</w:t>
      </w:r>
    </w:p>
    <w:p w:rsidRDefault="005248C2" w:rsidP="005248C2" w:rsidR="005248C2">
      <w:pPr>
        <w:jc w:val="center"/>
        <w:rPr>
          <w:rFonts w:cs="Times New Roman" w:eastAsia="Times New Roman"/>
          <w:szCs w:val="24"/>
        </w:rPr>
      </w:pPr>
    </w:p>
    <w:p w:rsidRDefault="005248C2" w:rsidP="005248C2" w:rsidR="005248C2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R J E Š E NJ E</w:t>
      </w:r>
    </w:p>
    <w:p w:rsidRDefault="005248C2" w:rsidP="005248C2" w:rsidR="005248C2">
      <w:pPr>
        <w:rPr>
          <w:rFonts w:cs="Times New Roman" w:eastAsia="Times New Roman"/>
          <w:szCs w:val="24"/>
        </w:rPr>
      </w:pPr>
    </w:p>
    <w:p w:rsidRDefault="005248C2" w:rsidP="005248C2" w:rsidR="005248C2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Trgovački sud u Pazinu, po sutkinji Sonji Marinac Rumora, u skraćenom stečajnom postupku nad pravnom osobom (dužnikom) RUN &amp; FUN j. d. o o. Pula, </w:t>
      </w:r>
      <w:proofErr w:type="spellStart"/>
      <w:r>
        <w:rPr>
          <w:rFonts w:cs="Times New Roman" w:eastAsia="Times New Roman"/>
          <w:szCs w:val="24"/>
        </w:rPr>
        <w:t>Valdebečki</w:t>
      </w:r>
      <w:proofErr w:type="spellEnd"/>
      <w:r>
        <w:rPr>
          <w:rFonts w:cs="Times New Roman" w:eastAsia="Times New Roman"/>
          <w:szCs w:val="24"/>
        </w:rPr>
        <w:t xml:space="preserve"> put 77 D, OIB </w:t>
      </w:r>
      <w:r w:rsidRPr="005248C2">
        <w:rPr>
          <w:rFonts w:cs="Times New Roman" w:eastAsia="Times New Roman"/>
          <w:szCs w:val="24"/>
        </w:rPr>
        <w:t>30974351437</w:t>
      </w:r>
      <w:r>
        <w:rPr>
          <w:rFonts w:cs="Times New Roman" w:eastAsia="Times New Roman"/>
          <w:szCs w:val="24"/>
        </w:rPr>
        <w:t xml:space="preserve">, MBS </w:t>
      </w:r>
      <w:r w:rsidRPr="005248C2">
        <w:rPr>
          <w:rFonts w:cs="Times New Roman" w:eastAsia="Times New Roman"/>
          <w:szCs w:val="24"/>
        </w:rPr>
        <w:t>040341828</w:t>
      </w:r>
      <w:r>
        <w:rPr>
          <w:rFonts w:cs="Times New Roman" w:eastAsia="Times New Roman"/>
          <w:szCs w:val="24"/>
        </w:rPr>
        <w:t>, 9. studenog 2017.</w:t>
      </w:r>
    </w:p>
    <w:p w:rsidRDefault="005248C2" w:rsidP="005248C2" w:rsidR="005248C2">
      <w:pPr>
        <w:ind w:firstLine="708"/>
        <w:rPr>
          <w:rFonts w:cs="Times New Roman" w:eastAsia="Times New Roman"/>
          <w:szCs w:val="24"/>
        </w:rPr>
      </w:pPr>
    </w:p>
    <w:p w:rsidRDefault="005248C2" w:rsidP="005248C2" w:rsidR="005248C2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r i j e š i o   j e</w:t>
      </w:r>
    </w:p>
    <w:p w:rsidRDefault="005248C2" w:rsidP="005248C2" w:rsidR="005248C2">
      <w:pPr>
        <w:rPr>
          <w:rFonts w:cs="Times New Roman" w:eastAsia="Times New Roman"/>
          <w:szCs w:val="24"/>
        </w:rPr>
      </w:pPr>
    </w:p>
    <w:p w:rsidRDefault="005248C2" w:rsidP="005248C2" w:rsidR="005248C2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I. Preinačuje se </w:t>
      </w:r>
      <w:proofErr w:type="spellStart"/>
      <w:r>
        <w:rPr>
          <w:rFonts w:cs="Times New Roman" w:eastAsia="Times New Roman"/>
          <w:szCs w:val="24"/>
        </w:rPr>
        <w:t>ovosudno</w:t>
      </w:r>
      <w:proofErr w:type="spellEnd"/>
      <w:r>
        <w:rPr>
          <w:rFonts w:cs="Times New Roman" w:eastAsia="Times New Roman"/>
          <w:szCs w:val="24"/>
        </w:rPr>
        <w:t xml:space="preserve"> rješenje </w:t>
      </w:r>
      <w:proofErr w:type="spellStart"/>
      <w:r>
        <w:rPr>
          <w:rFonts w:cs="Times New Roman" w:eastAsia="Times New Roman"/>
          <w:szCs w:val="24"/>
        </w:rPr>
        <w:t>posl</w:t>
      </w:r>
      <w:proofErr w:type="spellEnd"/>
      <w:r>
        <w:rPr>
          <w:rFonts w:cs="Times New Roman" w:eastAsia="Times New Roman"/>
          <w:szCs w:val="24"/>
        </w:rPr>
        <w:t xml:space="preserve">. br. 8 St-442/2017-4 od 31. listopada 2017. na način da se skraćeni stečajni postupak nad dužnikom RUN &amp; FUN j. d. o o. Pula, </w:t>
      </w:r>
      <w:proofErr w:type="spellStart"/>
      <w:r>
        <w:rPr>
          <w:rFonts w:cs="Times New Roman" w:eastAsia="Times New Roman"/>
          <w:szCs w:val="24"/>
        </w:rPr>
        <w:t>Valdebečki</w:t>
      </w:r>
      <w:proofErr w:type="spellEnd"/>
      <w:r>
        <w:rPr>
          <w:rFonts w:cs="Times New Roman" w:eastAsia="Times New Roman"/>
          <w:szCs w:val="24"/>
        </w:rPr>
        <w:t xml:space="preserve"> put 77 D, OIB </w:t>
      </w:r>
      <w:r w:rsidRPr="005248C2">
        <w:rPr>
          <w:rFonts w:cs="Times New Roman" w:eastAsia="Times New Roman"/>
          <w:szCs w:val="24"/>
        </w:rPr>
        <w:t>30974351437</w:t>
      </w:r>
      <w:r>
        <w:rPr>
          <w:rFonts w:cs="Times New Roman" w:eastAsia="Times New Roman"/>
          <w:szCs w:val="24"/>
        </w:rPr>
        <w:t xml:space="preserve">, MBS </w:t>
      </w:r>
      <w:r w:rsidRPr="005248C2">
        <w:rPr>
          <w:rFonts w:cs="Times New Roman" w:eastAsia="Times New Roman"/>
          <w:szCs w:val="24"/>
        </w:rPr>
        <w:t>040341828</w:t>
      </w:r>
      <w:r>
        <w:rPr>
          <w:rFonts w:cs="Times New Roman" w:eastAsia="Times New Roman"/>
          <w:szCs w:val="24"/>
          <w:lang w:eastAsia="en-US"/>
        </w:rPr>
        <w:t>, obustavlja.</w:t>
      </w:r>
    </w:p>
    <w:p w:rsidRDefault="005248C2" w:rsidP="005248C2" w:rsidR="005248C2">
      <w:pPr>
        <w:rPr>
          <w:rFonts w:cs="Times New Roman" w:eastAsia="Times New Roman"/>
          <w:szCs w:val="24"/>
        </w:rPr>
      </w:pPr>
    </w:p>
    <w:p w:rsidRDefault="005248C2" w:rsidP="005248C2" w:rsidR="005248C2">
      <w:pPr>
        <w:ind w:firstLine="708"/>
        <w:rPr>
          <w:rFonts w:cs="Times New Roman" w:eastAsia="Times New Roman"/>
          <w:szCs w:val="24"/>
        </w:rPr>
      </w:pPr>
      <w:r>
        <w:rPr>
          <w:rFonts w:eastAsiaTheme="minorHAnsi"/>
          <w:lang w:eastAsia="en-US"/>
        </w:rPr>
        <w:t xml:space="preserve">II. Nalaže se sudskom registru da po pravomoćnosti ovog rješenja izvrši brisanje upisa provedenog po </w:t>
      </w:r>
      <w:proofErr w:type="spellStart"/>
      <w:r>
        <w:rPr>
          <w:rFonts w:eastAsiaTheme="minorHAnsi"/>
          <w:lang w:eastAsia="en-US"/>
        </w:rPr>
        <w:t>ovosudnom</w:t>
      </w:r>
      <w:proofErr w:type="spellEnd"/>
      <w:r>
        <w:rPr>
          <w:rFonts w:eastAsiaTheme="minorHAnsi"/>
          <w:lang w:eastAsia="en-US"/>
        </w:rPr>
        <w:t xml:space="preserve"> rješenju </w:t>
      </w:r>
      <w:proofErr w:type="spellStart"/>
      <w:r>
        <w:rPr>
          <w:rFonts w:eastAsiaTheme="minorHAnsi"/>
          <w:lang w:eastAsia="en-US"/>
        </w:rPr>
        <w:t>posl</w:t>
      </w:r>
      <w:proofErr w:type="spellEnd"/>
      <w:r>
        <w:rPr>
          <w:rFonts w:eastAsiaTheme="minorHAnsi"/>
          <w:lang w:eastAsia="en-US"/>
        </w:rPr>
        <w:t xml:space="preserve">. br. </w:t>
      </w:r>
      <w:r>
        <w:rPr>
          <w:rFonts w:cs="Times New Roman" w:eastAsia="Times New Roman"/>
          <w:szCs w:val="24"/>
        </w:rPr>
        <w:t>8 St-442/2017-4 od 31. listopada 2017.</w:t>
      </w:r>
    </w:p>
    <w:p w:rsidRDefault="005248C2" w:rsidP="005248C2" w:rsidR="005248C2">
      <w:pPr>
        <w:rPr>
          <w:rFonts w:eastAsiaTheme="minorHAnsi"/>
          <w:lang w:eastAsia="en-US"/>
        </w:rPr>
      </w:pPr>
    </w:p>
    <w:p w:rsidRDefault="005248C2" w:rsidP="005248C2" w:rsidR="005248C2">
      <w:pPr>
        <w:rPr>
          <w:rFonts w:eastAsiaTheme="minorHAnsi"/>
          <w:lang w:eastAsia="en-US"/>
        </w:rPr>
      </w:pPr>
    </w:p>
    <w:p w:rsidRDefault="005248C2" w:rsidP="005248C2" w:rsidR="005248C2">
      <w:pPr>
        <w:jc w:val="center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Obrazloženje</w:t>
      </w:r>
    </w:p>
    <w:p w:rsidRDefault="005248C2" w:rsidP="005248C2" w:rsidR="005248C2">
      <w:pPr>
        <w:ind w:firstLine="708"/>
        <w:rPr>
          <w:rFonts w:cs="Times New Roman" w:eastAsia="Times New Roman"/>
          <w:szCs w:val="24"/>
        </w:rPr>
      </w:pPr>
    </w:p>
    <w:p w:rsidRDefault="005248C2" w:rsidP="005248C2" w:rsidR="005248C2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Prije utvrđenja pravomoćnosti rješenja o otvaranju i zaključenju skraćenog stečajnog postupka </w:t>
      </w:r>
      <w:proofErr w:type="spellStart"/>
      <w:r>
        <w:rPr>
          <w:rFonts w:cs="Times New Roman" w:eastAsia="Times New Roman"/>
          <w:szCs w:val="24"/>
        </w:rPr>
        <w:t>posl</w:t>
      </w:r>
      <w:proofErr w:type="spellEnd"/>
      <w:r>
        <w:rPr>
          <w:rFonts w:cs="Times New Roman" w:eastAsia="Times New Roman"/>
          <w:szCs w:val="24"/>
        </w:rPr>
        <w:t>. br. 8 St-442/2017-4 od 31. listopada 2017., uvidom u dopis Financijske agencije od 2. studenog 2017. (list 7 spisa) utvrđeno je da je račun dužnika dužnikom RUN &amp; FUN j. d. o o. Pula deblokiran 27. rujna 2017., dakle prije donošenja predmetnog rješenja o otvaranju i zaključenju skraćenog stečajnog postupka, iz čega proizlazi da nisu bile kumulativno ispunjene sve pretpostavke za provedbu skraćenog</w:t>
      </w:r>
      <w:r w:rsidRPr="002053AA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stečajnog</w:t>
      </w:r>
      <w:r w:rsidRPr="002053AA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postupka</w:t>
      </w:r>
      <w:r w:rsidRPr="002053AA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 xml:space="preserve">predviđene čl. 428. Stečajnog zakona </w:t>
      </w:r>
      <w:r w:rsidRPr="00FD7BB4">
        <w:rPr>
          <w:rFonts w:cs="Times New Roman" w:eastAsia="Times New Roman"/>
          <w:szCs w:val="24"/>
        </w:rPr>
        <w:t>(Narodne novine br. 71/15</w:t>
      </w:r>
      <w:r>
        <w:rPr>
          <w:rFonts w:cs="Times New Roman" w:eastAsia="Times New Roman"/>
          <w:szCs w:val="24"/>
        </w:rPr>
        <w:t xml:space="preserve">), i to da dužnik </w:t>
      </w:r>
      <w:r w:rsidRPr="002053AA">
        <w:rPr>
          <w:rFonts w:cs="Times New Roman" w:eastAsia="Times New Roman"/>
          <w:szCs w:val="24"/>
        </w:rPr>
        <w:t xml:space="preserve">nema zaposlenih, </w:t>
      </w:r>
      <w:r>
        <w:rPr>
          <w:rFonts w:cs="Times New Roman" w:eastAsia="Times New Roman"/>
          <w:szCs w:val="24"/>
        </w:rPr>
        <w:t>da</w:t>
      </w:r>
      <w:r w:rsidRPr="002053AA">
        <w:rPr>
          <w:rFonts w:cs="Times New Roman" w:eastAsia="Times New Roman"/>
          <w:szCs w:val="24"/>
        </w:rPr>
        <w:t xml:space="preserve"> u Očevidniku redoslijeda osnova za plaćanje ima evidentirane neizvršene osnove za plaćanje u neprekinutom razdoblju od 120 dana, te </w:t>
      </w:r>
      <w:r>
        <w:rPr>
          <w:rFonts w:cs="Times New Roman" w:eastAsia="Times New Roman"/>
          <w:szCs w:val="24"/>
        </w:rPr>
        <w:t xml:space="preserve">da </w:t>
      </w:r>
      <w:r w:rsidRPr="002053AA">
        <w:rPr>
          <w:rFonts w:cs="Times New Roman" w:eastAsia="Times New Roman"/>
          <w:szCs w:val="24"/>
        </w:rPr>
        <w:t>nisu ispunjene pretpostavke za pokretanje drugog postupka ra</w:t>
      </w:r>
      <w:r>
        <w:rPr>
          <w:rFonts w:cs="Times New Roman" w:eastAsia="Times New Roman"/>
          <w:szCs w:val="24"/>
        </w:rPr>
        <w:t>di brisanja iz sudskog registra</w:t>
      </w:r>
    </w:p>
    <w:p w:rsidRDefault="005248C2" w:rsidP="005248C2" w:rsidR="005248C2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Slijedom toga, adekvatnom primjenom odredbe čl. 128. st. 9. SZ-a, donesena odluka kao u izreci rješenja.</w:t>
      </w:r>
    </w:p>
    <w:p w:rsidRDefault="005248C2" w:rsidP="005248C2" w:rsidR="005248C2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U Pazinu 9. studenog 2017.</w:t>
      </w:r>
    </w:p>
    <w:p w:rsidRDefault="005248C2" w:rsidP="005248C2" w:rsidR="005248C2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Sutkinja</w:t>
      </w:r>
    </w:p>
    <w:p w:rsidRDefault="005248C2" w:rsidP="005248C2" w:rsidR="005248C2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Sonji Marinac Rumora</w:t>
      </w:r>
    </w:p>
    <w:p w:rsidRDefault="005248C2" w:rsidP="005248C2" w:rsidR="005248C2">
      <w:pPr>
        <w:jc w:val="left"/>
        <w:rPr>
          <w:rFonts w:cs="Times New Roman" w:eastAsia="Times New Roman"/>
          <w:szCs w:val="24"/>
        </w:rPr>
      </w:pPr>
    </w:p>
    <w:p w:rsidRDefault="005248C2" w:rsidP="005248C2" w:rsidR="005248C2">
      <w:pPr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UPUTA O PRAVNOM LIJEKU</w:t>
      </w:r>
    </w:p>
    <w:p w:rsidRDefault="005248C2" w:rsidP="005248C2" w:rsidR="005248C2">
      <w:pPr>
        <w:ind w:firstLine="708"/>
      </w:pPr>
      <w:r w:rsidRPr="00F54B8A">
        <w:t>Protiv ovog rješenja dopuštena je žalba Visokom trgovačkom sudu Republike Hrvatske. Žalba se podnosi putem ovog suda u dovoljnom broju primjeraka za sud i protivnu stranu u roku od osam dana od dostave rješenja, a dostava se smatra obavljenom istekom osmog dana od dana objave rješenja na mrežnoj stranici e-Oglasna ploča sudova (čl. 12. st. 1. SZ-a).</w:t>
      </w:r>
    </w:p>
    <w:p w:rsidRDefault="005248C2" w:rsidP="005248C2" w:rsidR="005248C2">
      <w:pPr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lastRenderedPageBreak/>
        <w:t>DNA:</w:t>
      </w:r>
    </w:p>
    <w:p w:rsidRDefault="005248C2" w:rsidP="005248C2" w:rsidR="005248C2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Rijeka, F. Kurelca 8,</w:t>
      </w:r>
    </w:p>
    <w:p w:rsidRDefault="005248C2" w:rsidP="005248C2" w:rsidR="005248C2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2. dužnik RUN &amp; FUN j. d. o o. Pula, </w:t>
      </w:r>
      <w:proofErr w:type="spellStart"/>
      <w:r>
        <w:rPr>
          <w:rFonts w:cs="Times New Roman" w:eastAsia="Times New Roman"/>
          <w:szCs w:val="24"/>
        </w:rPr>
        <w:t>Valdebečki</w:t>
      </w:r>
      <w:proofErr w:type="spellEnd"/>
      <w:r>
        <w:rPr>
          <w:rFonts w:cs="Times New Roman" w:eastAsia="Times New Roman"/>
          <w:szCs w:val="24"/>
        </w:rPr>
        <w:t xml:space="preserve"> put 77 D, </w:t>
      </w:r>
    </w:p>
    <w:p w:rsidRDefault="005248C2" w:rsidP="005248C2" w:rsidR="005248C2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3. RH, Ministarstvo financija, Porezna uprava, Područni ured Istra, Primorje, Lika, Ispostava Pazin, Pazin, M. B. Rašana 2/4,</w:t>
      </w:r>
    </w:p>
    <w:p w:rsidRDefault="005248C2" w:rsidP="005248C2" w:rsidR="005248C2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4. Županijsko državno odvjetništvo u Puli – Pola, Pula, Rovinjska 2,</w:t>
      </w:r>
    </w:p>
    <w:p w:rsidRDefault="005248C2" w:rsidP="005248C2" w:rsidR="005248C2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5. stečajni upravitelj Dubravka </w:t>
      </w:r>
      <w:proofErr w:type="spellStart"/>
      <w:r>
        <w:rPr>
          <w:rFonts w:cs="Times New Roman" w:eastAsia="Times New Roman"/>
          <w:szCs w:val="24"/>
        </w:rPr>
        <w:t>Stašić</w:t>
      </w:r>
      <w:proofErr w:type="spellEnd"/>
      <w:r>
        <w:rPr>
          <w:rFonts w:cs="Times New Roman" w:eastAsia="Times New Roman"/>
          <w:szCs w:val="24"/>
        </w:rPr>
        <w:t xml:space="preserve"> iz Rijeke, Vatroslava Lisinskog 2,</w:t>
      </w:r>
    </w:p>
    <w:p w:rsidRDefault="005248C2" w:rsidP="005248C2" w:rsidR="005248C2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6. mrežna stranica e-Oglasna ploča sudova (8 dana), </w:t>
      </w:r>
    </w:p>
    <w:p w:rsidRDefault="005248C2" w:rsidP="005248C2" w:rsidR="005248C2">
      <w:pPr>
        <w:rPr>
          <w:szCs w:val="24"/>
        </w:rPr>
      </w:pPr>
      <w:r>
        <w:rPr>
          <w:rFonts w:cs="Times New Roman" w:eastAsia="Times New Roman"/>
          <w:szCs w:val="24"/>
        </w:rPr>
        <w:t xml:space="preserve">7. sudski registar – po pravomoćnosti. </w:t>
      </w:r>
    </w:p>
    <w:p w:rsidRDefault="005248C2" w:rsidP="005248C2" w:rsidR="005248C2"/>
    <w:p w:rsidRDefault="005248C2" w:rsidP="005248C2" w:rsidR="005248C2"/>
    <w:p w:rsidRDefault="00195892" w:rsidR="00195892"/>
    <w:sectPr w:rsidSect="005248C2" w:rsidR="00195892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248C2" w:rsidP="005248C2" w:rsidR="005248C2">
      <w:r>
        <w:separator/>
      </w:r>
    </w:p>
  </w:endnote>
  <w:endnote w:id="0" w:type="continuationSeparator">
    <w:p w:rsidRDefault="005248C2" w:rsidP="005248C2" w:rsidR="005248C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248C2" w:rsidP="005248C2" w:rsidR="005248C2">
      <w:r>
        <w:separator/>
      </w:r>
    </w:p>
  </w:footnote>
  <w:footnote w:id="0" w:type="continuationSeparator">
    <w:p w:rsidRDefault="005248C2" w:rsidP="005248C2" w:rsidR="005248C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248C2" w:rsidR="005248C2">
    <w:pPr>
      <w:pStyle w:val="Zaglavlje"/>
    </w:pPr>
    <w:r>
      <w:tab/>
      <w:t>2</w:t>
    </w:r>
    <w:r>
      <w:tab/>
      <w:t>11 St-442/2017-6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248C2" w:rsidR="005248C2">
    <w:pPr>
      <w:pStyle w:val="Zaglavlje"/>
    </w:pPr>
    <w:r>
      <w:tab/>
    </w:r>
    <w:r>
      <w:tab/>
    </w:r>
    <w:r w:rsidR="00037694">
      <w:t>8</w:t>
    </w:r>
    <w:r>
      <w:t xml:space="preserve"> St-442/2017-6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5738E"/>
    <w:rsid w:val="00037694"/>
    <w:rsid w:val="0015738E"/>
    <w:rsid w:val="00195892"/>
    <w:rsid w:val="004A7E0D"/>
    <w:rsid w:val="005248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248C2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248C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248C2"/>
    <w:rPr>
      <w:rFonts w:eastAsiaTheme="minorEastAsia" w:hAnsi="Times New Roman" w:asci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248C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248C2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248C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248C2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37694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037694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037694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037694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037694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248C2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248C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248C2"/>
    <w:rPr>
      <w:rFonts w:ascii="Times New Roman" w:eastAsiaTheme="minorEastAsia" w:hAns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248C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248C2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248C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248C2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37694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037694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037694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037694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037694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studenog 2017.</izvorni_sadrzaj>
    <derivirana_varijabla naziv="DomainObject.DatumDonosenjaOdluke_1">9.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Sonja</izvorni_sadrzaj>
    <derivirana_varijabla naziv="DomainObject.DonositeljOdluke.Ime_1">Sonja</derivirana_varijabla>
  </DomainObject.DonositeljOdluke.Ime>
  <DomainObject.DonositeljOdluke.Prezime>
    <izvorni_sadrzaj>Marinac Rumora</izvorni_sadrzaj>
    <derivirana_varijabla naziv="DomainObject.DonositeljOdluke.Prezime_1">Marinac Rumora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442</izvorni_sadrzaj>
    <derivirana_varijabla naziv="DomainObject.Predmet.Broj_1">442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kolovoza 2017.</izvorni_sadrzaj>
    <derivirana_varijabla naziv="DomainObject.Predmet.DatumOsnivanja_1">1.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St-442/2017</izvorni_sadrzaj>
    <derivirana_varijabla naziv="DomainObject.Predmet.OznakaBroj_1">St-442/2017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RUN &amp; FUN j.d.o.o. PULA</izvorni_sadrzaj>
    <derivirana_varijabla naziv="DomainObject.Predmet.ProtustrankaFormated_1">  RUN &amp; FUN j.d.o.o. PULA</derivirana_varijabla>
  </DomainObject.Predmet.ProtustrankaFormated>
  <DomainObject.Predmet.ProtustrankaFormatedOIB>
    <izvorni_sadrzaj>  RUN &amp; FUN j.d.o.o. PULA, OIB 30974351437</izvorni_sadrzaj>
    <derivirana_varijabla naziv="DomainObject.Predmet.ProtustrankaFormatedOIB_1">  RUN &amp; FUN j.d.o.o. PULA, OIB 30974351437</derivirana_varijabla>
  </DomainObject.Predmet.ProtustrankaFormatedOIB>
  <DomainObject.Predmet.ProtustrankaFormatedWithAdress>
    <izvorni_sadrzaj> RUN &amp; FUN j.d.o.o. PULA, Valdebečki put 77 D, 52100 Pula</izvorni_sadrzaj>
    <derivirana_varijabla naziv="DomainObject.Predmet.ProtustrankaFormatedWithAdress_1"> RUN &amp; FUN j.d.o.o. PULA, Valdebečki put 77 D, 52100 Pula</derivirana_varijabla>
  </DomainObject.Predmet.ProtustrankaFormatedWithAdress>
  <DomainObject.Predmet.ProtustrankaFormatedWithAdressOIB>
    <izvorni_sadrzaj> RUN &amp; FUN j.d.o.o. PULA, OIB 30974351437, Valdebečki put 77 D, 52100 Pula</izvorni_sadrzaj>
    <derivirana_varijabla naziv="DomainObject.Predmet.ProtustrankaFormatedWithAdressOIB_1"> RUN &amp; FUN j.d.o.o. PULA, OIB 30974351437, Valdebečki put 77 D, 52100 Pula</derivirana_varijabla>
  </DomainObject.Predmet.ProtustrankaFormatedWithAdressOIB>
  <DomainObject.Predmet.ProtustrankaWithAdress>
    <izvorni_sadrzaj>RUN &amp; FUN j.d.o.o. PULA Valdebečki put 77 D, 52100 Pula</izvorni_sadrzaj>
    <derivirana_varijabla naziv="DomainObject.Predmet.ProtustrankaWithAdress_1">RUN &amp; FUN j.d.o.o. PULA Valdebečki put 77 D, 52100 Pula</derivirana_varijabla>
  </DomainObject.Predmet.ProtustrankaWithAdress>
  <DomainObject.Predmet.ProtustrankaWithAdressOIB>
    <izvorni_sadrzaj>RUN &amp; FUN j.d.o.o. PULA, OIB 30974351437, Valdebečki put 77 D, 52100 Pula</izvorni_sadrzaj>
    <derivirana_varijabla naziv="DomainObject.Predmet.ProtustrankaWithAdressOIB_1">RUN &amp; FUN j.d.o.o. PULA, OIB 30974351437, Valdebečki put 77 D, 52100 Pula</derivirana_varijabla>
  </DomainObject.Predmet.ProtustrankaWithAdressOIB>
  <DomainObject.Predmet.ProtustrankaNazivFormated>
    <izvorni_sadrzaj>RUN &amp; FUN j.d.o.o. PULA</izvorni_sadrzaj>
    <derivirana_varijabla naziv="DomainObject.Predmet.ProtustrankaNazivFormated_1">RUN &amp; FUN j.d.o.o. PULA</derivirana_varijabla>
  </DomainObject.Predmet.ProtustrankaNazivFormated>
  <DomainObject.Predmet.ProtustrankaNazivFormatedOIB>
    <izvorni_sadrzaj>RUN &amp; FUN j.d.o.o. PULA, OIB 30974351437</izvorni_sadrzaj>
    <derivirana_varijabla naziv="DomainObject.Predmet.ProtustrankaNazivFormatedOIB_1">RUN &amp; FUN j.d.o.o. PULA, OIB 30974351437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4</izvorni_sadrzaj>
    <derivirana_varijabla naziv="DomainObject.Predmet.Referada.Prostorija.Oznaka_1">4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Sonja Marinac Rumora</izvorni_sadrzaj>
    <derivirana_varijabla naziv="DomainObject.Predmet.Referada.Sudac_1">Sonja Marinac Rumora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5022.00</izvorni_sadrzaj>
    <derivirana_varijabla naziv="DomainObject.Predmet.TrenutnaVrijednost_1">5022.00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Hani Udovičić</izvorni_sadrzaj>
    <derivirana_varijabla naziv="DomainObject.Predmet.Zapisnicar_1">Hani Udovičić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RUN &amp; FUN j.d.o.o. PULA</item>
    </izvorni_sadrzaj>
    <derivirana_varijabla naziv="DomainObject.Predmet.ProtuStrankaListFormated_1">
      <item>RUN &amp; FUN j.d.o.o. PULA</item>
    </derivirana_varijabla>
  </DomainObject.Predmet.ProtuStrankaListFormated>
  <DomainObject.Predmet.ProtuStrankaListFormatedOIB>
    <izvorni_sadrzaj>
      <item>RUN &amp; FUN j.d.o.o. PULA, OIB 30974351437</item>
    </izvorni_sadrzaj>
    <derivirana_varijabla naziv="DomainObject.Predmet.ProtuStrankaListFormatedOIB_1">
      <item>RUN &amp; FUN j.d.o.o. PULA, OIB 30974351437</item>
    </derivirana_varijabla>
  </DomainObject.Predmet.ProtuStrankaListFormatedOIB>
  <DomainObject.Predmet.ProtuStrankaListFormatedWithAdress>
    <izvorni_sadrzaj>
      <item>RUN &amp; FUN j.d.o.o. PULA, Valdebečki put 77 D, 52100 Pula</item>
    </izvorni_sadrzaj>
    <derivirana_varijabla naziv="DomainObject.Predmet.ProtuStrankaListFormatedWithAdress_1">
      <item>RUN &amp; FUN j.d.o.o. PULA, Valdebečki put 77 D, 52100 Pula</item>
    </derivirana_varijabla>
  </DomainObject.Predmet.ProtuStrankaListFormatedWithAdress>
  <DomainObject.Predmet.ProtuStrankaListFormatedWithAdressOIB>
    <izvorni_sadrzaj>
      <item>RUN &amp; FUN j.d.o.o. PULA, OIB 30974351437, Valdebečki put 77 D, 52100 Pula</item>
    </izvorni_sadrzaj>
    <derivirana_varijabla naziv="DomainObject.Predmet.ProtuStrankaListFormatedWithAdressOIB_1">
      <item>RUN &amp; FUN j.d.o.o. PULA, OIB 30974351437, Valdebečki put 77 D, 52100 Pula</item>
    </derivirana_varijabla>
  </DomainObject.Predmet.ProtuStrankaListFormatedWithAdressOIB>
  <DomainObject.Predmet.ProtuStrankaListNazivFormated>
    <izvorni_sadrzaj>
      <item>RUN &amp; FUN j.d.o.o. PULA</item>
    </izvorni_sadrzaj>
    <derivirana_varijabla naziv="DomainObject.Predmet.ProtuStrankaListNazivFormated_1">
      <item>RUN &amp; FUN j.d.o.o. PULA</item>
    </derivirana_varijabla>
  </DomainObject.Predmet.ProtuStrankaListNazivFormated>
  <DomainObject.Predmet.ProtuStrankaListNazivFormatedOIB>
    <izvorni_sadrzaj>
      <item>RUN &amp; FUN j.d.o.o. PULA, OIB 30974351437</item>
    </izvorni_sadrzaj>
    <derivirana_varijabla naziv="DomainObject.Predmet.ProtuStrankaListNazivFormatedOIB_1">
      <item>RUN &amp; FUN j.d.o.o. PULA, OIB 30974351437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studenog 2017.</izvorni_sadrzaj>
    <derivirana_varijabla naziv="DomainObject.Datum_1">10.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RUN &amp; FUN j.d.o.o. PULA</izvorni_sadrzaj>
    <derivirana_varijabla naziv="DomainObject.Predmet.ProtustrankaIDrugi_1">RUN &amp; FUN j.d.o.o.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RUN &amp; FUN j.d.o.o. PULA, OIB 30974351437, Valdebečki put 77 D, 52100 Pula</izvorni_sadrzaj>
    <derivirana_varijabla naziv="DomainObject.Predmet.ProtustrankaIDrugiAdressOIB_1">RUN &amp; FUN j.d.o.o. PULA, OIB 30974351437, Valdebečki put 77 D,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RUN &amp; FUN j.d.o.o. PULA</item>
    </izvorni_sadrzaj>
    <derivirana_varijabla naziv="DomainObject.Predmet.SudioniciListNaziv_1">
      <item>FINANCIJSKA AGENCIJA, RC RIJEKA, PODRUŽNICA PULA, PULA</item>
      <item>RUN &amp; FUN j.d.o.o. PULA</item>
    </derivirana_varijabla>
  </DomainObject.Predmet.SudioniciListNaziv>
  <DomainObject.Predmet.SudioniciListAdressOIB>
    <izvorni_sadrzaj>
      <item>FINANCIJSKA AGENCIJA, RC RIJEKA, PODRUŽNICA PULA, PULA, OIB 85821130368, Giardini 5,52100 Pula</item>
      <item>RUN &amp; FUN j.d.o.o. PULA, OIB 30974351437, Valdebečki put 77 D,52100 Pula</item>
    </izvorni_sadrzaj>
    <derivirana_varijabla naziv="DomainObject.Predmet.SudioniciListAdressOIB_1">
      <item>FINANCIJSKA AGENCIJA, RC RIJEKA, PODRUŽNICA PULA, PULA, OIB 85821130368, Giardini 5,52100 Pula</item>
      <item>RUN &amp; FUN j.d.o.o. PULA, OIB 30974351437, Valdebečki put 77 D,52100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30974351437</item>
    </izvorni_sadrzaj>
    <derivirana_varijabla naziv="DomainObject.Predmet.SudioniciListNazivOIB_1">
      <item>, OIB 85821130368</item>
      <item>, OIB 30974351437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Dubravka Stašić, OIB 23303100671, Vatroslava Lisinskog 2, 51000 Rijeka</item>
    </izvorni_sadrzaj>
    <derivirana_varijabla naziv="DomainObject.Predmet.StecajniUpraviteljiListAddressOIB_1">
      <item>Dubravka Stašić, OIB 23303100671, Vatroslava Lisinskog 2,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434</properties:Words>
  <properties:Characters>2200</properties:Characters>
  <properties:Lines>58</properties:Lines>
  <properties:Paragraphs>25</properties:Paragraphs>
  <properties:TotalTime>25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2017-11-09T11:23:00Z</dcterms:created>
  <dc:creator>Morena Brajuha</dc:creator>
  <dc:description/>
  <cp:keywords/>
  <cp:lastModifiedBy>Hani Udovičić</cp:lastModifiedBy>
  <cp:lastPrinted>2017-11-10T07:31:00Z</cp:lastPrinted>
  <dcterms:modified xmlns:xsi="http://www.w3.org/2001/XMLSchema-instance" xsi:type="dcterms:W3CDTF">2017-11-10T07:31:00Z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