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767d" w14:paraId="93f767d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886195">
        <w:t>5819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4F7E5D" w:rsidP="00780919" w:rsidR="00DE0AD2" w:rsidRPr="00C23224">
      <w:pPr>
        <w:jc w:val="both"/>
      </w:pPr>
      <w:r w:rsidRPr="004F7E5D">
        <w:t xml:space="preserve">Trgovački sud u Zagrebu, po sucu Maji Jurovicki, u stečajnom postupku u povodu prijedloga predlagatelja FINANCIJSKE AGENCIJE, Zagreb, Ulica grada Vukovara 70, OIB: 85821130368, za otvaranje stečajnog postupka nad dužnikom AGRAM ULAGANJA j.d.o.o., OIB: 44043515945, MBS: 080825735, </w:t>
      </w:r>
      <w:r w:rsidR="00E96E96" w:rsidRPr="004F7E5D">
        <w:t>Zagreb</w:t>
      </w:r>
      <w:r w:rsidRPr="004F7E5D">
        <w:t>, Petrinjska 83</w:t>
      </w:r>
      <w:r w:rsidR="00C23224" w:rsidRPr="00C23224">
        <w:t xml:space="preserve">, dana </w:t>
      </w:r>
      <w:r w:rsidR="001737F5">
        <w:t xml:space="preserve">17. </w:t>
      </w:r>
      <w:r w:rsidR="00625F4D">
        <w:t xml:space="preserve">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96E96" w:rsidP="00E96E96" w:rsidR="00E96E96">
      <w:pPr>
        <w:jc w:val="both"/>
      </w:pPr>
      <w:r>
        <w:t xml:space="preserve">I    </w:t>
      </w:r>
      <w:r w:rsidR="00DB441F">
        <w:t xml:space="preserve">Otvara se stečajni postupak nad dužnikom </w:t>
      </w:r>
      <w:r w:rsidRPr="00E96E96">
        <w:t>AGRAM ULAGANJA j.d.o.o., OIB: 44043515945, Zagreb, Petrinjska 83</w:t>
      </w:r>
      <w:r w:rsidR="005110FD">
        <w:t>.</w:t>
      </w:r>
    </w:p>
    <w:p w:rsidRDefault="00DB441F" w:rsidP="00E96E96" w:rsidR="005046AB" w:rsidRPr="00E96E96">
      <w:pPr>
        <w:jc w:val="both"/>
        <w:rPr>
          <w:b/>
        </w:rPr>
      </w:pPr>
      <w:r>
        <w:t>Rješenje o otvaranju stečajnog postupka nad dužnikom istaknut je</w:t>
      </w:r>
      <w:r w:rsidR="00A556C1">
        <w:t xml:space="preserve"> na </w:t>
      </w:r>
      <w:r>
        <w:t xml:space="preserve"> mrežnoj stranici e-oglasn</w:t>
      </w:r>
      <w:r w:rsidR="00A556C1">
        <w:t>e</w:t>
      </w:r>
      <w:r>
        <w:t xml:space="preserve"> ploč</w:t>
      </w:r>
      <w:r w:rsidR="00A556C1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DB0AEB">
        <w:t xml:space="preserve">17. </w:t>
      </w:r>
      <w:r w:rsidR="00A556C1">
        <w:t xml:space="preserve">siječnja 2018. u </w:t>
      </w:r>
      <w:r w:rsidR="00DB0AEB">
        <w:t xml:space="preserve">15,00 </w:t>
      </w:r>
      <w:r w:rsidR="00A556C1">
        <w:t xml:space="preserve">sati. </w:t>
      </w:r>
    </w:p>
    <w:p w:rsidRDefault="00E71B8C" w:rsidP="00BE19F1" w:rsidR="00E71B8C" w:rsidRPr="006B062D">
      <w:pPr>
        <w:jc w:val="both"/>
        <w:rPr>
          <w:b/>
        </w:rPr>
      </w:pPr>
    </w:p>
    <w:p w:rsidRDefault="004F7E5D" w:rsidP="00833A14" w:rsidR="00833A14">
      <w:pPr>
        <w:jc w:val="both"/>
      </w:pPr>
      <w:r w:rsidRPr="004F7E5D">
        <w:t>II.   Za stečajnog upravitelja imenuje se  Mato Čičak OIB: 63670108668 iz Donje Lomnice, II Odvojak Deverićeve 5.</w:t>
      </w:r>
    </w:p>
    <w:p w:rsidRDefault="004F7E5D" w:rsidP="00833A14" w:rsidR="004F7E5D">
      <w:pPr>
        <w:jc w:val="both"/>
      </w:pPr>
    </w:p>
    <w:p w:rsidRDefault="00DB441F" w:rsidP="007620FB" w:rsidR="007620FB">
      <w:pPr>
        <w:jc w:val="both"/>
      </w:pPr>
      <w:r>
        <w:t xml:space="preserve">III. Zaključuje se stečajni postupak nad dužnikom </w:t>
      </w:r>
      <w:r w:rsidR="00071988" w:rsidRPr="00071988">
        <w:t>AGRAM ULAGANJA j.d.o.o., OIB: 44043515945, Zagreb, Petrinjska 83</w:t>
      </w:r>
      <w:r w:rsidR="00071988">
        <w:t>.</w:t>
      </w:r>
    </w:p>
    <w:p w:rsidRDefault="00071988" w:rsidP="007620FB" w:rsidR="00071988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071988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071988" w:rsidRPr="00071988">
        <w:t xml:space="preserve"> AGRAM ULAGANJA j.d.o.o., OIB: 44043515945, Zagreb, Petrinjska 83.</w:t>
      </w:r>
    </w:p>
    <w:p w:rsidRDefault="00F07672" w:rsidP="009535BB" w:rsidR="009535BB">
      <w:pPr>
        <w:jc w:val="both"/>
      </w:pPr>
      <w:r>
        <w:t xml:space="preserve">         </w:t>
      </w:r>
      <w:r w:rsidR="009535BB">
        <w:t>Prijedlog je podnesen na temelju čl. 110. st. 1. Stečajnog zakona („Narodne novine“ broj 71/15, dalje: SZ).</w:t>
      </w:r>
    </w:p>
    <w:p w:rsidRDefault="00801181" w:rsidP="009535BB" w:rsidR="00F94F5C">
      <w:pPr>
        <w:jc w:val="both"/>
      </w:pPr>
      <w:r>
        <w:t xml:space="preserve">          </w:t>
      </w:r>
      <w:r w:rsidR="00071988" w:rsidRPr="00071988">
        <w:t xml:space="preserve">Financijska agencija, kao predlagatelj, navela je u prijedlogu za otvaranje stečajnog postupka kako dužnik na dan 30. kolovoza 2016. u Očevidniku redoslijeda osnova za plaćanje ima evidentirane neizvršene osnove za plaćanje u neprekinutom razdoblju od 120 dana, u ukupnom iznosu od 96.472,42 kn, kao i da dužnik ima 1 zaposlenika. S obzirom na to da predlagatelj vodi Očevidnik redoslijeda osnova za plaćanje, sud je prihvatio predlagateljeve </w:t>
      </w:r>
      <w:r w:rsidR="00071988" w:rsidRPr="00071988">
        <w:lastRenderedPageBreak/>
        <w:t xml:space="preserve">tvrdnje o neprekinutom razdoblju evidentiranih neizvršenih osnova za plaćanje koji su zavedeni u Očevidniku  redoslijeda osnova za plaćanje. </w:t>
      </w:r>
    </w:p>
    <w:p w:rsidRDefault="009535BB" w:rsidP="009535BB" w:rsidR="009535BB">
      <w:pPr>
        <w:jc w:val="both"/>
      </w:pPr>
      <w:r>
        <w:t xml:space="preserve">       </w:t>
      </w:r>
      <w:r w:rsidR="00D26F0B">
        <w:t xml:space="preserve">     </w:t>
      </w:r>
      <w: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E4E28" w:rsidP="009535BB" w:rsidR="009535BB">
      <w:pPr>
        <w:jc w:val="both"/>
      </w:pPr>
      <w:r>
        <w:t xml:space="preserve">          </w:t>
      </w:r>
      <w:r w:rsidR="00024CFB">
        <w:t xml:space="preserve"> </w:t>
      </w:r>
      <w:r w:rsidR="009535BB">
        <w:t xml:space="preserve">Sud je rješenjem pokrenuo prethodni postupak nad dužnikom, a potom je održano  ročište radi očitovanja o prijedlogu za otvaranje stečajnog postupka. Zastupnik po zakonu dužnika </w:t>
      </w:r>
      <w:r w:rsidR="00CF721B">
        <w:t>ni</w:t>
      </w:r>
      <w:r w:rsidR="009535BB">
        <w:t>je pristupio  na navedeno ročište i izjavljuje kako nema imovine ni pokretnina niti nekretnina i  ne protivi se prijedlogu za otvaranje stečajnog postupka.</w:t>
      </w:r>
    </w:p>
    <w:p w:rsidRDefault="009535BB" w:rsidP="009535BB" w:rsidR="009535BB">
      <w:pPr>
        <w:jc w:val="both"/>
      </w:pPr>
      <w:r>
        <w:t xml:space="preserve"> </w:t>
      </w:r>
      <w:r w:rsidR="00024CFB">
        <w:t xml:space="preserve">          </w:t>
      </w:r>
      <w:r w:rsidR="00063C28">
        <w:t>Uvidom u podnesak FINE od</w:t>
      </w:r>
      <w:r w:rsidR="00F94F5C">
        <w:t xml:space="preserve"> 13.04</w:t>
      </w:r>
      <w:r>
        <w:t xml:space="preserve">.2017. sud je </w:t>
      </w:r>
      <w:r w:rsidR="001E4D14">
        <w:t>utvrdio kako je dužnik na dan 30</w:t>
      </w:r>
      <w:r>
        <w:t>.</w:t>
      </w:r>
      <w:r w:rsidR="001E4D14">
        <w:t>08</w:t>
      </w:r>
      <w:r w:rsidR="005B604D">
        <w:t>.</w:t>
      </w:r>
      <w:r>
        <w:t xml:space="preserve">2016. u Očevidniku redoslijeda osnova za plaćanje imao neizvršene osnove za plaćanje u neprekinutom razdoblju od 120 dana u ukupnom iznosu od </w:t>
      </w:r>
      <w:r w:rsidR="001E4D14">
        <w:t xml:space="preserve">96.472,42 </w:t>
      </w:r>
      <w:r>
        <w:t>kn.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U konkretnom slučaju, sud je prihvatio predlagateljeve tvrdnje o neprekinutom razdoblju evidentiranih neizvršenih osnova za plaćanje koji su zavedeni u Očevidniku  redoslijeda osnova za plaćanje.</w:t>
      </w:r>
    </w:p>
    <w:p w:rsidRDefault="00EB2751" w:rsidP="009535BB" w:rsidR="009F0E4B">
      <w:pPr>
        <w:jc w:val="both"/>
      </w:pPr>
      <w:r>
        <w:t xml:space="preserve">             </w:t>
      </w:r>
      <w:r w:rsidR="009535BB">
        <w:t xml:space="preserve">Sud je rješenjem </w:t>
      </w:r>
      <w:r w:rsidR="009F0E4B">
        <w:t xml:space="preserve">od 17.05.2017. </w:t>
      </w:r>
      <w:r w:rsidR="009535BB"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9F0E4B">
        <w:t xml:space="preserve"> </w:t>
      </w:r>
      <w:r w:rsidR="009F0E4B" w:rsidRPr="009F0E4B">
        <w:t>17.05.2017.</w:t>
      </w:r>
      <w:r w:rsidR="009535BB">
        <w:t xml:space="preserve"> </w:t>
      </w:r>
      <w:r w:rsidR="009F0E4B">
        <w:t xml:space="preserve">           </w:t>
      </w:r>
    </w:p>
    <w:p w:rsidRDefault="009F0E4B" w:rsidP="009535BB" w:rsidR="009535BB">
      <w:pPr>
        <w:jc w:val="both"/>
      </w:pPr>
      <w:r>
        <w:t xml:space="preserve">          </w:t>
      </w:r>
      <w:r w:rsidR="009535BB">
        <w:t xml:space="preserve">Vjerovnici nisu predujmili iznos od 10.000,00 kn za pokriće troškova prethodnog i stečajnog postupka. </w:t>
      </w:r>
    </w:p>
    <w:p w:rsidRDefault="009535BB" w:rsidP="009535BB" w:rsidR="009535BB">
      <w:pPr>
        <w:jc w:val="both"/>
      </w:pPr>
      <w:r>
        <w:t xml:space="preserve"> </w:t>
      </w:r>
      <w:r w:rsidR="00EB2751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EB2751" w:rsidP="009535BB" w:rsidR="009535BB">
      <w:pPr>
        <w:jc w:val="both"/>
      </w:pPr>
      <w:r>
        <w:t xml:space="preserve">            </w:t>
      </w:r>
      <w:r w:rsidR="009535BB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964B66">
        <w:t>1</w:t>
      </w:r>
      <w:r w:rsidR="006B5995">
        <w:t>7</w:t>
      </w:r>
      <w:r w:rsidR="00964B66">
        <w:t>.</w:t>
      </w:r>
      <w:r w:rsidR="007F3507">
        <w:t xml:space="preserve">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337F87">
        <w:t xml:space="preserve">, v.r. </w:t>
      </w:r>
    </w:p>
    <w:p w:rsidRDefault="009535BB" w:rsidP="009535BB" w:rsidR="009535BB">
      <w:pPr>
        <w:jc w:val="both"/>
      </w:pPr>
    </w:p>
    <w:p w:rsidRDefault="008B5C75" w:rsidP="009535BB" w:rsidR="008B5C75">
      <w:pPr>
        <w:jc w:val="both"/>
      </w:pPr>
    </w:p>
    <w:p w:rsidRDefault="008B5C75" w:rsidP="009535BB" w:rsidR="008B5C75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8B5C75">
      <w:pPr>
        <w:jc w:val="both"/>
      </w:pPr>
      <w:r>
        <w:t xml:space="preserve">Protiv točke I i II ovog rješenja  žalbu može podnijeti osoba koja je bila zastupnik po zakonu </w:t>
      </w:r>
    </w:p>
    <w:p w:rsidRDefault="009535BB" w:rsidP="00B02DA3" w:rsidR="00B02DA3">
      <w:pPr>
        <w:jc w:val="both"/>
      </w:pPr>
      <w:r>
        <w:t xml:space="preserve">dužnika pravne osobe do dana nastupanja pravnih posljedica otvaranja stečajnog postupka. </w:t>
      </w:r>
    </w:p>
    <w:p w:rsidRDefault="008B5C75" w:rsidP="00B02DA3" w:rsidR="008B5C75">
      <w:pPr>
        <w:jc w:val="both"/>
      </w:pPr>
    </w:p>
    <w:p w:rsidRDefault="008B5C75" w:rsidP="00B02DA3" w:rsidR="008B5C75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337F87" w:rsidP="004F5146" w:rsidR="00337F87">
      <w:pPr>
        <w:jc w:val="right"/>
      </w:pPr>
      <w:r>
        <w:t>za točnost otpravka-ovlašteni službenik</w:t>
      </w:r>
    </w:p>
    <w:p w:rsidRDefault="00337F87" w:rsidP="004F5146" w:rsidR="00337F87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337F87">
          <w:rPr>
            <w:noProof/>
          </w:rPr>
          <w:t>2</w:t>
        </w:r>
        <w:r w:rsidR="003402B9">
          <w:fldChar w:fldCharType="end"/>
        </w:r>
        <w:r>
          <w:tab/>
          <w:t>70.St-</w:t>
        </w:r>
        <w:r w:rsidR="00F94F5C">
          <w:t>5819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792F8C"/>
    <w:multiLevelType w:val="hybridMultilevel"/>
    <w:tmpl w:val="26A83DE6"/>
    <w:lvl w:tplc="3282F9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71988"/>
    <w:rsid w:val="00090A75"/>
    <w:rsid w:val="000A6636"/>
    <w:rsid w:val="000B4CD8"/>
    <w:rsid w:val="000C5D82"/>
    <w:rsid w:val="000E1465"/>
    <w:rsid w:val="000E626D"/>
    <w:rsid w:val="000F3C79"/>
    <w:rsid w:val="00102A0F"/>
    <w:rsid w:val="001072E6"/>
    <w:rsid w:val="001159A0"/>
    <w:rsid w:val="00127252"/>
    <w:rsid w:val="00127F6E"/>
    <w:rsid w:val="00144607"/>
    <w:rsid w:val="001519CE"/>
    <w:rsid w:val="00152F9B"/>
    <w:rsid w:val="001602A5"/>
    <w:rsid w:val="001737F5"/>
    <w:rsid w:val="001A684C"/>
    <w:rsid w:val="001B363A"/>
    <w:rsid w:val="001C53D4"/>
    <w:rsid w:val="001E4D14"/>
    <w:rsid w:val="0023149C"/>
    <w:rsid w:val="00237B9E"/>
    <w:rsid w:val="00252ECA"/>
    <w:rsid w:val="00255162"/>
    <w:rsid w:val="00274B49"/>
    <w:rsid w:val="002916CE"/>
    <w:rsid w:val="00293025"/>
    <w:rsid w:val="002B0102"/>
    <w:rsid w:val="002B3F21"/>
    <w:rsid w:val="002D6894"/>
    <w:rsid w:val="002E2DB0"/>
    <w:rsid w:val="002E6E4E"/>
    <w:rsid w:val="0030326A"/>
    <w:rsid w:val="00321343"/>
    <w:rsid w:val="003338B7"/>
    <w:rsid w:val="00337F87"/>
    <w:rsid w:val="003402B9"/>
    <w:rsid w:val="00347CA4"/>
    <w:rsid w:val="00351508"/>
    <w:rsid w:val="00362F59"/>
    <w:rsid w:val="00363447"/>
    <w:rsid w:val="00365E42"/>
    <w:rsid w:val="00377738"/>
    <w:rsid w:val="00392E4D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4F7E5D"/>
    <w:rsid w:val="005046AB"/>
    <w:rsid w:val="00505DE6"/>
    <w:rsid w:val="005110FD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2E60"/>
    <w:rsid w:val="005C7C4C"/>
    <w:rsid w:val="005D3011"/>
    <w:rsid w:val="005D3DE4"/>
    <w:rsid w:val="005F7440"/>
    <w:rsid w:val="00602B83"/>
    <w:rsid w:val="00603A21"/>
    <w:rsid w:val="00616F59"/>
    <w:rsid w:val="00625D2D"/>
    <w:rsid w:val="00625F4D"/>
    <w:rsid w:val="00653A13"/>
    <w:rsid w:val="0066051F"/>
    <w:rsid w:val="00665971"/>
    <w:rsid w:val="006671E6"/>
    <w:rsid w:val="006A3354"/>
    <w:rsid w:val="006A70C0"/>
    <w:rsid w:val="006B062D"/>
    <w:rsid w:val="006B10DF"/>
    <w:rsid w:val="006B1B6C"/>
    <w:rsid w:val="006B27FC"/>
    <w:rsid w:val="006B5995"/>
    <w:rsid w:val="006C3CCF"/>
    <w:rsid w:val="006C5196"/>
    <w:rsid w:val="006F3529"/>
    <w:rsid w:val="00704D10"/>
    <w:rsid w:val="00705E40"/>
    <w:rsid w:val="007205FD"/>
    <w:rsid w:val="00726A2E"/>
    <w:rsid w:val="007620FB"/>
    <w:rsid w:val="007717BA"/>
    <w:rsid w:val="00780919"/>
    <w:rsid w:val="00782B2F"/>
    <w:rsid w:val="00785913"/>
    <w:rsid w:val="007C2112"/>
    <w:rsid w:val="007C7596"/>
    <w:rsid w:val="007E0378"/>
    <w:rsid w:val="007E0DC8"/>
    <w:rsid w:val="007E349A"/>
    <w:rsid w:val="007F3507"/>
    <w:rsid w:val="007F652C"/>
    <w:rsid w:val="00801181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733E7"/>
    <w:rsid w:val="00886195"/>
    <w:rsid w:val="008A306D"/>
    <w:rsid w:val="008B55BF"/>
    <w:rsid w:val="008B5C75"/>
    <w:rsid w:val="008C661C"/>
    <w:rsid w:val="008E127C"/>
    <w:rsid w:val="008E59F9"/>
    <w:rsid w:val="008F3436"/>
    <w:rsid w:val="008F44BD"/>
    <w:rsid w:val="008F4BDE"/>
    <w:rsid w:val="008F4ECF"/>
    <w:rsid w:val="00910DEA"/>
    <w:rsid w:val="00937188"/>
    <w:rsid w:val="009506DC"/>
    <w:rsid w:val="009535BB"/>
    <w:rsid w:val="00964B66"/>
    <w:rsid w:val="00976D9E"/>
    <w:rsid w:val="00997388"/>
    <w:rsid w:val="009A72F1"/>
    <w:rsid w:val="009B54BC"/>
    <w:rsid w:val="009B7AB6"/>
    <w:rsid w:val="009C6B90"/>
    <w:rsid w:val="009E23BB"/>
    <w:rsid w:val="009E4E4C"/>
    <w:rsid w:val="009F0E4B"/>
    <w:rsid w:val="009F1F7C"/>
    <w:rsid w:val="00A05D6C"/>
    <w:rsid w:val="00A22B7B"/>
    <w:rsid w:val="00A2463E"/>
    <w:rsid w:val="00A556C1"/>
    <w:rsid w:val="00A618D3"/>
    <w:rsid w:val="00A75AF9"/>
    <w:rsid w:val="00A801F2"/>
    <w:rsid w:val="00AA0442"/>
    <w:rsid w:val="00AA78A7"/>
    <w:rsid w:val="00AD35E7"/>
    <w:rsid w:val="00AE0E35"/>
    <w:rsid w:val="00AE7439"/>
    <w:rsid w:val="00B02DA3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CF656A"/>
    <w:rsid w:val="00CF721B"/>
    <w:rsid w:val="00D067DD"/>
    <w:rsid w:val="00D13DAA"/>
    <w:rsid w:val="00D2234F"/>
    <w:rsid w:val="00D26467"/>
    <w:rsid w:val="00D26F0B"/>
    <w:rsid w:val="00D35C67"/>
    <w:rsid w:val="00D63665"/>
    <w:rsid w:val="00D71FFD"/>
    <w:rsid w:val="00D85CC6"/>
    <w:rsid w:val="00DA687B"/>
    <w:rsid w:val="00DB0AEB"/>
    <w:rsid w:val="00DB1188"/>
    <w:rsid w:val="00DB441F"/>
    <w:rsid w:val="00DB7FF8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96E96"/>
    <w:rsid w:val="00EA457B"/>
    <w:rsid w:val="00EA6A84"/>
    <w:rsid w:val="00EA6D31"/>
    <w:rsid w:val="00EB19D2"/>
    <w:rsid w:val="00EB2751"/>
    <w:rsid w:val="00EB2CFA"/>
    <w:rsid w:val="00EB51F8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94F5C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5819</izvorni_sadrzaj>
    <derivirana_varijabla naziv="DomainObject.Predmet.Broj_1">5819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St-5819/2016</izvorni_sadrzaj>
    <derivirana_varijabla naziv="DomainObject.Predmet.OznakaBroj_1">St-5819/2016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 ULAGANJA jednostavno društvo s ograničenom odgovornošću za računovodstvo zastupanog po punomoćniku Mate Popović</izvorni_sadrzaj>
    <derivirana_varijabla naziv="DomainObject.Predmet.ProtustrankaFormated_1">  AGRAM ULAGANJA jednostavno društvo s ograničenom odgovornošću za računovodstvo zastupanog po punomoćniku Mate Popović</derivirana_varijabla>
  </DomainObject.Predmet.ProtustrankaFormated>
  <DomainObject.Predmet.ProtustrankaFormatedOIB>
    <izvorni_sadrzaj>  AGRAM ULAGANJA jednostavno društvo s ograničenom odgovornošću za računovodstvo, OIB 44043515945 zastupanog po punomoćniku Mate Popović</izvorni_sadrzaj>
    <derivirana_varijabla naziv="DomainObject.Predmet.ProtustrankaFormatedOIB_1">  AGRAM ULAGANJA jednostavno društvo s ograničenom odgovornošću za računovodstvo, OIB 44043515945 zastupanog po punomoćniku Mate Popović</derivirana_varijabla>
  </DomainObject.Predmet.ProtustrankaFormatedOIB>
  <DomainObject.Predmet.ProtustrankaFormatedWithAdress>
    <izvorni_sadrzaj> AGRAM ULAGANJA jednostavno društvo s ograničenom odgovornošću za računovodstvo, Petrinjska 83, 10000 Zagreb zastupanog po punomoćniku Mate Popović</izvorni_sadrzaj>
    <derivirana_varijabla naziv="DomainObject.Predmet.ProtustrankaFormatedWithAdress_1"> AGRAM ULAGANJA jednostavno društvo s ograničenom odgovornošću za računovodstvo, Petrinjska 83, 10000 Zagreb zastupanog po punomoćniku Mate Popović</derivirana_varijabla>
  </DomainObject.Predmet.ProtustrankaFormatedWithAdress>
  <DomainObject.Predmet.ProtustrankaFormatedWithAdressOIB>
    <izvorni_sadrzaj> AGRAM ULAGANJA jednostavno društvo s ograničenom odgovornošću za računovodstvo, OIB 44043515945, Petrinjska 83, 10000 Zagreb zastupanog po punomoćniku Mate Popović</izvorni_sadrzaj>
    <derivirana_varijabla naziv="DomainObject.Predmet.ProtustrankaFormatedWithAdressOIB_1"> AGRAM ULAGANJA jednostavno društvo s ograničenom odgovornošću za računovodstvo, OIB 44043515945, Petrinjska 83, 10000 Zagreb zastupanog po punomoćniku Mate Popović</derivirana_varijabla>
  </DomainObject.Predmet.ProtustrankaFormatedWithAdressOIB>
  <DomainObject.Predmet.ProtustrankaWithAdress>
    <izvorni_sadrzaj>AGRAM ULAGANJA jednostavno društvo s ograničenom odgovornošću za računovodstvo Petrinjska 83, 10000 Zagreb</izvorni_sadrzaj>
    <derivirana_varijabla naziv="DomainObject.Predmet.ProtustrankaWithAdress_1">AGRAM ULAGANJA jednostavno društvo s ograničenom odgovornošću za računovodstvo Petrinjska 83, 10000 Zagreb</derivirana_varijabla>
  </DomainObject.Predmet.ProtustrankaWithAdress>
  <DomainObject.Predmet.ProtustrankaWithAdressOIB>
    <izvorni_sadrzaj>AGRAM ULAGANJA jednostavno društvo s ograničenom odgovornošću za računovodstvo, OIB 44043515945, Petrinjska 83, 10000 Zagreb</izvorni_sadrzaj>
    <derivirana_varijabla naziv="DomainObject.Predmet.ProtustrankaWithAdressOIB_1">AGRAM ULAGANJA jednostavno društvo s ograničenom odgovornošću za računovodstvo, OIB 44043515945, Petrinjska 83, 10000 Zagreb</derivirana_varijabla>
  </DomainObject.Predmet.ProtustrankaWithAdressOIB>
  <DomainObject.Predmet.ProtustrankaNazivFormated>
    <izvorni_sadrzaj>AGRAM ULAGANJA jednostavno društvo s ograničenom odgovornošću za računovodstvo</izvorni_sadrzaj>
    <derivirana_varijabla naziv="DomainObject.Predmet.ProtustrankaNazivFormated_1">AGRAM ULAGANJA jednostavno društvo s ograničenom odgovornošću za računovodstvo</derivirana_varijabla>
  </DomainObject.Predmet.ProtustrankaNazivFormated>
  <DomainObject.Predmet.ProtustrankaNazivFormatedOIB>
    <izvorni_sadrzaj>AGRAM ULAGANJA jednostavno društvo s ograničenom odgovornošću za računovodstvo, OIB 44043515945</izvorni_sadrzaj>
    <derivirana_varijabla naziv="DomainObject.Predmet.ProtustrankaNazivFormatedOIB_1">AGRAM ULAGANJA jednostavno društvo s ograničenom odgovornošću za računovodstvo, OIB 44043515945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 Popović</izvorni_sadrzaj>
    <derivirana_varijabla naziv="DomainObject.Predmet.StrankaFormated_1">  FINA Regionalni centar Zagreb; Mate Popović</derivirana_varijabla>
  </DomainObject.Predmet.StrankaFormated>
  <DomainObject.Predmet.StrankaFormatedOIB>
    <izvorni_sadrzaj>  FINA Regionalni centar Zagreb, OIB 85821130368; Mate Popović, OIB 58958617403</izvorni_sadrzaj>
    <derivirana_varijabla naziv="DomainObject.Predmet.StrankaFormatedOIB_1">  FINA Regionalni centar Zagreb, OIB 85821130368; Mate Popović, OIB 58958617403</derivirana_varijabla>
  </DomainObject.Predmet.StrankaFormatedOIB>
  <DomainObject.Predmet.StrankaFormatedWithAdress>
    <izvorni_sadrzaj> FINA Regionalni centar Zagreb, Trg svibanjskih žrtava 1995. br. 1, 10000 Zagreb; Mate Popović, Trpanjska ulica 14, 10000 Zagreb</izvorni_sadrzaj>
    <derivirana_varijabla naziv="DomainObject.Predmet.StrankaFormatedWithAdress_1"> FINA Regionalni centar Zagreb, Trg svibanjskih žrtava 1995. br. 1, 10000 Zagreb; Mate Popović, Trpanjska ulica 14, 10000 Zagreb</derivirana_varijabla>
  </DomainObject.Predmet.StrankaFormatedWithAdress>
  <DomainObject.Predmet.StrankaFormatedWithAdressOIB>
    <izvorni_sadrzaj> FINA Regionalni centar Zagreb, OIB 85821130368, Trg svibanjskih žrtava 1995. br. 1, 10000 Zagreb; Mate Popović, OIB 58958617403, Trpanjska ulica 14, 10000 Zagreb</izvorni_sadrzaj>
    <derivirana_varijabla naziv="DomainObject.Predmet.StrankaFormatedWithAdressOIB_1"> FINA Regionalni centar Zagreb, OIB 85821130368, Trg svibanjskih žrtava 1995. br. 1, 10000 Zagreb; Mate Popović, OIB 58958617403, Trpanjska ulica 14, 10000 Zagreb</derivirana_varijabla>
  </DomainObject.Predmet.StrankaFormatedWithAdressOIB>
  <DomainObject.Predmet.StrankaWithAdress>
    <izvorni_sadrzaj>FINA Regionalni centar Zagreb Trg svibanjskih žrtava 1995. br. 1,10000 Zagreb,Mate Popović Trpanjska ulica 14,10000 Zagreb</izvorni_sadrzaj>
    <derivirana_varijabla naziv="DomainObject.Predmet.StrankaWithAdress_1">FINA Regionalni centar Zagreb Trg svibanjskih žrtava 1995. br. 1,10000 Zagreb,Mate Popović Trpanjska ulica 14,10000 Zagreb</derivirana_varijabla>
  </DomainObject.Predmet.StrankaWithAdress>
  <DomainObject.Predmet.StrankaWithAdressOIB>
    <izvorni_sadrzaj>FINA Regionalni centar Zagreb, OIB 85821130368, Trg svibanjskih žrtava 1995. br. 1,10000 Zagreb,Mate Popović, OIB 58958617403, Trpanjska ulica 14,10000 Zagreb</izvorni_sadrzaj>
    <derivirana_varijabla naziv="DomainObject.Predmet.StrankaWithAdressOIB_1">FINA Regionalni centar Zagreb, OIB 85821130368, Trg svibanjskih žrtava 1995. br. 1,10000 Zagreb,Mate Popović, OIB 58958617403, Trpanjska ulica 14,10000 Zagreb</derivirana_varijabla>
  </DomainObject.Predmet.StrankaWithAdressOIB>
  <DomainObject.Predmet.StrankaNazivFormated>
    <izvorni_sadrzaj>FINA Regionalni centar Zagreb,Mate Popović</izvorni_sadrzaj>
    <derivirana_varijabla naziv="DomainObject.Predmet.StrankaNazivFormated_1">FINA Regionalni centar Zagreb,Mate Popović</derivirana_varijabla>
  </DomainObject.Predmet.StrankaNazivFormated>
  <DomainObject.Predmet.StrankaNazivFormatedOIB>
    <izvorni_sadrzaj>FINA Regionalni centar Zagreb, OIB 85821130368,Mate Popović, OIB 58958617403</izvorni_sadrzaj>
    <derivirana_varijabla naziv="DomainObject.Predmet.StrankaNazivFormatedOIB_1">FINA Regionalni centar Zagreb, OIB 85821130368,Mate Popović, OIB 58958617403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Mate Popović</item>
    </izvorni_sadrzaj>
    <derivirana_varijabla naziv="DomainObject.Predmet.StrankaListFormated_1">
      <item>FINA Regionalni centar Zagreb</item>
      <item>Mate Popović</item>
    </derivirana_varijabla>
  </DomainObject.Predmet.StrankaListFormated>
  <DomainObject.Predmet.StrankaListFormatedOIB>
    <izvorni_sadrzaj>
      <item>FINA Regionalni centar Zagreb, OIB 85821130368</item>
      <item>Mate Popović, OIB 58958617403</item>
    </izvorni_sadrzaj>
    <derivirana_varijabla naziv="DomainObject.Predmet.StrankaListFormatedOIB_1">
      <item>FINA Regionalni centar Zagreb, OIB 85821130368</item>
      <item>Mate Popović, OIB 58958617403</item>
    </derivirana_varijabla>
  </DomainObject.Predmet.StrankaListFormatedOIB>
  <DomainObject.Predmet.StrankaListFormatedWithAdress>
    <izvorni_sadrzaj>
      <item>FINA Regionalni centar Zagreb, Trg svibanjskih žrtava 1995. br. 1, 10000 Zagreb</item>
      <item>Mate Popović, Trpanjska ulica 14, 10000 Zagreb</item>
    </izvorni_sadrzaj>
    <derivirana_varijabla naziv="DomainObject.Predmet.StrankaListFormatedWithAdress_1">
      <item>FINA Regionalni centar Zagreb, Trg svibanjskih žrtava 1995. br. 1, 10000 Zagreb</item>
      <item>Mate Popović, Trpanjska ulica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Mate Popović, OIB 58958617403, Trpanjska ulica 14, 10000 Zagreb</item>
    </izvorni_sadrzaj>
    <derivirana_varijabla naziv="DomainObject.Predmet.StrankaListFormatedWithAdressOIB_1">
      <item>FINA Regionalni centar Zagreb, OIB 85821130368, Trg svibanjskih žrtava 1995. br. 1, 10000 Zagreb</item>
      <item>Mate Popović, OIB 58958617403, Trpanjska ulica 14, 10000 Zagreb</item>
    </derivirana_varijabla>
  </DomainObject.Predmet.StrankaListFormatedWithAdressOIB>
  <DomainObject.Predmet.StrankaListNazivFormated>
    <izvorni_sadrzaj>
      <item>FINA Regionalni centar Zagreb</item>
      <item>Mate Popović</item>
    </izvorni_sadrzaj>
    <derivirana_varijabla naziv="DomainObject.Predmet.StrankaListNazivFormated_1">
      <item>FINA Regionalni centar Zagreb</item>
      <item>Mate Popović</item>
    </derivirana_varijabla>
  </DomainObject.Predmet.StrankaListNazivFormated>
  <DomainObject.Predmet.StrankaListNazivFormatedOIB>
    <izvorni_sadrzaj>
      <item>FINA Regionalni centar Zagreb, OIB 85821130368</item>
      <item>Mate Popović, OIB 58958617403</item>
    </izvorni_sadrzaj>
    <derivirana_varijabla naziv="DomainObject.Predmet.StrankaListNazivFormatedOIB_1">
      <item>FINA Regionalni centar Zagreb, OIB 85821130368</item>
      <item>Mate Popović, OIB 58958617403</item>
    </derivirana_varijabla>
  </DomainObject.Predmet.StrankaListNazivFormatedOIB>
  <DomainObject.Predmet.ProtuStrankaListFormated>
    <izvorni_sadrzaj>
      <item>AGRAM ULAGANJA jednostavno društvo s ograničenom odgovornošću za računovodstvo zastupanog po punomoćniku Mate Popović</item>
    </izvorni_sadrzaj>
    <derivirana_varijabla naziv="DomainObject.Predmet.ProtuStrankaListFormated_1">
      <item>AGRAM ULAGANJA jednostavno društvo s ograničenom odgovornošću za računovodstvo zastupanog po punomoćniku Mate Popović</item>
    </derivirana_varijabla>
  </DomainObject.Predmet.ProtuStrankaListFormated>
  <DomainObject.Predmet.ProtuStrankaListFormatedOIB>
    <izvorni_sadrzaj>
      <item>AGRAM ULAGANJA jednostavno društvo s ograničenom odgovornošću za računovodstvo, OIB 44043515945 zastupanog po punomoćniku Mate Popović</item>
    </izvorni_sadrzaj>
    <derivirana_varijabla naziv="DomainObject.Predmet.ProtuStrankaListFormatedOIB_1">
      <item>AGRAM ULAGANJA jednostavno društvo s ograničenom odgovornošću za računovodstvo, OIB 44043515945 zastupanog po punomoćniku Mate Popović</item>
    </derivirana_varijabla>
  </DomainObject.Predmet.ProtuStrankaListFormatedOIB>
  <DomainObject.Predmet.ProtuStrankaListFormatedWithAdress>
    <izvorni_sadrzaj>
      <item>AGRAM ULAGANJA jednostavno društvo s ograničenom odgovornošću za računovodstvo, Petrinjska 83, 10000 Zagreb zastupanog po punomoćniku Mate Popović</item>
    </izvorni_sadrzaj>
    <derivirana_varijabla naziv="DomainObject.Predmet.ProtuStrankaListFormatedWithAdress_1">
      <item>AGRAM ULAGANJA jednostavno društvo s ograničenom odgovornošću za računovodstvo, Petrinjska 83, 10000 Zagreb zastupanog po punomoćniku Mate Popović</item>
    </derivirana_varijabla>
  </DomainObject.Predmet.ProtuStrankaListFormatedWithAdress>
  <DomainObject.Predmet.ProtuStrankaListFormatedWithAdressOIB>
    <izvorni_sadrzaj>
      <item>AGRAM ULAGANJA jednostavno društvo s ograničenom odgovornošću za računovodstvo, OIB 44043515945, Petrinjska 83, 10000 Zagreb zastupanog po punomoćniku Mate Popović</item>
    </izvorni_sadrzaj>
    <derivirana_varijabla naziv="DomainObject.Predmet.ProtuStrankaListFormatedWithAdressOIB_1">
      <item>AGRAM ULAGANJA jednostavno društvo s ograničenom odgovornošću za računovodstvo, OIB 44043515945, Petrinjska 83, 10000 Zagreb zastupanog po punomoćniku Mate Popović</item>
    </derivirana_varijabla>
  </DomainObject.Predmet.ProtuStrankaListFormatedWithAdressOIB>
  <DomainObject.Predmet.ProtuStrankaListNazivFormated>
    <izvorni_sadrzaj>
      <item>AGRAM ULAGANJA jednostavno društvo s ograničenom odgovornošću za računovodstvo</item>
    </izvorni_sadrzaj>
    <derivirana_varijabla naziv="DomainObject.Predmet.ProtuStrankaListNazivFormated_1">
      <item>AGRAM ULAGANJA jednostavno društvo s ograničenom odgovornošću za računovodstvo</item>
    </derivirana_varijabla>
  </DomainObject.Predmet.ProtuStrankaListNazivFormated>
  <DomainObject.Predmet.ProtuStrankaListNazivFormatedOIB>
    <izvorni_sadrzaj>
      <item>AGRAM ULAGANJA jednostavno društvo s ograničenom odgovornošću za računovodstvo, OIB 44043515945</item>
    </izvorni_sadrzaj>
    <derivirana_varijabla naziv="DomainObject.Predmet.ProtuStrankaListNazivFormatedOIB_1">
      <item>AGRAM ULAGANJA jednostavno društvo s ograničenom odgovornošću za računovodstvo, OIB 44043515945</item>
    </derivirana_varijabla>
  </DomainObject.Predmet.ProtuStrankaListNazivFormatedOIB>
  <DomainObject.Predmet.OstaliListFormated>
    <izvorni_sadrzaj>
      <item>Mate Popović punomoćnik sudionika u postupku AGRAM ULAGANJA jednostavno društvo s ograničenom odgovornošću za računovodstvo</item>
    </izvorni_sadrzaj>
    <derivirana_varijabla naziv="DomainObject.Predmet.OstaliListFormated_1">
      <item>Mate Popović punomoćnik sudionika u postupku AGRAM ULAGANJA jednostavno društvo s ograničenom odgovornošću za računovodstvo</item>
    </derivirana_varijabla>
  </DomainObject.Predmet.OstaliListFormated>
  <DomainObject.Predmet.OstaliListFormatedOIB>
    <izvorni_sadrzaj>
      <item>Mate Popović, OIB 58958617403 punomoćnik sudionika u postupku AGRAM ULAGANJA jednostavno društvo s ograničenom odgovornošću za računovodstvo</item>
    </izvorni_sadrzaj>
    <derivirana_varijabla naziv="DomainObject.Predmet.OstaliListFormatedOIB_1">
      <item>Mate Popović, OIB 58958617403 punomoćnik sudionika u postupku AGRAM ULAGANJA jednostavno društvo s ograničenom odgovornošću za računovodstvo</item>
    </derivirana_varijabla>
  </DomainObject.Predmet.OstaliListFormatedOIB>
  <DomainObject.Predmet.OstaliListFormatedWithAdress>
    <izvorni_sadrzaj>
      <item>Mate Popović, Trpanjska Ulica 14, 10000 Zagreb punomoćnik sudionika u postupku AGRAM ULAGANJA jednostavno društvo s ograničenom odgovornošću za računovodstvo</item>
    </izvorni_sadrzaj>
    <derivirana_varijabla naziv="DomainObject.Predmet.OstaliListFormatedWithAdress_1">
      <item>Mate Popović, Trpanjska Ulica 14, 10000 Zagreb punomoćnik sudionika u postupku AGRAM ULAGANJA jednostavno društvo s ograničenom odgovornošću za računovodstvo</item>
    </derivirana_varijabla>
  </DomainObject.Predmet.OstaliListFormatedWithAdress>
  <DomainObject.Predmet.OstaliListFormatedWithAdressOIB>
    <izvorni_sadrzaj>
      <item>Mate Popović, OIB 58958617403, Trpanjska Ulica 14, 10000 Zagreb punomoćnik sudionika u postupku AGRAM ULAGANJA jednostavno društvo s ograničenom odgovornošću za računovodstvo</item>
    </izvorni_sadrzaj>
    <derivirana_varijabla naziv="DomainObject.Predmet.OstaliListFormatedWithAdressOIB_1">
      <item>Mate Popović, OIB 58958617403, Trpanjska Ulica 14, 10000 Zagreb punomoćnik sudionika u postupku AGRAM ULAGANJA jednostavno društvo s ograničenom odgovornošću za računovodstvo</item>
    </derivirana_varijabla>
  </DomainObject.Predmet.OstaliListFormatedWithAdressOIB>
  <DomainObject.Predmet.OstaliListNazivFormated>
    <izvorni_sadrzaj>
      <item>Mate Popović</item>
    </izvorni_sadrzaj>
    <derivirana_varijabla naziv="DomainObject.Predmet.OstaliListNazivFormated_1">
      <item>Mate Popović</item>
    </derivirana_varijabla>
  </DomainObject.Predmet.OstaliListNazivFormated>
  <DomainObject.Predmet.OstaliListNazivFormatedOIB>
    <izvorni_sadrzaj>
      <item>Mate Popović, OIB 58958617403</item>
    </izvorni_sadrzaj>
    <derivirana_varijabla naziv="DomainObject.Predmet.OstaliListNazivFormatedOIB_1">
      <item>Mate Popović, OIB 58958617403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AGRAM ULAGANJA jednostavno društvo s ograničenom odgovornošću za računovodstvo</izvorni_sadrzaj>
    <derivirana_varijabla naziv="DomainObject.Predmet.ProtustrankaIDrugi_1">AGRAM ULAGANJA jednostavno društvo s ograničenom odgovornošću za računovodstvo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AGRAM ULAGANJA jednostavno društvo s ograničenom odgovornošću za računovodstvo, OIB 44043515945, Petrinjska 83, 10000 Zagreb</izvorni_sadrzaj>
    <derivirana_varijabla naziv="DomainObject.Predmet.ProtustrankaIDrugiAdressOIB_1">AGRAM ULAGANJA jednostavno društvo s ograničenom odgovornošću za računovodstvo, OIB 44043515945, Petrinjska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 ULAGANJA jednostavno društvo s ograničenom odgovornošću za računovodstvo</item>
      <item>Mate Popović</item>
      <item>Mate Popović</item>
    </izvorni_sadrzaj>
    <derivirana_varijabla naziv="DomainObject.Predmet.SudioniciListNaziv_1">
      <item>FINA Regionalni centar Zagreb</item>
      <item>AGRAM ULAGANJA jednostavno društvo s ograničenom odgovornošću za računovodstvo</item>
      <item>Mate Popović</item>
      <item>Mate Popović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AGRAM ULAGANJA jednostavno društvo s ograničenom odgovornošću za računovodstvo, OIB 44043515945, Petrinjska 83,10000 Zagreb</item>
      <item>Mate Popović, OIB 58958617403, Trpanjska Ulica 14,10000 Zagreb</item>
      <item>Mate Popović, OIB 58958617403, Trpanjska ulica 14,10000 Zagreb</item>
    </izvorni_sadrzaj>
    <derivirana_varijabla naziv="DomainObject.Predmet.SudioniciListAdressOIB_1">
      <item>FINA Regionalni centar Zagreb, OIB 85821130368, Trg svibanjskih žrtava 1995. br. 1,10000 Zagreb</item>
      <item>AGRAM ULAGANJA jednostavno društvo s ograničenom odgovornošću za računovodstvo, OIB 44043515945, Petrinjska 83,10000 Zagreb</item>
      <item>Mate Popović, OIB 58958617403, Trpanjska Ulica 14,10000 Zagreb</item>
      <item>Mate Popović, OIB 58958617403, Trpanjska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44043515945</item>
      <item>, OIB 58958617403</item>
      <item>, OIB 58958617403</item>
    </izvorni_sadrzaj>
    <derivirana_varijabla naziv="DomainObject.Predmet.SudioniciListNazivOIB_1">
      <item>, OIB 85821130368</item>
      <item>, OIB 44043515945</item>
      <item>, OIB 58958617403</item>
      <item>, OIB 58958617403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04FCC3-B487-4BC8-8F6F-38E9CB598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836</properties:Words>
  <properties:Characters>4673</properties:Characters>
  <properties:Lines>105</properties:Lines>
  <properties:Paragraphs>35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2018-01-17T08:20:00Z</dcterms:created>
  <dc:creator>gzubak</dc:creator>
  <cp:lastModifiedBy>Mirjana Gašparić</cp:lastModifiedBy>
  <cp:lastPrinted>2018-01-17T11:50:00Z</cp:lastPrinted>
  <dcterms:modified xmlns:xsi="http://www.w3.org/2001/XMLSchema-instance" xsi:type="dcterms:W3CDTF">2018-01-17T11:54:00Z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