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ca78f" w14:paraId="5fca78f"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2D599E">
        <w:t>39</w:t>
      </w:r>
      <w:r w:rsidR="007F0700">
        <w:t>8</w:t>
      </w:r>
      <w:r>
        <w:t>/1</w:t>
      </w:r>
      <w:r w:rsidR="001B2EAE">
        <w:t>7</w:t>
      </w:r>
      <w:r>
        <w:t>-</w:t>
      </w:r>
      <w:r w:rsidR="0048023C">
        <w:t>1</w:t>
      </w:r>
      <w:r w:rsidR="002D599E">
        <w:t>8</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5243E3" w:rsidP="005243E3" w:rsidR="005243E3">
      <w:pPr>
        <w:jc w:val="both"/>
      </w:pPr>
      <w:r>
        <w:tab/>
      </w:r>
      <w:r w:rsidRPr="00611430">
        <w:t xml:space="preserve">Trgovački sud u Osijeku, po sucu mr. sc. Tihomiru Kovačeviću, kao stečajnom sucu, povodom prijedloga FINANCIJSKE AGENCIJE ZAGREB, Regionalni centar Osijek, Podružnica Osijek, L. Jagera 3, </w:t>
      </w:r>
      <w:r>
        <w:t xml:space="preserve">OIB 85821130368 </w:t>
      </w:r>
      <w:r w:rsidRPr="00611430">
        <w:t xml:space="preserve">za otvaranje stečajnog postupka nad dužnikom </w:t>
      </w:r>
      <w:r w:rsidR="002D599E" w:rsidRPr="002D599E">
        <w:t>4 ZIDA društvo s ograničenom odgovornošću za graditeljstvo i usluge, Osijek, A. Waldingera 12, MBS 030124923, OIB 59461984624</w:t>
      </w:r>
      <w:r w:rsidRPr="00450C50">
        <w:t xml:space="preserve">, dana </w:t>
      </w:r>
      <w:r w:rsidR="007F0700">
        <w:t>16</w:t>
      </w:r>
      <w:r>
        <w:t xml:space="preserve">. </w:t>
      </w:r>
      <w:r w:rsidR="007F0700">
        <w:t>svib</w:t>
      </w:r>
      <w:r>
        <w:t>nja</w:t>
      </w:r>
      <w:r w:rsidRPr="00611430">
        <w:t xml:space="preserve"> 201</w:t>
      </w:r>
      <w:r>
        <w:t>7</w:t>
      </w:r>
      <w:r w:rsidRPr="00611430">
        <w:t>.</w:t>
      </w:r>
    </w:p>
    <w:p w:rsidRDefault="006178F4" w:rsidP="006178F4" w:rsidR="006178F4">
      <w:pPr>
        <w:ind w:firstLine="708"/>
        <w:jc w:val="both"/>
      </w:pPr>
    </w:p>
    <w:p w:rsidRDefault="00C01BCA" w:rsidP="006178F4" w:rsidR="00C01BCA">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2D599E" w:rsidR="00DC2A67">
      <w:pPr>
        <w:numPr>
          <w:ilvl w:val="0"/>
          <w:numId w:val="2"/>
        </w:numPr>
        <w:jc w:val="both"/>
      </w:pPr>
      <w:r>
        <w:t xml:space="preserve">Pozivaju se osobe koje imaju pravni interes da se provede stečajni postupak nad </w:t>
      </w:r>
      <w:r w:rsidR="009750F1" w:rsidRPr="009750F1">
        <w:t xml:space="preserve">dužnikom </w:t>
      </w:r>
      <w:r w:rsidR="002D599E" w:rsidRPr="002D599E">
        <w:t>4 ZIDA društvo s ograničenom odgovornošću za graditeljstvo i usluge, Osijek, A. Waldingera 12, MBS 030124923, OIB 59461984624</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2D599E">
        <w:t>39</w:t>
      </w:r>
      <w:r w:rsidR="00024359">
        <w:t>8</w:t>
      </w:r>
      <w:r>
        <w:t>-1</w:t>
      </w:r>
      <w:r w:rsidR="001B2EAE">
        <w:t>7</w:t>
      </w:r>
      <w:r>
        <w:t xml:space="preserve"> kod Hrvatske poštanske banke iznos od </w:t>
      </w:r>
      <w:r w:rsidR="00C256EE">
        <w:t>19</w:t>
      </w:r>
      <w:r w:rsidR="005243E3">
        <w:t>.</w:t>
      </w:r>
      <w:r w:rsidR="00C256EE">
        <w:t>085</w:t>
      </w:r>
      <w:r w:rsidR="005243E3" w:rsidRPr="00311327">
        <w:t>,</w:t>
      </w:r>
      <w:r w:rsidR="00024359">
        <w:t>0</w:t>
      </w:r>
      <w:r w:rsidR="005243E3" w:rsidRPr="00311327">
        <w:t>0</w:t>
      </w:r>
      <w:r w:rsidR="00E73E4E" w:rsidRPr="00E73E4E">
        <w:t xml:space="preserve">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8E5C6C">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8949AE" w:rsidP="00442BB5" w:rsidR="008949AE"/>
    <w:p w:rsidRDefault="00437A6D" w:rsidP="00442BB5" w:rsidR="00437A6D"/>
    <w:p w:rsidRDefault="005243E3" w:rsidP="00442BB5" w:rsidR="005243E3"/>
    <w:p w:rsidRDefault="005243E3" w:rsidP="00442BB5" w:rsidR="005243E3"/>
    <w:p w:rsidRDefault="005243E3" w:rsidP="00442BB5" w:rsidR="005243E3"/>
    <w:p w:rsidRDefault="005243E3" w:rsidP="00442BB5" w:rsidR="005243E3" w:rsidRPr="00442BB5"/>
    <w:p w:rsidRDefault="00DC2A67" w:rsidP="00FA72D5" w:rsidR="00DC2A67">
      <w:pPr>
        <w:pStyle w:val="Naslov1"/>
        <w:rPr>
          <w:b w:val="false"/>
          <w:bCs w:val="false"/>
        </w:rPr>
      </w:pPr>
      <w:r w:rsidRPr="00F15533">
        <w:rPr>
          <w:b w:val="false"/>
          <w:bCs w:val="false"/>
        </w:rPr>
        <w:lastRenderedPageBreak/>
        <w:t>Obrazloženje</w:t>
      </w:r>
    </w:p>
    <w:p w:rsidRDefault="00702E78" w:rsidP="00702E78" w:rsidR="00702E78"/>
    <w:p w:rsidRDefault="00C01BCA" w:rsidP="00702E78" w:rsidR="00C01BCA"/>
    <w:p w:rsidRDefault="00C01BCA" w:rsidP="00702E78" w:rsidR="00C01BCA" w:rsidRPr="00702E78"/>
    <w:p w:rsidRDefault="00C256EE" w:rsidP="00C256EE" w:rsidR="00C256EE">
      <w:pPr>
        <w:ind w:firstLine="720"/>
        <w:jc w:val="both"/>
      </w:pPr>
      <w:r>
        <w:t xml:space="preserve">Dana 14.03.2017. zaprimljen je na ovome sudu prijedlog FINE Regionalni centar Osijek, Podružnica Osijek, klasa: 110-07/17-01/04 Ur. broj 04-06-17-1353 od 13.03.2017. godine, za otvaranje stečajnog postupka nad dužnikom </w:t>
      </w:r>
      <w:r w:rsidRPr="00F64BBD">
        <w:t>4 ZIDA društvo s ograničenom odgovornošću za graditeljstvo i usluge, Osijek, A. Waldingera 12, MBS 030124923, OIB 59461984624</w:t>
      </w:r>
      <w:r>
        <w:t>, temeljem odredbe čl. 110. st. 1. Stečajnog zakona (NN 71/15, dalje: SZ).</w:t>
      </w:r>
    </w:p>
    <w:p w:rsidRDefault="00C256EE" w:rsidP="00C256EE" w:rsidR="00C256EE">
      <w:pPr>
        <w:ind w:firstLine="720"/>
        <w:jc w:val="both"/>
      </w:pPr>
    </w:p>
    <w:p w:rsidRDefault="00C256EE" w:rsidP="00C256EE" w:rsidR="00C256EE">
      <w:pPr>
        <w:ind w:firstLine="720"/>
        <w:jc w:val="both"/>
      </w:pPr>
      <w:r>
        <w:t>U prijedlogu je navela da na dan 10.03.2017. dužnik u Očevidniku redoslijeda osnova za plaćanje ima evidentirane neizvršene osnove za plaćanje u neprekinutom razdoblju od 120 dana, u ukupnom iznosu od 47.414,35 kn, u koji iznos je uračunata kamata i naknada FINE za provedbe ovrhe na novčanim sredstvima dužnika. Navodi da dužnik ima jednog zaposlenog radnika.</w:t>
      </w:r>
    </w:p>
    <w:p w:rsidRDefault="00C256EE" w:rsidP="00C256EE" w:rsidR="00C256EE">
      <w:pPr>
        <w:ind w:firstLine="720"/>
        <w:jc w:val="both"/>
      </w:pPr>
    </w:p>
    <w:p w:rsidRDefault="00C256EE" w:rsidP="00024359" w:rsidR="00024359">
      <w:pPr>
        <w:ind w:firstLine="720"/>
        <w:jc w:val="both"/>
      </w:pPr>
      <w:r>
        <w:t xml:space="preserve">Dostavlja popis računa i oročenih novčanih sredstava na dan 10.03.2017., te navodi da na temelju čl. 112. st. 5. SZ dužnik na ime predujma za namirenje troškova stečajnog postupka nema zaplijenjena novčana sredstva na dan 10.03.2017. </w:t>
      </w:r>
    </w:p>
    <w:p w:rsidRDefault="00A22C4E" w:rsidP="006F638D" w:rsidR="00A22C4E">
      <w:pPr>
        <w:jc w:val="both"/>
      </w:pPr>
    </w:p>
    <w:p w:rsidRDefault="00032042" w:rsidP="00032042" w:rsidR="00032042">
      <w:pPr>
        <w:jc w:val="both"/>
      </w:pPr>
      <w:r>
        <w:tab/>
      </w:r>
      <w:r w:rsidR="006F638D">
        <w:t xml:space="preserve">Sud je </w:t>
      </w:r>
      <w:r w:rsidR="006F638D" w:rsidRPr="00176811">
        <w:t xml:space="preserve">utvrdio da je predlagatelj ovlašten za podnošenje predmetnoga prijedloga temeljem odredbe čl. </w:t>
      </w:r>
      <w:r w:rsidR="006F638D">
        <w:t>110</w:t>
      </w:r>
      <w:r w:rsidR="006F638D" w:rsidRPr="00176811">
        <w:t xml:space="preserve">. st. </w:t>
      </w:r>
      <w:r w:rsidR="006F638D">
        <w:t>1</w:t>
      </w:r>
      <w:r w:rsidR="006F638D" w:rsidRPr="00176811">
        <w:t>.</w:t>
      </w:r>
      <w:r w:rsidR="006F638D">
        <w:t xml:space="preserve"> SZ-a</w:t>
      </w:r>
      <w:r w:rsidR="006F638D" w:rsidRPr="00176811">
        <w:t xml:space="preserve">, </w:t>
      </w:r>
      <w:r w:rsidR="006F638D">
        <w:t xml:space="preserve">te je </w:t>
      </w:r>
      <w:r w:rsidR="006F638D" w:rsidRPr="00670F0C">
        <w:t xml:space="preserve">donio rješenje o pokretanju prethodnog postupka i imenovao privremenog stečajnog </w:t>
      </w:r>
      <w:r w:rsidR="006F638D">
        <w:t>upravitelja</w:t>
      </w:r>
      <w:r w:rsidR="006F638D" w:rsidRPr="00670F0C">
        <w:t xml:space="preserve"> (čl. 115. st. 1. i 2. SZ-a), odredio mu dužnosti (čl. 119. st. 2. i 3. SZ-a) i zakazao ročište (čl. 123. i čl. 128. st.1. SZ-a).</w:t>
      </w:r>
    </w:p>
    <w:p w:rsidRDefault="00986773" w:rsidP="00032042" w:rsidR="00986773">
      <w:pPr>
        <w:jc w:val="both"/>
      </w:pPr>
    </w:p>
    <w:p w:rsidRDefault="00257A00" w:rsidP="005D6EE9" w:rsidR="00E045AE">
      <w:pPr>
        <w:jc w:val="both"/>
      </w:pPr>
      <w:r>
        <w:tab/>
      </w:r>
      <w:r w:rsidR="00702E78">
        <w:t xml:space="preserve">Na ročištu radi izjašnjenja o prijedlogu za otvaranje stečajnog postupka i ročišta radi rasprave o uvjetima za otvaranje stečajnog postupka nad dužnikom, održanom </w:t>
      </w:r>
      <w:r w:rsidR="00024359">
        <w:t>16</w:t>
      </w:r>
      <w:r w:rsidR="00702E78">
        <w:t>.</w:t>
      </w:r>
      <w:r w:rsidR="004569B6">
        <w:t>0</w:t>
      </w:r>
      <w:r w:rsidR="00024359">
        <w:t>5</w:t>
      </w:r>
      <w:r w:rsidR="00667391">
        <w:t>.201</w:t>
      </w:r>
      <w:r w:rsidR="00521768">
        <w:t>7</w:t>
      </w:r>
      <w:r w:rsidR="00667391">
        <w:t>.  godine,</w:t>
      </w:r>
      <w:r w:rsidR="00702E78">
        <w:t xml:space="preserve"> privremen</w:t>
      </w:r>
      <w:r w:rsidR="006F638D">
        <w:t>i</w:t>
      </w:r>
      <w:r w:rsidR="00702E78">
        <w:t xml:space="preserve"> stečajn</w:t>
      </w:r>
      <w:r w:rsidR="006F638D">
        <w:t>i</w:t>
      </w:r>
      <w:r w:rsidR="00702E78">
        <w:t xml:space="preserve"> upravitelj je izloži</w:t>
      </w:r>
      <w:r w:rsidR="006F638D">
        <w:t>o</w:t>
      </w:r>
      <w:r w:rsidR="005C2B42">
        <w:t xml:space="preserve"> </w:t>
      </w:r>
      <w:r w:rsidR="00702E78">
        <w:t xml:space="preserve">svoje pisano izvješće od </w:t>
      </w:r>
      <w:r w:rsidR="00FC2040">
        <w:t>5</w:t>
      </w:r>
      <w:r w:rsidR="00702E78">
        <w:t>.</w:t>
      </w:r>
      <w:r w:rsidR="00C63289">
        <w:t>0</w:t>
      </w:r>
      <w:r w:rsidR="00024359">
        <w:t>5</w:t>
      </w:r>
      <w:r w:rsidR="00702E78">
        <w:t>.201</w:t>
      </w:r>
      <w:r w:rsidR="00C63289">
        <w:t>7</w:t>
      </w:r>
      <w:r w:rsidR="00702E78">
        <w:t xml:space="preserve">., a koje prileži u spisu na listu </w:t>
      </w:r>
      <w:r w:rsidR="00EA182A">
        <w:t>2</w:t>
      </w:r>
      <w:r w:rsidR="00FC2040">
        <w:t>3</w:t>
      </w:r>
      <w:r w:rsidR="00250830" w:rsidRPr="00250830">
        <w:t>-</w:t>
      </w:r>
      <w:r w:rsidR="00FC2040">
        <w:t>27</w:t>
      </w:r>
      <w:r w:rsidR="00A20EEF">
        <w:t xml:space="preserve"> i </w:t>
      </w:r>
      <w:r w:rsidR="00702E78">
        <w:t>izvršen</w:t>
      </w:r>
      <w:r w:rsidR="00AB52CB">
        <w:t xml:space="preserve"> je</w:t>
      </w:r>
      <w:r w:rsidR="00702E78">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FC2040">
        <w:t>19.085</w:t>
      </w:r>
      <w:r w:rsidR="00E75B08" w:rsidRPr="00E75B08">
        <w:t>,</w:t>
      </w:r>
      <w:r w:rsidR="00C22476">
        <w:t>0</w:t>
      </w:r>
      <w:r w:rsidR="00E75B08" w:rsidRPr="00E75B08">
        <w:t>0</w:t>
      </w:r>
      <w:r w:rsidR="00D0447E">
        <w:t xml:space="preserve"> </w:t>
      </w:r>
      <w:r w:rsidR="008949AE">
        <w:t>kn (</w:t>
      </w:r>
      <w:r w:rsidR="00FC2040">
        <w:t>J</w:t>
      </w:r>
      <w:r w:rsidR="00FC2040" w:rsidRPr="00FC2040">
        <w:t>ednokratna nagrada privremenom stečajnom upravitelju za obavljene poslove u prethodnom stečajnom postupku, čl. 4. Uredba o kriterijima i načinu obračuna i plaćanja nagrade stečajnim upraviteljima (NN 105/15)</w:t>
      </w:r>
      <w:r w:rsidR="00C22476">
        <w:t xml:space="preserve"> u iznosu od </w:t>
      </w:r>
      <w:r w:rsidR="002858AB">
        <w:t>3</w:t>
      </w:r>
      <w:r w:rsidR="00C22476">
        <w:t>.</w:t>
      </w:r>
      <w:r w:rsidR="002858AB">
        <w:t>5</w:t>
      </w:r>
      <w:r w:rsidR="00C22476">
        <w:t xml:space="preserve">00,00 kn, </w:t>
      </w:r>
      <w:r w:rsidR="002858AB">
        <w:t xml:space="preserve">Trošak izrade pečata (primjer: račun obrta Graver, Osijek za izradu pečata) </w:t>
      </w:r>
      <w:r w:rsidR="00C22476">
        <w:t xml:space="preserve">u iznosu od </w:t>
      </w:r>
      <w:r w:rsidR="002858AB">
        <w:t>150</w:t>
      </w:r>
      <w:r w:rsidR="00C22476">
        <w:t>,00 kn</w:t>
      </w:r>
      <w:r w:rsidR="002858AB">
        <w:t>, Naknada banke za vođenje računa – mjesečno cca 40,00 kn x 12 mjeseci (primjer: izvadak Croatia banke broj 2/13 stečajnog dužnika Melius d.o.o. u stečaju iz kojeg je vidljiv iznos mjesečne naknade)</w:t>
      </w:r>
      <w:r w:rsidR="000E1487">
        <w:t xml:space="preserve"> u iznosu od 480,00 kn, Trošak knjigovodstvenih usluga – mjesečno 350,00 kn x 18 mjeseci (primjer: račun Maros j.d.o.o. za vođenje knjigovodstva za Melius d.o.o. u stečaju) u iznosu od 4.200,00 kn, </w:t>
      </w:r>
      <w:r w:rsidR="000E1487" w:rsidRPr="000E1487">
        <w:t>Poštanski troškovi u tijeku stečajnog postupka – cijena preporučene pošiljke 9,50 kn – predvidivo 10 pošiljki</w:t>
      </w:r>
      <w:r w:rsidR="000E1487">
        <w:t xml:space="preserve"> u iznosu od 95,00 kn, </w:t>
      </w:r>
      <w:r w:rsidR="005D6EE9" w:rsidRPr="005D6EE9">
        <w:t>Paušalna sudska pristojba u stečajnom postupku, Tbr. 24. Zakona o sudskim pristojbama</w:t>
      </w:r>
      <w:r w:rsidR="005D6EE9">
        <w:t xml:space="preserve"> u iznosu od 2.000,00 kn, </w:t>
      </w:r>
      <w:r w:rsidR="005D6EE9" w:rsidRPr="005D6EE9">
        <w:t>Nagrada stečajnom upravitelju – 16% od očekivanog unovčenja stečajne mase od 50.000,00 kn, čl. 7. Uredbe</w:t>
      </w:r>
      <w:r w:rsidR="005D6EE9">
        <w:t xml:space="preserve"> u iznosu od 8.000,00 kn, Trošak zatvaranja žiro računa (primjer: obračun naknade Croatia banke za Melius d.o.o. u stečaju od </w:t>
      </w:r>
      <w:r w:rsidR="005D6EE9">
        <w:lastRenderedPageBreak/>
        <w:t>24.03.2017.g.) u iznosu od 200,00 kn</w:t>
      </w:r>
      <w:r w:rsidR="00C22476">
        <w:t xml:space="preserve"> i  </w:t>
      </w:r>
      <w:r w:rsidR="00C01BCA" w:rsidRPr="00C01BCA">
        <w:t>Naknada FINA-i za 2 objave GFI- 1 objava 230,00 kn</w:t>
      </w:r>
      <w:r w:rsidR="00A31987">
        <w:t xml:space="preserve"> u iznosu od </w:t>
      </w:r>
      <w:r w:rsidR="00C01BCA">
        <w:t>460,00</w:t>
      </w:r>
      <w:r w:rsidR="00A31987">
        <w:t xml:space="preserve"> kn</w:t>
      </w:r>
      <w:r w:rsidR="008949AE">
        <w:t>)</w:t>
      </w:r>
      <w:r w:rsidR="00442BB5">
        <w:t>.</w:t>
      </w:r>
      <w:r w:rsidR="00FA72D5">
        <w:t xml:space="preserve"> </w:t>
      </w:r>
    </w:p>
    <w:p w:rsidRDefault="00C01BCA" w:rsidP="005D6EE9" w:rsidR="00C01BCA">
      <w:pPr>
        <w:jc w:val="both"/>
      </w:pPr>
    </w:p>
    <w:p w:rsidRDefault="00C01BCA" w:rsidP="005D6EE9" w:rsidR="00C01BCA">
      <w:pPr>
        <w:jc w:val="both"/>
      </w:pPr>
    </w:p>
    <w:p w:rsidRDefault="00DC2A67" w:rsidP="00EA182A" w:rsidR="00F71EA9">
      <w:pPr>
        <w:jc w:val="center"/>
      </w:pPr>
      <w:r w:rsidRPr="00F15533">
        <w:t xml:space="preserve">U Osijeku </w:t>
      </w:r>
      <w:r w:rsidR="00A31987">
        <w:t>16</w:t>
      </w:r>
      <w:r w:rsidR="00415439" w:rsidRPr="00F15533">
        <w:t xml:space="preserve">. </w:t>
      </w:r>
      <w:r w:rsidR="00A31987">
        <w:t>svib</w:t>
      </w:r>
      <w:r w:rsidR="00257A00">
        <w:t>nja</w:t>
      </w:r>
      <w:r w:rsidR="00E46200" w:rsidRPr="00F15533">
        <w:t xml:space="preserve"> </w:t>
      </w:r>
      <w:r w:rsidRPr="00F15533">
        <w:t>20</w:t>
      </w:r>
      <w:r w:rsidR="00A86592" w:rsidRPr="00F15533">
        <w:t>1</w:t>
      </w:r>
      <w:r w:rsidR="00AF147B">
        <w:t>7</w:t>
      </w:r>
      <w:r w:rsidRPr="00F15533">
        <w:t>.</w:t>
      </w:r>
    </w:p>
    <w:p w:rsidRDefault="00E045AE" w:rsidP="00EA182A" w:rsidR="00E045AE" w:rsidRPr="00F15533">
      <w:pPr>
        <w:jc w:val="both"/>
      </w:pPr>
    </w:p>
    <w:p w:rsidRDefault="00DC2A67" w:rsidP="00EA182A"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257A00" w:rsidP="00EA182A" w:rsidR="00DC2A67">
      <w:pPr>
        <w:jc w:val="both"/>
        <w:rPr>
          <w:b/>
          <w:bCs/>
        </w:rPr>
      </w:pPr>
      <w:r>
        <w:t>Elizabeta Đeke</w:t>
      </w:r>
      <w:r w:rsidR="000C4699" w:rsidRPr="00F15533">
        <w:tab/>
      </w:r>
      <w:r w:rsidR="000C4699">
        <w:rPr>
          <w:b/>
          <w:bCs/>
        </w:rPr>
        <w:tab/>
      </w:r>
      <w:r w:rsidR="000C4699">
        <w:rPr>
          <w:b/>
          <w:bCs/>
        </w:rPr>
        <w:tab/>
      </w:r>
      <w:r w:rsidR="000C4699">
        <w:rPr>
          <w:b/>
          <w:bCs/>
        </w:rPr>
        <w:tab/>
      </w:r>
      <w:r w:rsidR="000C4699">
        <w:rPr>
          <w:b/>
          <w:bCs/>
        </w:rPr>
        <w:tab/>
      </w:r>
      <w:r w:rsidR="000C4699">
        <w:rPr>
          <w:b/>
          <w:bCs/>
        </w:rPr>
        <w:tab/>
      </w:r>
      <w:r w:rsidR="000C4699"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EA182A" w:rsidR="00C01BCA">
      <w:pPr>
        <w:jc w:val="both"/>
        <w:rPr>
          <w:b/>
          <w:bCs/>
        </w:rPr>
      </w:pPr>
      <w:r>
        <w:rPr>
          <w:b/>
          <w:bCs/>
        </w:rPr>
        <w:tab/>
      </w:r>
    </w:p>
    <w:p w:rsidRDefault="00435F5C" w:rsidP="00EA182A" w:rsidR="00502244">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A86592" w:rsidP="00EA182A"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C01BCA">
      <w:pPr>
        <w:jc w:val="both"/>
        <w:rPr>
          <w:b/>
          <w:bCs/>
        </w:rPr>
      </w:pPr>
      <w:r>
        <w:rPr>
          <w:b/>
          <w:bCs/>
        </w:rPr>
        <w:tab/>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652AD">
      <w:rPr>
        <w:rStyle w:val="Brojstranice"/>
        <w:noProof/>
      </w:rPr>
      <w:t>3</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2D599E" w:rsidRPr="002D599E">
      <w:t>14 St-398/17-18</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D08"/>
    <w:rsid w:val="000A224D"/>
    <w:rsid w:val="000A5745"/>
    <w:rsid w:val="000A6EA3"/>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33AC"/>
    <w:rsid w:val="00113D4C"/>
    <w:rsid w:val="00115E33"/>
    <w:rsid w:val="00123508"/>
    <w:rsid w:val="001246D2"/>
    <w:rsid w:val="0012741B"/>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294"/>
    <w:rsid w:val="00195508"/>
    <w:rsid w:val="001A2D05"/>
    <w:rsid w:val="001A608D"/>
    <w:rsid w:val="001A610B"/>
    <w:rsid w:val="001B2EAE"/>
    <w:rsid w:val="001B5956"/>
    <w:rsid w:val="001B70B2"/>
    <w:rsid w:val="001C1414"/>
    <w:rsid w:val="001C2EA0"/>
    <w:rsid w:val="001C77A9"/>
    <w:rsid w:val="001D2A1E"/>
    <w:rsid w:val="001E554E"/>
    <w:rsid w:val="001E7628"/>
    <w:rsid w:val="001F3000"/>
    <w:rsid w:val="00201B02"/>
    <w:rsid w:val="00210E48"/>
    <w:rsid w:val="00220316"/>
    <w:rsid w:val="0022676C"/>
    <w:rsid w:val="002309B7"/>
    <w:rsid w:val="002316B5"/>
    <w:rsid w:val="00232922"/>
    <w:rsid w:val="00241AEE"/>
    <w:rsid w:val="00250830"/>
    <w:rsid w:val="00257509"/>
    <w:rsid w:val="00257A00"/>
    <w:rsid w:val="002617D8"/>
    <w:rsid w:val="0026746C"/>
    <w:rsid w:val="00270975"/>
    <w:rsid w:val="00274D91"/>
    <w:rsid w:val="0028087F"/>
    <w:rsid w:val="002858AB"/>
    <w:rsid w:val="00290596"/>
    <w:rsid w:val="002906AD"/>
    <w:rsid w:val="00293017"/>
    <w:rsid w:val="0029507A"/>
    <w:rsid w:val="00297E40"/>
    <w:rsid w:val="002A330C"/>
    <w:rsid w:val="002A4A58"/>
    <w:rsid w:val="002A4DD8"/>
    <w:rsid w:val="002A5E76"/>
    <w:rsid w:val="002B1C07"/>
    <w:rsid w:val="002B2EE1"/>
    <w:rsid w:val="002B2FAC"/>
    <w:rsid w:val="002B4F69"/>
    <w:rsid w:val="002C42E2"/>
    <w:rsid w:val="002C5EB7"/>
    <w:rsid w:val="002D379B"/>
    <w:rsid w:val="002D599E"/>
    <w:rsid w:val="002D7563"/>
    <w:rsid w:val="002D7B85"/>
    <w:rsid w:val="002E108A"/>
    <w:rsid w:val="002E363F"/>
    <w:rsid w:val="002E4BBB"/>
    <w:rsid w:val="002F32E3"/>
    <w:rsid w:val="002F4682"/>
    <w:rsid w:val="00305B6C"/>
    <w:rsid w:val="0030662E"/>
    <w:rsid w:val="00315F56"/>
    <w:rsid w:val="00317870"/>
    <w:rsid w:val="00322B51"/>
    <w:rsid w:val="003304BF"/>
    <w:rsid w:val="00331FC3"/>
    <w:rsid w:val="0033350A"/>
    <w:rsid w:val="00333B24"/>
    <w:rsid w:val="00334706"/>
    <w:rsid w:val="003404D8"/>
    <w:rsid w:val="003476D3"/>
    <w:rsid w:val="0035218E"/>
    <w:rsid w:val="00353F6D"/>
    <w:rsid w:val="00355454"/>
    <w:rsid w:val="00361FD0"/>
    <w:rsid w:val="00366EA4"/>
    <w:rsid w:val="00371A4B"/>
    <w:rsid w:val="003759AF"/>
    <w:rsid w:val="00380901"/>
    <w:rsid w:val="003812DD"/>
    <w:rsid w:val="0038344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28E8"/>
    <w:rsid w:val="00442BB5"/>
    <w:rsid w:val="00450AE7"/>
    <w:rsid w:val="004569B6"/>
    <w:rsid w:val="00457B48"/>
    <w:rsid w:val="00462B05"/>
    <w:rsid w:val="00467929"/>
    <w:rsid w:val="0047358C"/>
    <w:rsid w:val="0048023C"/>
    <w:rsid w:val="00482244"/>
    <w:rsid w:val="004831BA"/>
    <w:rsid w:val="00483BE0"/>
    <w:rsid w:val="00490DD0"/>
    <w:rsid w:val="00491880"/>
    <w:rsid w:val="00493E76"/>
    <w:rsid w:val="004A6DB2"/>
    <w:rsid w:val="004B0589"/>
    <w:rsid w:val="004B0A30"/>
    <w:rsid w:val="004B1A94"/>
    <w:rsid w:val="004B6761"/>
    <w:rsid w:val="004B6C36"/>
    <w:rsid w:val="004C1B5F"/>
    <w:rsid w:val="004C2E59"/>
    <w:rsid w:val="004C6706"/>
    <w:rsid w:val="004C6EA9"/>
    <w:rsid w:val="004C7B50"/>
    <w:rsid w:val="004D0825"/>
    <w:rsid w:val="004D0A05"/>
    <w:rsid w:val="004D436C"/>
    <w:rsid w:val="004E492A"/>
    <w:rsid w:val="004F6E76"/>
    <w:rsid w:val="00502244"/>
    <w:rsid w:val="00505288"/>
    <w:rsid w:val="0050699A"/>
    <w:rsid w:val="00507F72"/>
    <w:rsid w:val="00513251"/>
    <w:rsid w:val="0051325F"/>
    <w:rsid w:val="00514AA9"/>
    <w:rsid w:val="00515FBB"/>
    <w:rsid w:val="00521768"/>
    <w:rsid w:val="005243E3"/>
    <w:rsid w:val="00537F04"/>
    <w:rsid w:val="00560284"/>
    <w:rsid w:val="005639E2"/>
    <w:rsid w:val="005652AD"/>
    <w:rsid w:val="00571EB4"/>
    <w:rsid w:val="00576C91"/>
    <w:rsid w:val="00584EBB"/>
    <w:rsid w:val="00587BD7"/>
    <w:rsid w:val="00592389"/>
    <w:rsid w:val="0059650C"/>
    <w:rsid w:val="005971F1"/>
    <w:rsid w:val="00597F84"/>
    <w:rsid w:val="005A73F6"/>
    <w:rsid w:val="005B6A33"/>
    <w:rsid w:val="005C1D46"/>
    <w:rsid w:val="005C2B42"/>
    <w:rsid w:val="005C5A85"/>
    <w:rsid w:val="005C5BBD"/>
    <w:rsid w:val="005D60F9"/>
    <w:rsid w:val="005D6EE9"/>
    <w:rsid w:val="005F2FF7"/>
    <w:rsid w:val="005F7553"/>
    <w:rsid w:val="0060477C"/>
    <w:rsid w:val="00606E4C"/>
    <w:rsid w:val="00611E18"/>
    <w:rsid w:val="006178F4"/>
    <w:rsid w:val="006267E7"/>
    <w:rsid w:val="006301AE"/>
    <w:rsid w:val="00637939"/>
    <w:rsid w:val="006429AD"/>
    <w:rsid w:val="00642EE5"/>
    <w:rsid w:val="00650C01"/>
    <w:rsid w:val="00651A4B"/>
    <w:rsid w:val="0065414C"/>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E5446"/>
    <w:rsid w:val="006F01E3"/>
    <w:rsid w:val="006F0C2B"/>
    <w:rsid w:val="006F2372"/>
    <w:rsid w:val="006F4C12"/>
    <w:rsid w:val="006F5D48"/>
    <w:rsid w:val="006F638D"/>
    <w:rsid w:val="00701593"/>
    <w:rsid w:val="00702D35"/>
    <w:rsid w:val="00702E78"/>
    <w:rsid w:val="007118A5"/>
    <w:rsid w:val="00712A9B"/>
    <w:rsid w:val="007137B8"/>
    <w:rsid w:val="00715943"/>
    <w:rsid w:val="00717569"/>
    <w:rsid w:val="007214D9"/>
    <w:rsid w:val="0072486E"/>
    <w:rsid w:val="00732024"/>
    <w:rsid w:val="00734E8F"/>
    <w:rsid w:val="0074353C"/>
    <w:rsid w:val="00746182"/>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E02C0"/>
    <w:rsid w:val="007F0700"/>
    <w:rsid w:val="007F0B76"/>
    <w:rsid w:val="007F0C81"/>
    <w:rsid w:val="007F6293"/>
    <w:rsid w:val="008027DC"/>
    <w:rsid w:val="008048BB"/>
    <w:rsid w:val="0080563D"/>
    <w:rsid w:val="0081282F"/>
    <w:rsid w:val="00812994"/>
    <w:rsid w:val="00813902"/>
    <w:rsid w:val="008144B7"/>
    <w:rsid w:val="00823302"/>
    <w:rsid w:val="00824BF6"/>
    <w:rsid w:val="00836413"/>
    <w:rsid w:val="00850B75"/>
    <w:rsid w:val="00851512"/>
    <w:rsid w:val="0087511D"/>
    <w:rsid w:val="00881B95"/>
    <w:rsid w:val="00882406"/>
    <w:rsid w:val="00887B20"/>
    <w:rsid w:val="008923EC"/>
    <w:rsid w:val="0089293A"/>
    <w:rsid w:val="008949AE"/>
    <w:rsid w:val="0089593D"/>
    <w:rsid w:val="008A0EBC"/>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7DD6"/>
    <w:rsid w:val="00972D00"/>
    <w:rsid w:val="009750F1"/>
    <w:rsid w:val="00975BF4"/>
    <w:rsid w:val="00985241"/>
    <w:rsid w:val="00986773"/>
    <w:rsid w:val="00987DEF"/>
    <w:rsid w:val="0099202C"/>
    <w:rsid w:val="009944A9"/>
    <w:rsid w:val="009A2FE1"/>
    <w:rsid w:val="009A5797"/>
    <w:rsid w:val="009C3256"/>
    <w:rsid w:val="009C64D8"/>
    <w:rsid w:val="009C770F"/>
    <w:rsid w:val="009D572A"/>
    <w:rsid w:val="009E258A"/>
    <w:rsid w:val="009E50F0"/>
    <w:rsid w:val="00A006A3"/>
    <w:rsid w:val="00A01E3A"/>
    <w:rsid w:val="00A04AC0"/>
    <w:rsid w:val="00A04E16"/>
    <w:rsid w:val="00A06F64"/>
    <w:rsid w:val="00A07F49"/>
    <w:rsid w:val="00A20EEF"/>
    <w:rsid w:val="00A22C4E"/>
    <w:rsid w:val="00A23433"/>
    <w:rsid w:val="00A251E3"/>
    <w:rsid w:val="00A31987"/>
    <w:rsid w:val="00A3289A"/>
    <w:rsid w:val="00A33AC5"/>
    <w:rsid w:val="00A371EB"/>
    <w:rsid w:val="00A42D85"/>
    <w:rsid w:val="00A43D4C"/>
    <w:rsid w:val="00A46321"/>
    <w:rsid w:val="00A526F2"/>
    <w:rsid w:val="00A53600"/>
    <w:rsid w:val="00A62819"/>
    <w:rsid w:val="00A633EF"/>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E0D46"/>
    <w:rsid w:val="00AE36BA"/>
    <w:rsid w:val="00AE7B40"/>
    <w:rsid w:val="00AE7F0E"/>
    <w:rsid w:val="00AF147B"/>
    <w:rsid w:val="00AF1959"/>
    <w:rsid w:val="00B014FE"/>
    <w:rsid w:val="00B04F0E"/>
    <w:rsid w:val="00B07E3E"/>
    <w:rsid w:val="00B12B89"/>
    <w:rsid w:val="00B13CF6"/>
    <w:rsid w:val="00B15B91"/>
    <w:rsid w:val="00B20693"/>
    <w:rsid w:val="00B2070B"/>
    <w:rsid w:val="00B2428F"/>
    <w:rsid w:val="00B27EE1"/>
    <w:rsid w:val="00B33E2C"/>
    <w:rsid w:val="00B401A4"/>
    <w:rsid w:val="00B46EEF"/>
    <w:rsid w:val="00B50344"/>
    <w:rsid w:val="00B50BAC"/>
    <w:rsid w:val="00B51724"/>
    <w:rsid w:val="00B520B6"/>
    <w:rsid w:val="00B52383"/>
    <w:rsid w:val="00B54389"/>
    <w:rsid w:val="00B551C2"/>
    <w:rsid w:val="00B61797"/>
    <w:rsid w:val="00B64F47"/>
    <w:rsid w:val="00B71AB7"/>
    <w:rsid w:val="00B81152"/>
    <w:rsid w:val="00B827D7"/>
    <w:rsid w:val="00B87D99"/>
    <w:rsid w:val="00B91F37"/>
    <w:rsid w:val="00B95212"/>
    <w:rsid w:val="00B95F53"/>
    <w:rsid w:val="00B96B79"/>
    <w:rsid w:val="00B96E20"/>
    <w:rsid w:val="00BA5D36"/>
    <w:rsid w:val="00BB765D"/>
    <w:rsid w:val="00BB7BF4"/>
    <w:rsid w:val="00BC412A"/>
    <w:rsid w:val="00BD06CE"/>
    <w:rsid w:val="00BD34A3"/>
    <w:rsid w:val="00BD4BA3"/>
    <w:rsid w:val="00BE4068"/>
    <w:rsid w:val="00BF7A0D"/>
    <w:rsid w:val="00C01BCA"/>
    <w:rsid w:val="00C1193E"/>
    <w:rsid w:val="00C124F5"/>
    <w:rsid w:val="00C15701"/>
    <w:rsid w:val="00C1574B"/>
    <w:rsid w:val="00C16A5B"/>
    <w:rsid w:val="00C22476"/>
    <w:rsid w:val="00C256EE"/>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7265E"/>
    <w:rsid w:val="00C756BA"/>
    <w:rsid w:val="00C769B5"/>
    <w:rsid w:val="00C77F80"/>
    <w:rsid w:val="00C87A04"/>
    <w:rsid w:val="00C902F4"/>
    <w:rsid w:val="00CA3822"/>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2B3D"/>
    <w:rsid w:val="00D03B67"/>
    <w:rsid w:val="00D0447E"/>
    <w:rsid w:val="00D10E71"/>
    <w:rsid w:val="00D31ADC"/>
    <w:rsid w:val="00D31BB9"/>
    <w:rsid w:val="00D354A9"/>
    <w:rsid w:val="00D378AB"/>
    <w:rsid w:val="00D46030"/>
    <w:rsid w:val="00D54674"/>
    <w:rsid w:val="00D5698B"/>
    <w:rsid w:val="00D711A1"/>
    <w:rsid w:val="00D745A1"/>
    <w:rsid w:val="00D75DA6"/>
    <w:rsid w:val="00D8111E"/>
    <w:rsid w:val="00D860FD"/>
    <w:rsid w:val="00D91F9F"/>
    <w:rsid w:val="00DA74CE"/>
    <w:rsid w:val="00DB0454"/>
    <w:rsid w:val="00DC29F5"/>
    <w:rsid w:val="00DC2A67"/>
    <w:rsid w:val="00DD4557"/>
    <w:rsid w:val="00DD636C"/>
    <w:rsid w:val="00DD6782"/>
    <w:rsid w:val="00DE2882"/>
    <w:rsid w:val="00DE358C"/>
    <w:rsid w:val="00DE6902"/>
    <w:rsid w:val="00DE7529"/>
    <w:rsid w:val="00DF1790"/>
    <w:rsid w:val="00E017F5"/>
    <w:rsid w:val="00E0367C"/>
    <w:rsid w:val="00E045AE"/>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73E4E"/>
    <w:rsid w:val="00E75B08"/>
    <w:rsid w:val="00E8111A"/>
    <w:rsid w:val="00E86B15"/>
    <w:rsid w:val="00E93FB9"/>
    <w:rsid w:val="00E948EE"/>
    <w:rsid w:val="00EA182A"/>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CD"/>
    <w:rsid w:val="00F34837"/>
    <w:rsid w:val="00F34C10"/>
    <w:rsid w:val="00F3667C"/>
    <w:rsid w:val="00F41F53"/>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5138"/>
    <w:rsid w:val="00FA6756"/>
    <w:rsid w:val="00FA72D5"/>
    <w:rsid w:val="00FB39A0"/>
    <w:rsid w:val="00FC0F86"/>
    <w:rsid w:val="00FC2040"/>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5652AD"/>
    <w:rPr>
      <w:color w:val="808080"/>
      <w:bdr w:space="0" w:sz="0" w:color="auto" w:val="none"/>
      <w:shd w:fill="auto" w:color="auto" w:val="clear"/>
    </w:rPr>
  </w:style>
  <w:style w:customStyle="true" w:styleId="eSPISCCParagraphDefaultFont" w:type="character">
    <w:name w:val="eSPIS_CC_Paragraph Default Font"/>
    <w:basedOn w:val="Naglaeno"/>
    <w:rsid w:val="005652A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5652AD"/>
    <w:rPr>
      <w:b/>
      <w:bCs/>
      <w:bdr w:space="0" w:sz="0" w:color="auto" w:val="none"/>
      <w:shd w:fill="FFFFCC" w:color="auto" w:val="clear"/>
      <w:lang w:val="hr-HR"/>
    </w:rPr>
  </w:style>
  <w:style w:customStyle="true" w:styleId="PozadinaSvijetloCrvena" w:type="character">
    <w:name w:val="Pozadina_SvijetloCrvena"/>
    <w:basedOn w:val="eSPISCCParagraphDefaultFont"/>
    <w:rsid w:val="005652A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5652AD"/>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5652AD"/>
    <w:rPr>
      <w:color w:val="808080"/>
      <w:bdr w:color="auto" w:space="0" w:sz="0" w:val="none"/>
      <w:shd w:color="auto" w:fill="auto" w:val="clear"/>
    </w:rPr>
  </w:style>
  <w:style w:customStyle="1" w:styleId="eSPISCCParagraphDefaultFont" w:type="character">
    <w:name w:val="eSPIS_CC_Paragraph Default Font"/>
    <w:basedOn w:val="Naglaeno"/>
    <w:rsid w:val="005652A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5652AD"/>
    <w:rPr>
      <w:b/>
      <w:bCs/>
      <w:bdr w:color="auto" w:space="0" w:sz="0" w:val="none"/>
      <w:shd w:color="auto" w:fill="FFFFCC" w:val="clear"/>
      <w:lang w:val="hr-HR"/>
    </w:rPr>
  </w:style>
  <w:style w:customStyle="1" w:styleId="PozadinaSvijetloCrvena" w:type="character">
    <w:name w:val="Pozadina_SvijetloCrvena"/>
    <w:basedOn w:val="eSPISCCParagraphDefaultFont"/>
    <w:rsid w:val="005652A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5652AD"/>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izvorni_sadrzaj>
    <derivirana_varijabla naziv="DomainObject.Predmet.Broj_1">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2017.</izvorni_sadrzaj>
    <derivirana_varijabla naziv="DomainObject.Predmet.DatumOsnivanja_1">14.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St-398/2017</izvorni_sadrzaj>
    <derivirana_varijabla naziv="DomainObject.Predmet.OznakaBroj_1">St-398/2017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4 ZIDA društvo s ograničenom odgovornošću za graditeljstvo i usluge</izvorni_sadrzaj>
    <derivirana_varijabla naziv="DomainObject.Predmet.ProtustrankaFormated_1">  4 ZIDA društvo s ograničenom odgovornošću za graditeljstvo i usluge</derivirana_varijabla>
  </DomainObject.Predmet.ProtustrankaFormated>
  <DomainObject.Predmet.ProtustrankaFormatedOIB>
    <izvorni_sadrzaj>  4 ZIDA društvo s ograničenom odgovornošću za graditeljstvo i usluge, OIB 59461984624</izvorni_sadrzaj>
    <derivirana_varijabla naziv="DomainObject.Predmet.ProtustrankaFormatedOIB_1">  4 ZIDA društvo s ograničenom odgovornošću za graditeljstvo i usluge, OIB 59461984624</derivirana_varijabla>
  </DomainObject.Predmet.ProtustrankaFormatedOIB>
  <DomainObject.Predmet.ProtustrankaFormatedWithAdress>
    <izvorni_sadrzaj> 4 ZIDA društvo s ograničenom odgovornošću za graditeljstvo i usluge, A. Waldingera 12, 31000 Osijek</izvorni_sadrzaj>
    <derivirana_varijabla naziv="DomainObject.Predmet.ProtustrankaFormatedWithAdress_1"> 4 ZIDA društvo s ograničenom odgovornošću za graditeljstvo i usluge, A. Waldingera 12, 31000 Osijek</derivirana_varijabla>
  </DomainObject.Predmet.ProtustrankaFormatedWithAdress>
  <DomainObject.Predmet.ProtustrankaFormatedWithAdressOIB>
    <izvorni_sadrzaj> 4 ZIDA društvo s ograničenom odgovornošću za graditeljstvo i usluge, OIB 59461984624, A. Waldingera 12, 31000 Osijek</izvorni_sadrzaj>
    <derivirana_varijabla naziv="DomainObject.Predmet.ProtustrankaFormatedWithAdressOIB_1"> 4 ZIDA društvo s ograničenom odgovornošću za graditeljstvo i usluge, OIB 59461984624, A. Waldingera 12, 31000 Osijek</derivirana_varijabla>
  </DomainObject.Predmet.ProtustrankaFormatedWithAdressOIB>
  <DomainObject.Predmet.ProtustrankaWithAdress>
    <izvorni_sadrzaj>4 ZIDA društvo s ograničenom odgovornošću za graditeljstvo i usluge A. Waldingera 12, 31000 Osijek</izvorni_sadrzaj>
    <derivirana_varijabla naziv="DomainObject.Predmet.ProtustrankaWithAdress_1">4 ZIDA društvo s ograničenom odgovornošću za graditeljstvo i usluge A. Waldingera 12, 31000 Osijek</derivirana_varijabla>
  </DomainObject.Predmet.ProtustrankaWithAdress>
  <DomainObject.Predmet.ProtustrankaWithAdressOIB>
    <izvorni_sadrzaj>4 ZIDA društvo s ograničenom odgovornošću za graditeljstvo i usluge, OIB 59461984624, A. Waldingera 12, 31000 Osijek</izvorni_sadrzaj>
    <derivirana_varijabla naziv="DomainObject.Predmet.ProtustrankaWithAdressOIB_1">4 ZIDA društvo s ograničenom odgovornošću za graditeljstvo i usluge, OIB 59461984624, A. Waldingera 12, 31000 Osijek</derivirana_varijabla>
  </DomainObject.Predmet.ProtustrankaWithAdressOIB>
  <DomainObject.Predmet.ProtustrankaNazivFormated>
    <izvorni_sadrzaj>4 ZIDA društvo s ograničenom odgovornošću za graditeljstvo i usluge</izvorni_sadrzaj>
    <derivirana_varijabla naziv="DomainObject.Predmet.ProtustrankaNazivFormated_1">4 ZIDA društvo s ograničenom odgovornošću za graditeljstvo i usluge</derivirana_varijabla>
  </DomainObject.Predmet.ProtustrankaNazivFormated>
  <DomainObject.Predmet.ProtustrankaNazivFormatedOIB>
    <izvorni_sadrzaj>4 ZIDA društvo s ograničenom odgovornošću za graditeljstvo i usluge, OIB 59461984624</izvorni_sadrzaj>
    <derivirana_varijabla naziv="DomainObject.Predmet.ProtustrankaNazivFormatedOIB_1">4 ZIDA društvo s ograničenom odgovornošću za graditeljstvo i usluge, OIB 59461984624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4 ZIDA društvo s ograničenom odgovornošću za graditeljstvo i usluge</item>
    </izvorni_sadrzaj>
    <derivirana_varijabla naziv="DomainObject.Predmet.ProtuStrankaListFormated_1">
      <item>4 ZIDA društvo s ograničenom odgovornošću za graditeljstvo i usluge</item>
    </derivirana_varijabla>
  </DomainObject.Predmet.ProtuStrankaListFormated>
  <DomainObject.Predmet.ProtuStrankaListFormatedOIB>
    <izvorni_sadrzaj>
      <item>4 ZIDA društvo s ograničenom odgovornošću za graditeljstvo i usluge, OIB 59461984624</item>
    </izvorni_sadrzaj>
    <derivirana_varijabla naziv="DomainObject.Predmet.ProtuStrankaListFormatedOIB_1">
      <item>4 ZIDA društvo s ograničenom odgovornošću za graditeljstvo i usluge, OIB 59461984624</item>
    </derivirana_varijabla>
  </DomainObject.Predmet.ProtuStrankaListFormatedOIB>
  <DomainObject.Predmet.ProtuStrankaListFormatedWithAdress>
    <izvorni_sadrzaj>
      <item>4 ZIDA društvo s ograničenom odgovornošću za graditeljstvo i usluge, A. Waldingera 12, 31000 Osijek</item>
    </izvorni_sadrzaj>
    <derivirana_varijabla naziv="DomainObject.Predmet.ProtuStrankaListFormatedWithAdress_1">
      <item>4 ZIDA društvo s ograničenom odgovornošću za graditeljstvo i usluge, A. Waldingera 12, 31000 Osijek</item>
    </derivirana_varijabla>
  </DomainObject.Predmet.ProtuStrankaListFormatedWithAdress>
  <DomainObject.Predmet.ProtuStrankaListFormatedWithAdressOIB>
    <izvorni_sadrzaj>
      <item>4 ZIDA društvo s ograničenom odgovornošću za graditeljstvo i usluge, OIB 59461984624, A. Waldingera 12, 31000 Osijek</item>
    </izvorni_sadrzaj>
    <derivirana_varijabla naziv="DomainObject.Predmet.ProtuStrankaListFormatedWithAdressOIB_1">
      <item>4 ZIDA društvo s ograničenom odgovornošću za graditeljstvo i usluge, OIB 59461984624, A. Waldingera 12, 31000 Osijek</item>
    </derivirana_varijabla>
  </DomainObject.Predmet.ProtuStrankaListFormatedWithAdressOIB>
  <DomainObject.Predmet.ProtuStrankaListNazivFormated>
    <izvorni_sadrzaj>
      <item>4 ZIDA društvo s ograničenom odgovornošću za graditeljstvo i usluge</item>
    </izvorni_sadrzaj>
    <derivirana_varijabla naziv="DomainObject.Predmet.ProtuStrankaListNazivFormated_1">
      <item>4 ZIDA društvo s ograničenom odgovornošću za graditeljstvo i usluge</item>
    </derivirana_varijabla>
  </DomainObject.Predmet.ProtuStrankaListNazivFormated>
  <DomainObject.Predmet.ProtuStrankaListNazivFormatedOIB>
    <izvorni_sadrzaj>
      <item>4 ZIDA društvo s ograničenom odgovornošću za graditeljstvo i usluge, OIB 59461984624</item>
    </izvorni_sadrzaj>
    <derivirana_varijabla naziv="DomainObject.Predmet.ProtuStrankaListNazivFormatedOIB_1">
      <item>4 ZIDA društvo s ograničenom odgovornošću za graditeljstvo i usluge, OIB 59461984624</item>
    </derivirana_varijabla>
  </DomainObject.Predmet.ProtuStrankaListNazivFormatedOIB>
  <DomainObject.Predmet.OstaliListFormated>
    <izvorni_sadrzaj>
      <item>ŽDO GUO Osijek</item>
      <item>Blanka Gambiraža</item>
      <item>Hrvoje Ivanišević</item>
    </izvorni_sadrzaj>
    <derivirana_varijabla naziv="DomainObject.Predmet.OstaliListFormated_1">
      <item>ŽDO GUO Osijek</item>
      <item>Blanka Gambiraža</item>
      <item>Hrvoje Ivanišević</item>
    </derivirana_varijabla>
  </DomainObject.Predmet.OstaliListFormated>
  <DomainObject.Predmet.OstaliListFormatedOIB>
    <izvorni_sadrzaj>
      <item>ŽDO GUO Osijek</item>
      <item>Blanka Gambiraža, OIB 81085118009</item>
      <item>Hrvoje Ivanišević, OIB 70971218075</item>
    </izvorni_sadrzaj>
    <derivirana_varijabla naziv="DomainObject.Predmet.OstaliListFormatedOIB_1">
      <item>ŽDO GUO Osijek</item>
      <item>Blanka Gambiraža, OIB 81085118009</item>
      <item>Hrvoje Ivanišević, OIB 70971218075</item>
    </derivirana_varijabla>
  </DomainObject.Predmet.OstaliListFormatedOIB>
  <DomainObject.Predmet.OstaliListFormatedWithAdress>
    <izvorni_sadrzaj>
      <item>ŽDO GUO Osijek</item>
      <item>Blanka Gambiraža, Bakarska 42, 31000 Osijek</item>
      <item>Hrvoje Ivanišević, Snježnička 31, 31000 Osijek</item>
    </izvorni_sadrzaj>
    <derivirana_varijabla naziv="DomainObject.Predmet.OstaliListFormatedWithAdress_1">
      <item>ŽDO GUO Osijek</item>
      <item>Blanka Gambiraža, Bakarska 42, 31000 Osijek</item>
      <item>Hrvoje Ivanišević, Snježnička 31, 31000 Osijek</item>
    </derivirana_varijabla>
  </DomainObject.Predmet.OstaliListFormatedWithAdress>
  <DomainObject.Predmet.OstaliListFormatedWithAdressOIB>
    <izvorni_sadrzaj>
      <item>ŽDO GUO Osijek</item>
      <item>Blanka Gambiraža, OIB 81085118009, Bakarska 42, 31000 Osijek</item>
      <item>Hrvoje Ivanišević, OIB 70971218075, Snježnička 31, 31000 Osijek</item>
    </izvorni_sadrzaj>
    <derivirana_varijabla naziv="DomainObject.Predmet.OstaliListFormatedWithAdressOIB_1">
      <item>ŽDO GUO Osijek</item>
      <item>Blanka Gambiraža, OIB 81085118009, Bakarska 42, 31000 Osijek</item>
      <item>Hrvoje Ivanišević, OIB 70971218075, Snježnička 31, 31000 Osijek</item>
    </derivirana_varijabla>
  </DomainObject.Predmet.OstaliListFormatedWithAdressOIB>
  <DomainObject.Predmet.OstaliListNazivFormated>
    <izvorni_sadrzaj>
      <item>ŽDO GUO Osijek</item>
      <item>Blanka Gambiraža</item>
      <item>Hrvoje Ivanišević</item>
    </izvorni_sadrzaj>
    <derivirana_varijabla naziv="DomainObject.Predmet.OstaliListNazivFormated_1">
      <item>ŽDO GUO Osijek</item>
      <item>Blanka Gambiraža</item>
      <item>Hrvoje Ivanišević</item>
    </derivirana_varijabla>
  </DomainObject.Predmet.OstaliListNazivFormated>
  <DomainObject.Predmet.OstaliListNazivFormatedOIB>
    <izvorni_sadrzaj>
      <item>ŽDO GUO Osijek</item>
      <item>Blanka Gambiraža, OIB 81085118009</item>
      <item>Hrvoje Ivanišević, OIB 70971218075</item>
    </izvorni_sadrzaj>
    <derivirana_varijabla naziv="DomainObject.Predmet.OstaliListNazivFormatedOIB_1">
      <item>ŽDO GUO Osijek</item>
      <item>Blanka Gambiraža, OIB 81085118009</item>
      <item>Hrvoje Ivanišević, OIB 70971218075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4 ZIDA društvo s ograničenom odgovornošću za graditeljstvo i usluge</izvorni_sadrzaj>
    <derivirana_varijabla naziv="DomainObject.Predmet.ProtustrankaIDrugi_1">4 ZIDA društvo s ograničenom odgovornošću za graditeljstvo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4 ZIDA društvo s ograničenom odgovornošću za graditeljstvo i usluge, OIB 59461984624, A. Waldingera 12, 31000 Osijek</izvorni_sadrzaj>
    <derivirana_varijabla naziv="DomainObject.Predmet.ProtustrankaIDrugiAdressOIB_1">4 ZIDA društvo s ograničenom odgovornošću za graditeljstvo i usluge, OIB 59461984624, A. Waldingera 12,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4 ZIDA društvo s ograničenom odgovornošću za graditeljstvo i usluge</item>
      <item>ŽDO GUO Osijek</item>
      <item>Blanka Gambiraža</item>
      <item>Hrvoje Ivanišević</item>
    </izvorni_sadrzaj>
    <derivirana_varijabla naziv="DomainObject.Predmet.SudioniciListNaziv_1">
      <item>FINA RC OSIJEK</item>
      <item>4 ZIDA društvo s ograničenom odgovornošću za graditeljstvo i usluge</item>
      <item>ŽDO GUO Osijek</item>
      <item>Blanka Gambiraža</item>
      <item>Hrvoje Ivanišević</item>
    </derivirana_varijabla>
  </DomainObject.Predmet.SudioniciListNaziv>
  <DomainObject.Predmet.SudioniciListAdressOIB>
    <izvorni_sadrzaj>
      <item>FINA RC OSIJEK, OIB 85821130368</item>
      <item>4 ZIDA društvo s ograničenom odgovornošću za graditeljstvo i usluge, OIB 59461984624, A. Waldingera 12,31000 Osijek</item>
      <item>ŽDO GUO Osijek</item>
      <item>Blanka Gambiraža, OIB 81085118009, Bakarska 42,31000 Osijek</item>
      <item>Hrvoje Ivanišević, OIB 70971218075, Snježnička 31,31000 Osijek</item>
    </izvorni_sadrzaj>
    <derivirana_varijabla naziv="DomainObject.Predmet.SudioniciListAdressOIB_1">
      <item>FINA RC OSIJEK, OIB 85821130368</item>
      <item>4 ZIDA društvo s ograničenom odgovornošću za graditeljstvo i usluge, OIB 59461984624, A. Waldingera 12,31000 Osijek</item>
      <item>ŽDO GUO Osijek</item>
      <item>Blanka Gambiraža, OIB 81085118009, Bakarska 42,31000 Osijek</item>
      <item>Hrvoje Ivanišević, OIB 70971218075, Snježnička 31,31000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59461984624</item>
      <item>, OIB null</item>
      <item>, OIB 81085118009</item>
      <item>, OIB 70971218075</item>
    </izvorni_sadrzaj>
    <derivirana_varijabla naziv="DomainObject.Predmet.SudioniciListNazivOIB_1">
      <item>, OIB 85821130368</item>
      <item>, OIB 59461984624</item>
      <item>, OIB null</item>
      <item>, OIB 81085118009</item>
      <item>, OIB 70971218075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881</properties:Words>
  <properties:Characters>4737</properties:Characters>
  <properties:Lines>110</properties:Lines>
  <properties:Paragraphs>24</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2017-02-07T12:19:00Z</cp:lastPrinted>
  <dcterms:modified xmlns:xsi="http://www.w3.org/2001/XMLSchema-instance" xsi:type="dcterms:W3CDTF">2017-05-16T08:49:00Z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