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9d4e" w14:paraId="23c9d4e" w:rsidRDefault="00E83340" w:rsidR="00C82305">
      <w:pPr>
        <w:pStyle w:val="Standard"/>
        <w:jc w:val="center"/>
        <w15:collapsed w:val="false"/>
        <w:rPr>
          <w:b/>
        </w:rPr>
      </w:pPr>
      <w:bookmarkStart w:name="_GoBack" w:id="0"/>
      <w:bookmarkEnd w:id="0"/>
      <w:r>
        <w:rPr>
          <w:b/>
        </w:rPr>
        <w:t>IZVJEŠĆE STEČAJNOGA UPRAVITELJA O TIJEKU STEČAJNOGA POSTUPKA I STANJU STEČAJNE MASE</w:t>
      </w:r>
    </w:p>
    <w:p w:rsidRDefault="00C82305" w:rsidR="00C82305">
      <w:pPr>
        <w:pStyle w:val="Standard"/>
        <w:jc w:val="center"/>
      </w:pPr>
    </w:p>
    <w:p w:rsidRDefault="00E83340" w:rsidR="00C82305">
      <w:pPr>
        <w:pStyle w:val="Standard"/>
        <w:jc w:val="both"/>
      </w:pPr>
      <w:r>
        <w:t>Nadležni trgovački sud: Trgovački sud u Varaždinu</w:t>
      </w:r>
    </w:p>
    <w:p w:rsidRDefault="00E83340" w:rsidR="00C82305">
      <w:pPr>
        <w:pStyle w:val="Standard"/>
        <w:jc w:val="both"/>
      </w:pPr>
      <w:r>
        <w:t xml:space="preserve">Poslovni broj spisa: </w:t>
      </w:r>
      <w:r>
        <w:rPr>
          <w:b/>
          <w:bCs/>
        </w:rPr>
        <w:t>St – 563/2016</w:t>
      </w:r>
    </w:p>
    <w:p w:rsidRDefault="00E83340" w:rsidR="00C82305">
      <w:pPr>
        <w:pStyle w:val="Standard"/>
      </w:pPr>
      <w:r>
        <w:t xml:space="preserve">Dužnik: </w:t>
      </w:r>
      <w:r>
        <w:rPr>
          <w:rFonts w:cs="Times New Roman"/>
        </w:rPr>
        <w:t xml:space="preserve">BERCOMM J&amp;G d.o.o. u stečaju, </w:t>
      </w:r>
      <w:proofErr w:type="spellStart"/>
      <w:r>
        <w:rPr>
          <w:rFonts w:cs="Times New Roman"/>
        </w:rPr>
        <w:t>Beretinec</w:t>
      </w:r>
      <w:proofErr w:type="spellEnd"/>
      <w:r>
        <w:rPr>
          <w:rFonts w:cs="Times New Roman"/>
        </w:rPr>
        <w:t>, Vinogradska 51/A, OIB: 55102334929</w:t>
      </w:r>
    </w:p>
    <w:p w:rsidRDefault="00C82305" w:rsidR="00C82305">
      <w:pPr>
        <w:pStyle w:val="Standard"/>
        <w:jc w:val="center"/>
      </w:pPr>
    </w:p>
    <w:p w:rsidRDefault="00E83340" w:rsidR="00C82305">
      <w:pPr>
        <w:pStyle w:val="Standard"/>
      </w:pPr>
      <w:r>
        <w:t>I. TIJEK STEČAJNOGA POSTUPKA U RAZDOBLJU OD 26.03.2018. DO 26.06.2018.</w:t>
      </w:r>
    </w:p>
    <w:p w:rsidRDefault="00C82305" w:rsidR="00C82305">
      <w:pPr>
        <w:pStyle w:val="Standard"/>
        <w:jc w:val="both"/>
      </w:pPr>
    </w:p>
    <w:p w:rsidRDefault="00E83340" w:rsidR="00C82305">
      <w:pPr>
        <w:pStyle w:val="Standard"/>
        <w:jc w:val="both"/>
      </w:pPr>
      <w:r>
        <w:t xml:space="preserve">Općinski sud u Varaždinu je dana 12. travnja 2018. godine donio rješenje kojim je obustavio ovrhu na nekretninama ovrhovoditelja </w:t>
      </w:r>
      <w:proofErr w:type="spellStart"/>
      <w:r>
        <w:t>RaiffeisenBank</w:t>
      </w:r>
      <w:proofErr w:type="spellEnd"/>
      <w:r>
        <w:t xml:space="preserve"> d.d. </w:t>
      </w:r>
      <w:proofErr w:type="spellStart"/>
      <w:r>
        <w:t>Austria</w:t>
      </w:r>
      <w:proofErr w:type="spellEnd"/>
      <w:r>
        <w:t xml:space="preserve"> te naložio brisanje upisanog prisilnog založnog prava. Ovrhovoditelj je stekao prisilno založno pravo nakon podnošenja prijedloga za otvaranje stečajnog postupka. Stečajni upravitelj je predložio Općinskom sudu brisanje prisilno stečenog založnog prava, a sve sukladno odredbama Stečajnog zakona. Sud je izvršio brisanje založnog prava na nekretninama koje su upisane u </w:t>
      </w:r>
      <w:proofErr w:type="spellStart"/>
      <w:r>
        <w:t>zk.ul</w:t>
      </w:r>
      <w:proofErr w:type="spellEnd"/>
      <w:r>
        <w:t xml:space="preserve">. 2181 k.o. </w:t>
      </w:r>
      <w:proofErr w:type="spellStart"/>
      <w:r>
        <w:t>Beretinec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1419 k.o. </w:t>
      </w:r>
      <w:proofErr w:type="spellStart"/>
      <w:r>
        <w:t>Beretinec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30 k.o. Poljana </w:t>
      </w:r>
      <w:proofErr w:type="spellStart"/>
      <w:r>
        <w:t>Biškupečka</w:t>
      </w:r>
      <w:proofErr w:type="spellEnd"/>
      <w:r>
        <w:t xml:space="preserve"> i </w:t>
      </w:r>
      <w:proofErr w:type="spellStart"/>
      <w:r>
        <w:t>zk.ul</w:t>
      </w:r>
      <w:proofErr w:type="spellEnd"/>
      <w:r>
        <w:t xml:space="preserve">. 1352 k.o. </w:t>
      </w:r>
      <w:proofErr w:type="spellStart"/>
      <w:r>
        <w:t>Beretinec</w:t>
      </w:r>
      <w:proofErr w:type="spellEnd"/>
      <w:r>
        <w:t xml:space="preserve">. </w:t>
      </w:r>
      <w:proofErr w:type="spellStart"/>
      <w:r>
        <w:t>Usporebom</w:t>
      </w:r>
      <w:proofErr w:type="spellEnd"/>
      <w:r>
        <w:t xml:space="preserve"> nekretnina u vlasništvu stečajnog dužnika i donesenog rješenja utvrdio sam da je stečajni upravitelj očitom omaškom u pisanju propustio predložiti brisanje založnog prava istog ovrhovoditelja na nekretnini </w:t>
      </w:r>
      <w:proofErr w:type="spellStart"/>
      <w:r>
        <w:t>kčbr</w:t>
      </w:r>
      <w:proofErr w:type="spellEnd"/>
      <w:r>
        <w:t xml:space="preserve">. 728/911 upisanoj u </w:t>
      </w:r>
      <w:proofErr w:type="spellStart"/>
      <w:r>
        <w:t>zk.ul</w:t>
      </w:r>
      <w:proofErr w:type="spellEnd"/>
      <w:r>
        <w:t xml:space="preserve">. 2204 k.o. </w:t>
      </w:r>
      <w:proofErr w:type="spellStart"/>
      <w:r>
        <w:t>Beretniec</w:t>
      </w:r>
      <w:proofErr w:type="spellEnd"/>
      <w:r>
        <w:t xml:space="preserve"> pri Općinskom sudu u Varaždinu. Stečajni upravitelj će podnijeti prijedlog nadležnom sudu u Varaždinu da odredi obustavu ovršnog postupka i brisanje založnog prava i sa predmetne </w:t>
      </w:r>
      <w:proofErr w:type="spellStart"/>
      <w:r>
        <w:t>nekertnine</w:t>
      </w:r>
      <w:proofErr w:type="spellEnd"/>
      <w:r>
        <w:t>.</w:t>
      </w:r>
    </w:p>
    <w:p w:rsidRDefault="00E83340" w:rsidR="00C82305">
      <w:pPr>
        <w:pStyle w:val="Standard"/>
        <w:jc w:val="both"/>
      </w:pPr>
      <w:r>
        <w:t xml:space="preserve">Prednik stečajnog dužnika je bio korisnik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MasterCard</w:t>
      </w:r>
      <w:proofErr w:type="spellEnd"/>
      <w:r>
        <w:t xml:space="preserve"> </w:t>
      </w:r>
      <w:proofErr w:type="spellStart"/>
      <w:r>
        <w:t>revolving</w:t>
      </w:r>
      <w:proofErr w:type="spellEnd"/>
      <w:r>
        <w:t xml:space="preserve"> kreditne kartice koju je izdala </w:t>
      </w:r>
      <w:proofErr w:type="spellStart"/>
      <w:r>
        <w:t>RaiffeisenBank</w:t>
      </w:r>
      <w:proofErr w:type="spellEnd"/>
      <w:r>
        <w:t xml:space="preserve"> d.d. </w:t>
      </w:r>
      <w:proofErr w:type="spellStart"/>
      <w:r>
        <w:t>Austria</w:t>
      </w:r>
      <w:proofErr w:type="spellEnd"/>
      <w:r>
        <w:t xml:space="preserve">, a jamac platac za podmirenje obveze po predmetnoj kartici je bila bivša </w:t>
      </w:r>
      <w:proofErr w:type="spellStart"/>
      <w:r>
        <w:t>zz</w:t>
      </w:r>
      <w:proofErr w:type="spellEnd"/>
      <w:r>
        <w:t xml:space="preserve"> stečajnog dužnika. Potraživanje po predmetnoj kartici je </w:t>
      </w:r>
      <w:proofErr w:type="spellStart"/>
      <w:r>
        <w:t>dospijelo</w:t>
      </w:r>
      <w:proofErr w:type="spellEnd"/>
      <w:r>
        <w:t xml:space="preserve"> u cijelosti te Banka ima utvrđenu tražbinu u stečajnom postupku i za potraživanje sa osnova ovoga kredita. Banka je nastavila ovrhu na novčanim sredstvima bivše </w:t>
      </w:r>
      <w:proofErr w:type="spellStart"/>
      <w:r>
        <w:t>zz</w:t>
      </w:r>
      <w:proofErr w:type="spellEnd"/>
      <w:r>
        <w:t xml:space="preserve"> stečajnog dužnika sada kao solidarnog sudužnika za visinu </w:t>
      </w:r>
      <w:proofErr w:type="spellStart"/>
      <w:r>
        <w:t>dospijelog</w:t>
      </w:r>
      <w:proofErr w:type="spellEnd"/>
      <w:r>
        <w:t xml:space="preserve"> duga po predmetnoj kartici u iznosu od 47.788,85 kn. Bivša </w:t>
      </w:r>
      <w:proofErr w:type="spellStart"/>
      <w:r>
        <w:t>zz</w:t>
      </w:r>
      <w:proofErr w:type="spellEnd"/>
      <w:r>
        <w:t xml:space="preserve"> stečajnog dužnika zastupana po odvjetniku Hrvoju Petriću, odvjetniku u Odvjetničkom društvu Petrić i dr. je obavijestila stečajnog upravitelja da je podmirila dio potraživanja stečajnog vjerovnika kao solidarni sudužnik te je predložila da joj se osigura razmjerni dio sredstava koji je ona podmirila umjesto stečajnog dužnika a koji bi prema rješenju o utvrđenim i osporenim tražbinama pripao stečajnom vjerovniku </w:t>
      </w:r>
      <w:proofErr w:type="spellStart"/>
      <w:r>
        <w:t>RaiffeisenBank</w:t>
      </w:r>
      <w:proofErr w:type="spellEnd"/>
      <w:r>
        <w:t xml:space="preserve"> d.d. </w:t>
      </w:r>
      <w:proofErr w:type="spellStart"/>
      <w:r>
        <w:t>Austria</w:t>
      </w:r>
      <w:proofErr w:type="spellEnd"/>
      <w:r>
        <w:t>.</w:t>
      </w:r>
    </w:p>
    <w:p w:rsidRDefault="00E83340" w:rsidR="00C82305">
      <w:pPr>
        <w:pStyle w:val="Standard"/>
        <w:jc w:val="both"/>
      </w:pPr>
      <w:r>
        <w:t>Stečajni upravitelj je oglasio i deveti poziv za prikupljanje pisanih ponuda na sudačkoj mreži. Rok za podnošenje ponuda i uplatu jamčevine je istekao dana 22.06.2018. godine te nisam zaprimio niti jednu ponudu.</w:t>
      </w:r>
    </w:p>
    <w:p w:rsidRDefault="00C82305" w:rsidR="00C82305">
      <w:pPr>
        <w:pStyle w:val="Standard"/>
        <w:jc w:val="both"/>
      </w:pPr>
    </w:p>
    <w:p w:rsidRDefault="00E83340" w:rsidR="00C82305">
      <w:pPr>
        <w:pStyle w:val="Standard"/>
        <w:jc w:val="both"/>
        <w:rPr>
          <w:lang w:val="pl-PL"/>
        </w:rPr>
      </w:pPr>
      <w:r>
        <w:rPr>
          <w:lang w:val="pl-PL"/>
        </w:rPr>
        <w:t>II. STANJE STEČAJNE MASE</w:t>
      </w:r>
    </w:p>
    <w:p w:rsidRDefault="00C82305" w:rsidR="00C82305">
      <w:pPr>
        <w:pStyle w:val="Standard"/>
        <w:jc w:val="both"/>
        <w:rPr>
          <w:lang w:val="pl-PL"/>
        </w:rPr>
      </w:pPr>
    </w:p>
    <w:p w:rsidRDefault="00E83340" w:rsidR="00C82305">
      <w:pPr>
        <w:pStyle w:val="Standard"/>
        <w:jc w:val="both"/>
        <w:rPr>
          <w:lang w:val="pl-PL"/>
        </w:rPr>
      </w:pPr>
      <w:r>
        <w:rPr>
          <w:lang w:val="pl-PL"/>
        </w:rPr>
        <w:t>Na računu stečajnog dužnika se nalazi 747,92 kune. Banka je ustezala sredstva sa osnova pdmirivanja bankarskih naknada. Drugog izlaza novca nije bilo.</w:t>
      </w:r>
    </w:p>
    <w:p w:rsidRDefault="00C82305" w:rsidR="00C82305">
      <w:pPr>
        <w:pStyle w:val="Standard"/>
        <w:jc w:val="both"/>
        <w:rPr>
          <w:lang w:val="pl-PL"/>
        </w:rPr>
      </w:pPr>
    </w:p>
    <w:p w:rsidRDefault="00E83340" w:rsidR="00C82305">
      <w:pPr>
        <w:pStyle w:val="Standard"/>
        <w:jc w:val="both"/>
        <w:rPr>
          <w:lang w:val="pl-PL"/>
        </w:rPr>
      </w:pPr>
      <w:r>
        <w:rPr>
          <w:lang w:val="pl-PL"/>
        </w:rPr>
        <w:t>III. RADNJE KOJE ĆE SE PODUZETI U NAREDNOM RAZDOBLJU</w:t>
      </w:r>
    </w:p>
    <w:p w:rsidRDefault="00C82305" w:rsidR="00C82305">
      <w:pPr>
        <w:pStyle w:val="Standard"/>
        <w:jc w:val="both"/>
        <w:rPr>
          <w:lang w:val="pl-PL"/>
        </w:rPr>
      </w:pPr>
    </w:p>
    <w:p w:rsidRDefault="00E83340" w:rsidR="00C82305">
      <w:pPr>
        <w:pStyle w:val="Standard"/>
        <w:jc w:val="both"/>
        <w:rPr>
          <w:lang w:val="pl-PL"/>
        </w:rPr>
      </w:pPr>
      <w:r>
        <w:rPr>
          <w:lang w:val="pl-PL"/>
        </w:rPr>
        <w:t>Sazvati će se skupština vjerovnika radi donošenja odluke o unovčenju nekretnine kčbr. 191/2 i kčbr. 194/3 u naravi kuća, pomoćni objekt, gospodarska zgrada, dvorište i dvor u Beretincu a sve upisano u zk.ul. 2181 k.o. Beretinec pri Općinskom sudu u Varaždinu. Nastaviti će se sa oglašavanjem prodaje zalihe.</w:t>
      </w:r>
    </w:p>
    <w:p w:rsidRDefault="00E83340" w:rsidR="00C82305">
      <w:pPr>
        <w:pStyle w:val="Standard"/>
        <w:jc w:val="both"/>
        <w:rPr>
          <w:lang w:val="pl-PL"/>
        </w:rPr>
      </w:pPr>
      <w:r>
        <w:rPr>
          <w:lang w:val="pl-PL"/>
        </w:rPr>
        <w:t xml:space="preserve">Stečajni upravitelj izvještava naslovljeni sud i vjerovnike da je u trenutku otvaranja stečajnog postupka bio u tijeku ovršni postupak radi unovčenja gore navedene nekretnine ovrhovoditelja DGH – CENTAR d.o.o., a danas DGH – CENTAR d.o.o. u stečaju koji se je vodio pred Općinskim sudom u Varaždinu pod posl. br. Ovr – 2704/2014. Nadležni općinski sud je obustavio ovaj ovršni postupak te je predmet ustupio Trgovačkom sudu u Varaždinu dana 20. ožujka 2018. godine pod </w:t>
      </w:r>
      <w:r>
        <w:rPr>
          <w:lang w:val="pl-PL"/>
        </w:rPr>
        <w:lastRenderedPageBreak/>
        <w:t xml:space="preserve">posl. br. Ovr – 13/2018. Ovršni postupak na istoj nekretnini koji se je vodio po prijedlogu ovrhovoditelja </w:t>
      </w:r>
      <w:proofErr w:type="spellStart"/>
      <w:r>
        <w:t>RaiffeisenBank</w:t>
      </w:r>
      <w:proofErr w:type="spellEnd"/>
      <w:r>
        <w:t xml:space="preserve"> d.d. </w:t>
      </w:r>
      <w:proofErr w:type="spellStart"/>
      <w:r>
        <w:t>Austria</w:t>
      </w:r>
      <w:proofErr w:type="spellEnd"/>
      <w:r>
        <w:t xml:space="preserve"> pod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 xml:space="preserve"> – 879/2016 je obustavljen te je brisano prisilno založno pravo ovrhovoditelja </w:t>
      </w:r>
      <w:proofErr w:type="spellStart"/>
      <w:r>
        <w:t>RaiffeisenBank</w:t>
      </w:r>
      <w:proofErr w:type="spellEnd"/>
      <w:r>
        <w:t xml:space="preserve"> d.d. </w:t>
      </w:r>
      <w:proofErr w:type="spellStart"/>
      <w:r>
        <w:t>Austria</w:t>
      </w:r>
      <w:proofErr w:type="spellEnd"/>
      <w:r>
        <w:t xml:space="preserve">. Na osnovi uvida u e – predmet mogu </w:t>
      </w:r>
      <w:proofErr w:type="spellStart"/>
      <w:r>
        <w:t>izvjestiti</w:t>
      </w:r>
      <w:proofErr w:type="spellEnd"/>
      <w:r>
        <w:t xml:space="preserve"> nadležni sud da ovrhovoditelj nije podnio žalbu na rješenje o obustavi i brisanju založnog prava. Prema stavu ovoga stečajnog upravitelja ispunjeni su zakonski uvjeti za donošenje odluke o unovčenju gore navedene nekretnine u stečajnom postupku, te je stoga uz ovo izvješće i podnesen prijedlog za sazivanje skupštine vjerovnika radi donošenja odluke o unovčenju nekretnine. Zaključkom Općinskog suda u Varaždinu od dana 18. listopada 2016. donesenom pod </w:t>
      </w:r>
      <w:proofErr w:type="spellStart"/>
      <w:r>
        <w:t>posl</w:t>
      </w:r>
      <w:proofErr w:type="spellEnd"/>
      <w:r>
        <w:t xml:space="preserve">. br. </w:t>
      </w:r>
      <w:r>
        <w:rPr>
          <w:lang w:val="pl-PL"/>
        </w:rPr>
        <w:t>Ovr – 2704/2014.</w:t>
      </w:r>
      <w:r>
        <w:t xml:space="preserve"> je utvrđena vrijednost predmetne nekretnine u iznosu od 165.000,00 kn. Stečajni upravitelj predlaže da se prilikom unovčenja nekretnine kao početna cijena odredi cijena koja je već utvrđena u ovršnom postupku. Vjerovnici na skupštini mogu predložiti i da se ponovno vrši vještačenje radi utvrđivanja tržišne vrijednosti ove nekretnine.</w:t>
      </w:r>
    </w:p>
    <w:p w:rsidRDefault="00C82305" w:rsidR="00C82305">
      <w:pPr>
        <w:pStyle w:val="Standard"/>
        <w:jc w:val="both"/>
        <w:rPr>
          <w:lang w:val="pl-PL"/>
        </w:rPr>
      </w:pPr>
    </w:p>
    <w:p w:rsidRDefault="00C82305" w:rsidR="00C82305">
      <w:pPr>
        <w:pStyle w:val="Standard"/>
        <w:jc w:val="both"/>
        <w:rPr>
          <w:lang w:val="pl-PL"/>
        </w:rPr>
      </w:pPr>
    </w:p>
    <w:p w:rsidRDefault="00E83340" w:rsidR="00C82305">
      <w:pPr>
        <w:pStyle w:val="Standard"/>
        <w:jc w:val="both"/>
        <w:rPr>
          <w:lang w:val="pl-PL"/>
        </w:rPr>
      </w:pPr>
      <w:r>
        <w:rPr>
          <w:lang w:val="pl-PL"/>
        </w:rPr>
        <w:tab/>
        <w:t xml:space="preserve">Mjesto i datum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Stečajni upravitelj</w:t>
      </w:r>
    </w:p>
    <w:p w:rsidRDefault="00E83340" w:rsidR="00C82305">
      <w:pPr>
        <w:pStyle w:val="Standard"/>
        <w:jc w:val="both"/>
        <w:rPr>
          <w:lang w:val="pl-PL"/>
        </w:rPr>
      </w:pPr>
      <w:r>
        <w:rPr>
          <w:lang w:val="pl-PL"/>
        </w:rPr>
        <w:tab/>
        <w:t xml:space="preserve">   U Zagrebu,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</w:p>
    <w:p w:rsidRDefault="00E83340" w:rsidR="00C82305">
      <w:pPr>
        <w:pStyle w:val="Standard"/>
        <w:jc w:val="both"/>
        <w:rPr>
          <w:lang w:val="pl-PL"/>
        </w:rPr>
      </w:pPr>
      <w:r>
        <w:rPr>
          <w:lang w:val="pl-PL"/>
        </w:rPr>
        <w:t>dana 26. lipnja 2018. godine.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Daniel Deković</w:t>
      </w:r>
    </w:p>
    <w:sectPr w:rsidR="00C82305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340" w:rsidR="00940695">
      <w:r>
        <w:separator/>
      </w:r>
    </w:p>
  </w:endnote>
  <w:endnote w:id="0" w:type="continuationSeparator">
    <w:p w:rsidRDefault="00E83340" w:rsidR="00940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Liberation Serif">
    <w:altName w:val="Times New Roman"/>
    <w:charset w:val="00"/>
    <w:family w:val="roman"/>
    <w:pitch w:val="default"/>
  </w:font>
  <w:font w:name="WenQuanYi Micro Hei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DejaVu Sans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OpenSymbol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340" w:rsidR="00940695">
      <w:r>
        <w:rPr>
          <w:color w:val="000000"/>
        </w:rPr>
        <w:separator/>
      </w:r>
    </w:p>
  </w:footnote>
  <w:footnote w:id="0" w:type="continuationSeparator">
    <w:p w:rsidRDefault="00E83340" w:rsidR="0094069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474E"/>
    <w:multiLevelType w:val="multilevel"/>
    <w:tmpl w:val="7F22BEE0"/>
    <w:styleLink w:val="WWNum24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39634F0"/>
    <w:multiLevelType w:val="multilevel"/>
    <w:tmpl w:val="195AFCAE"/>
    <w:styleLink w:val="WWNum4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043753AB"/>
    <w:multiLevelType w:val="multilevel"/>
    <w:tmpl w:val="1716062C"/>
    <w:styleLink w:val="WWNum25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05541295"/>
    <w:multiLevelType w:val="multilevel"/>
    <w:tmpl w:val="148A5930"/>
    <w:styleLink w:val="WWNum27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06227C63"/>
    <w:multiLevelType w:val="multilevel"/>
    <w:tmpl w:val="614AE90E"/>
    <w:styleLink w:val="WWNum33"/>
    <w:lvl w:ilvl="0">
      <w:start w:val="1"/>
      <w:numFmt w:val="decimal"/>
      <w:lvlText w:val="%1."/>
      <w:lvlJc w:val="right"/>
    </w:lvl>
    <w:lvl w:ilvl="1">
      <w:start w:val="1"/>
      <w:numFmt w:val="lowerLetter"/>
      <w:lvlText w:val="%2."/>
      <w:lvlJc w:val="righ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right"/>
    </w:lvl>
    <w:lvl w:ilvl="4">
      <w:start w:val="1"/>
      <w:numFmt w:val="lowerLetter"/>
      <w:lvlText w:val="%5."/>
      <w:lvlJc w:val="righ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right"/>
    </w:lvl>
    <w:lvl w:ilvl="7">
      <w:start w:val="1"/>
      <w:numFmt w:val="lowerLetter"/>
      <w:lvlText w:val="%8."/>
      <w:lvlJc w:val="right"/>
    </w:lvl>
    <w:lvl w:ilvl="8">
      <w:start w:val="1"/>
      <w:numFmt w:val="lowerRoman"/>
      <w:lvlText w:val="%9."/>
      <w:lvlJc w:val="right"/>
    </w:lvl>
  </w:abstractNum>
  <w:abstractNum w:abstractNumId="5">
    <w:nsid w:val="08A422C5"/>
    <w:multiLevelType w:val="multilevel"/>
    <w:tmpl w:val="0E5431A0"/>
    <w:styleLink w:val="WWNum43"/>
    <w:lvl w:ilvl="0">
      <w:start w:val="1"/>
      <w:numFmt w:val="upperRoman"/>
      <w:lvlText w:val="%1)"/>
      <w:lvlJc w:val="right"/>
    </w:lvl>
    <w:lvl w:ilvl="1">
      <w:start w:val="1"/>
      <w:numFmt w:val="lowerLetter"/>
      <w:lvlText w:val="%2)"/>
      <w:lvlJc w:val="right"/>
    </w:lvl>
    <w:lvl w:ilvl="2">
      <w:start w:val="1"/>
      <w:numFmt w:val="lowerRoman"/>
      <w:lvlText w:val="%3)"/>
      <w:lvlJc w:val="right"/>
    </w:lvl>
    <w:lvl w:ilvl="3">
      <w:start w:val="1"/>
      <w:numFmt w:val="decimal"/>
      <w:lvlText w:val="(%4)"/>
      <w:lvlJc w:val="right"/>
    </w:lvl>
    <w:lvl w:ilvl="4">
      <w:start w:val="1"/>
      <w:numFmt w:val="lowerLetter"/>
      <w:lvlText w:val="(%5)"/>
      <w:lvlJc w:val="right"/>
    </w:lvl>
    <w:lvl w:ilvl="5">
      <w:start w:val="1"/>
      <w:numFmt w:val="lowerRoman"/>
      <w:lvlText w:val="(%6)"/>
      <w:lvlJc w:val="right"/>
    </w:lvl>
    <w:lvl w:ilvl="6">
      <w:start w:val="1"/>
      <w:numFmt w:val="decimal"/>
      <w:lvlText w:val="%7."/>
      <w:lvlJc w:val="right"/>
    </w:lvl>
    <w:lvl w:ilvl="7">
      <w:start w:val="1"/>
      <w:numFmt w:val="lowerLetter"/>
      <w:lvlText w:val="%8."/>
      <w:lvlJc w:val="right"/>
    </w:lvl>
    <w:lvl w:ilvl="8">
      <w:start w:val="1"/>
      <w:numFmt w:val="lowerRoman"/>
      <w:lvlText w:val="%9."/>
      <w:lvlJc w:val="right"/>
    </w:lvl>
  </w:abstractNum>
  <w:abstractNum w:abstractNumId="6">
    <w:nsid w:val="0B240A20"/>
    <w:multiLevelType w:val="multilevel"/>
    <w:tmpl w:val="60BA1464"/>
    <w:styleLink w:val="Style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0B7A6741"/>
    <w:multiLevelType w:val="multilevel"/>
    <w:tmpl w:val="FCBA130A"/>
    <w:styleLink w:val="WWNum35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0F112EFA"/>
    <w:multiLevelType w:val="multilevel"/>
    <w:tmpl w:val="BD44777E"/>
    <w:styleLink w:val="WWNum21"/>
    <w:lvl w:ilvl="0">
      <w:numFmt w:val="bullet"/>
      <w:lvlText w:val="v"/>
      <w:lvlJc w:val="left"/>
      <w:rPr>
        <w:color w:val="00000A"/>
      </w:rPr>
    </w:lvl>
    <w:lvl w:ilvl="1">
      <w:numFmt w:val="bullet"/>
      <w:lvlText w:val="Ø"/>
      <w:lvlJc w:val="left"/>
      <w:rPr>
        <w:color w:val="00000A"/>
      </w:rPr>
    </w:lvl>
    <w:lvl w:ilvl="2">
      <w:numFmt w:val="bullet"/>
      <w:lvlText w:val="§"/>
      <w:lvlJc w:val="left"/>
      <w:rPr>
        <w:color w:val="00000A"/>
      </w:rPr>
    </w:lvl>
    <w:lvl w:ilvl="3">
      <w:numFmt w:val="bullet"/>
      <w:lvlText w:val=""/>
      <w:lvlJc w:val="left"/>
      <w:rPr>
        <w:color w:val="00000A"/>
      </w:rPr>
    </w:lvl>
    <w:lvl w:ilvl="4">
      <w:numFmt w:val="bullet"/>
      <w:lvlText w:val="s"/>
      <w:lvlJc w:val="left"/>
      <w:rPr>
        <w:color w:val="00000A"/>
      </w:rPr>
    </w:lvl>
    <w:lvl w:ilvl="5">
      <w:numFmt w:val="bullet"/>
      <w:lvlText w:val="Ø"/>
      <w:lvlJc w:val="left"/>
      <w:rPr>
        <w:color w:val="00000A"/>
      </w:rPr>
    </w:lvl>
    <w:lvl w:ilvl="6">
      <w:numFmt w:val="bullet"/>
      <w:lvlText w:val="§"/>
      <w:lvlJc w:val="left"/>
      <w:rPr>
        <w:color w:val="00000A"/>
      </w:rPr>
    </w:lvl>
    <w:lvl w:ilvl="7">
      <w:numFmt w:val="bullet"/>
      <w:lvlText w:val=""/>
      <w:lvlJc w:val="left"/>
      <w:rPr>
        <w:color w:val="00000A"/>
      </w:rPr>
    </w:lvl>
    <w:lvl w:ilvl="8">
      <w:numFmt w:val="bullet"/>
      <w:lvlText w:val="s"/>
      <w:lvlJc w:val="left"/>
      <w:rPr>
        <w:color w:val="00000A"/>
      </w:rPr>
    </w:lvl>
  </w:abstractNum>
  <w:abstractNum w:abstractNumId="9">
    <w:nsid w:val="0F6F565D"/>
    <w:multiLevelType w:val="multilevel"/>
    <w:tmpl w:val="DFC06C52"/>
    <w:styleLink w:val="WWNum44"/>
    <w:lvl w:ilvl="0">
      <w:start w:val="1"/>
      <w:numFmt w:val="upperRoman"/>
      <w:lvlText w:val="%1."/>
      <w:lvlJc w:val="right"/>
    </w:lvl>
    <w:lvl w:ilvl="1">
      <w:start w:val="1"/>
      <w:numFmt w:val="upperLetter"/>
      <w:lvlText w:val="%2."/>
      <w:lvlJc w:val="right"/>
    </w:lvl>
    <w:lvl w:ilvl="2">
      <w:start w:val="1"/>
      <w:numFmt w:val="decimal"/>
      <w:lvlText w:val="%3."/>
      <w:lvlJc w:val="right"/>
    </w:lvl>
    <w:lvl w:ilvl="3">
      <w:start w:val="1"/>
      <w:numFmt w:val="lowerLetter"/>
      <w:lvlText w:val="%4."/>
      <w:lvlJc w:val="right"/>
    </w:lvl>
    <w:lvl w:ilvl="4">
      <w:start w:val="1"/>
      <w:numFmt w:val="upperRoman"/>
      <w:lvlText w:val="(%5)"/>
      <w:lvlJc w:val="right"/>
    </w:lvl>
    <w:lvl w:ilvl="5">
      <w:start w:val="1"/>
      <w:numFmt w:val="upperLetter"/>
      <w:lvlText w:val="(%6)"/>
      <w:lvlJc w:val="right"/>
    </w:lvl>
    <w:lvl w:ilvl="6">
      <w:start w:val="1"/>
      <w:numFmt w:val="decimal"/>
      <w:lvlText w:val="(%7)"/>
      <w:lvlJc w:val="right"/>
    </w:lvl>
    <w:lvl w:ilvl="7">
      <w:start w:val="1"/>
      <w:numFmt w:val="lowerLetter"/>
      <w:lvlText w:val="(%8)"/>
      <w:lvlJc w:val="right"/>
    </w:lvl>
    <w:lvl w:ilvl="8">
      <w:start w:val="1"/>
      <w:numFmt w:val="lowerRoman"/>
      <w:lvlText w:val="%9."/>
      <w:lvlJc w:val="right"/>
    </w:lvl>
  </w:abstractNum>
  <w:abstractNum w:abstractNumId="10">
    <w:nsid w:val="130A1072"/>
    <w:multiLevelType w:val="multilevel"/>
    <w:tmpl w:val="1BB2C9E0"/>
    <w:styleLink w:val="WWNum26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6403EA0"/>
    <w:multiLevelType w:val="multilevel"/>
    <w:tmpl w:val="8F982A46"/>
    <w:styleLink w:val="WWNum46"/>
    <w:lvl w:ilvl="0">
      <w:start w:val="1"/>
      <w:numFmt w:val="decimal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17135AE3"/>
    <w:multiLevelType w:val="multilevel"/>
    <w:tmpl w:val="1D744CD4"/>
    <w:styleLink w:val="11111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1818118E"/>
    <w:multiLevelType w:val="multilevel"/>
    <w:tmpl w:val="3D32F15C"/>
    <w:styleLink w:val="WWNum47"/>
    <w:lvl w:ilvl="0">
      <w:start w:val="1"/>
      <w:numFmt w:val="decimal"/>
      <w:lvlText w:val="%1)"/>
      <w:lvlJc w:val="left"/>
      <w:rPr>
        <w:rFonts w:cs="Times New Roman"/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1B6C225C"/>
    <w:multiLevelType w:val="multilevel"/>
    <w:tmpl w:val="C12ADEE0"/>
    <w:styleLink w:val="WWNum2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1C0A4FC9"/>
    <w:multiLevelType w:val="multilevel"/>
    <w:tmpl w:val="0D56F06A"/>
    <w:styleLink w:val="WWNum38"/>
    <w:lvl w:ilvl="0">
      <w:start w:val="1"/>
      <w:numFmt w:val="none"/>
      <w:lvlText w:val="%1"/>
      <w:lvlJc w:val="left"/>
      <w:rPr>
        <w:b w:val="false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21EE702D"/>
    <w:multiLevelType w:val="multilevel"/>
    <w:tmpl w:val="5702496A"/>
    <w:styleLink w:val="GrafListkrui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23912B90"/>
    <w:multiLevelType w:val="multilevel"/>
    <w:tmpl w:val="E7821320"/>
    <w:styleLink w:val="WWNum3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2553210F"/>
    <w:multiLevelType w:val="multilevel"/>
    <w:tmpl w:val="E6500C2C"/>
    <w:styleLink w:val="WWNum3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28D400F3"/>
    <w:multiLevelType w:val="multilevel"/>
    <w:tmpl w:val="13946D28"/>
    <w:styleLink w:val="Bezpopisa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20">
    <w:nsid w:val="29D334E3"/>
    <w:multiLevelType w:val="multilevel"/>
    <w:tmpl w:val="57D018EA"/>
    <w:styleLink w:val="WWNum34"/>
    <w:lvl w:ilvl="0">
      <w:start w:val="1"/>
      <w:numFmt w:val="lowerLetter"/>
      <w:lvlText w:val="%1."/>
      <w:lvlJc w:val="right"/>
    </w:lvl>
    <w:lvl w:ilvl="1">
      <w:start w:val="1"/>
      <w:numFmt w:val="lowerRoman"/>
      <w:lvlText w:val="%2."/>
      <w:lvlJc w:val="right"/>
    </w:lvl>
    <w:lvl w:ilvl="2">
      <w:start w:val="1"/>
      <w:numFmt w:val="decimal"/>
      <w:lvlText w:val="%3."/>
      <w:lvlJc w:val="right"/>
    </w:lvl>
    <w:lvl w:ilvl="3">
      <w:start w:val="1"/>
      <w:numFmt w:val="lowerLetter"/>
      <w:lvlText w:val="%4."/>
      <w:lvlJc w:val="right"/>
    </w:lvl>
    <w:lvl w:ilvl="4">
      <w:start w:val="1"/>
      <w:numFmt w:val="lowerRoman"/>
      <w:lvlText w:val="%5."/>
      <w:lvlJc w:val="right"/>
    </w:lvl>
    <w:lvl w:ilvl="5">
      <w:start w:val="1"/>
      <w:numFmt w:val="decimal"/>
      <w:lvlText w:val="%6."/>
      <w:lvlJc w:val="right"/>
    </w:lvl>
    <w:lvl w:ilvl="6">
      <w:start w:val="1"/>
      <w:numFmt w:val="lowerLetter"/>
      <w:lvlText w:val="%7."/>
      <w:lvlJc w:val="right"/>
    </w:lvl>
    <w:lvl w:ilvl="7">
      <w:start w:val="1"/>
      <w:numFmt w:val="lowerRoman"/>
      <w:lvlText w:val="%8."/>
      <w:lvlJc w:val="right"/>
    </w:lvl>
    <w:lvl w:ilvl="8">
      <w:start w:val="1"/>
      <w:numFmt w:val="decimal"/>
      <w:lvlText w:val="%9."/>
      <w:lvlJc w:val="right"/>
    </w:lvl>
  </w:abstractNum>
  <w:abstractNum w:abstractNumId="21">
    <w:nsid w:val="2A6822F7"/>
    <w:multiLevelType w:val="multilevel"/>
    <w:tmpl w:val="106C3B6C"/>
    <w:styleLink w:val="WWNum42"/>
    <w:lvl w:ilvl="0">
      <w:start w:val="1"/>
      <w:numFmt w:val="upperLetter"/>
      <w:lvlText w:val="%1)"/>
      <w:lvlJc w:val="right"/>
    </w:lvl>
    <w:lvl w:ilvl="1">
      <w:start w:val="1"/>
      <w:numFmt w:val="lowerLetter"/>
      <w:lvlText w:val="%2)"/>
      <w:lvlJc w:val="right"/>
    </w:lvl>
    <w:lvl w:ilvl="2">
      <w:start w:val="1"/>
      <w:numFmt w:val="lowerRoman"/>
      <w:lvlText w:val="%3)"/>
      <w:lvlJc w:val="right"/>
    </w:lvl>
    <w:lvl w:ilvl="3">
      <w:start w:val="1"/>
      <w:numFmt w:val="decimal"/>
      <w:lvlText w:val="(%4)"/>
      <w:lvlJc w:val="right"/>
    </w:lvl>
    <w:lvl w:ilvl="4">
      <w:start w:val="1"/>
      <w:numFmt w:val="lowerLetter"/>
      <w:lvlText w:val="(%5)"/>
      <w:lvlJc w:val="right"/>
    </w:lvl>
    <w:lvl w:ilvl="5">
      <w:start w:val="1"/>
      <w:numFmt w:val="lowerRoman"/>
      <w:lvlText w:val="(%6)"/>
      <w:lvlJc w:val="right"/>
    </w:lvl>
    <w:lvl w:ilvl="6">
      <w:start w:val="1"/>
      <w:numFmt w:val="decimal"/>
      <w:lvlText w:val="%7."/>
      <w:lvlJc w:val="right"/>
    </w:lvl>
    <w:lvl w:ilvl="7">
      <w:start w:val="1"/>
      <w:numFmt w:val="lowerLetter"/>
      <w:lvlText w:val="%8."/>
      <w:lvlJc w:val="right"/>
    </w:lvl>
    <w:lvl w:ilvl="8">
      <w:start w:val="1"/>
      <w:numFmt w:val="lowerRoman"/>
      <w:lvlText w:val="%9."/>
      <w:lvlJc w:val="right"/>
    </w:lvl>
  </w:abstractNum>
  <w:abstractNum w:abstractNumId="22">
    <w:nsid w:val="30C536AF"/>
    <w:multiLevelType w:val="multilevel"/>
    <w:tmpl w:val="13B2DC74"/>
    <w:styleLink w:val="WWNum14"/>
    <w:lvl w:ilvl="0">
      <w:numFmt w:val="bullet"/>
      <w:lvlText w:val="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36F50E9E"/>
    <w:multiLevelType w:val="multilevel"/>
    <w:tmpl w:val="EE663D08"/>
    <w:styleLink w:val="lanaksekcija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>
    <w:nsid w:val="3C955BB7"/>
    <w:multiLevelType w:val="multilevel"/>
    <w:tmpl w:val="8940D37A"/>
    <w:styleLink w:val="WWNum5"/>
    <w:lvl w:ilvl="0">
      <w:numFmt w:val="bullet"/>
      <w:lvlText w:val=""/>
      <w:lvlJc w:val="left"/>
      <w:rPr>
        <w:rFonts w:cs="Times New Roman"/>
      </w:rPr>
    </w:lvl>
    <w:lvl w:ilvl="1">
      <w:numFmt w:val="bullet"/>
      <w:lvlText w:val="Ø"/>
      <w:lvlJc w:val="left"/>
      <w:rPr>
        <w:rFonts w:cs="Times New Roman"/>
      </w:rPr>
    </w:lvl>
    <w:lvl w:ilvl="2">
      <w:numFmt w:val="bullet"/>
      <w:lvlText w:val="§"/>
      <w:lvlJc w:val="left"/>
      <w:rPr>
        <w:rFonts w:cs="Times New Roman"/>
      </w:rPr>
    </w:lvl>
    <w:lvl w:ilvl="3">
      <w:numFmt w:val="bullet"/>
      <w:lvlText w:val=""/>
      <w:lvlJc w:val="left"/>
      <w:rPr>
        <w:rFonts w:cs="Times New Roman"/>
      </w:rPr>
    </w:lvl>
    <w:lvl w:ilvl="4">
      <w:numFmt w:val="bullet"/>
      <w:lvlText w:val="s"/>
      <w:lvlJc w:val="left"/>
      <w:rPr>
        <w:rFonts w:cs="Times New Roman"/>
      </w:rPr>
    </w:lvl>
    <w:lvl w:ilvl="5">
      <w:numFmt w:val="bullet"/>
      <w:lvlText w:val="Ø"/>
      <w:lvlJc w:val="left"/>
      <w:rPr>
        <w:rFonts w:cs="Times New Roman"/>
      </w:rPr>
    </w:lvl>
    <w:lvl w:ilvl="6">
      <w:numFmt w:val="bullet"/>
      <w:lvlText w:val="§"/>
      <w:lvlJc w:val="left"/>
      <w:rPr>
        <w:rFonts w:cs="Times New Roman"/>
      </w:rPr>
    </w:lvl>
    <w:lvl w:ilvl="7">
      <w:numFmt w:val="bullet"/>
      <w:lvlText w:val=""/>
      <w:lvlJc w:val="left"/>
      <w:rPr>
        <w:rFonts w:cs="Times New Roman"/>
      </w:rPr>
    </w:lvl>
    <w:lvl w:ilvl="8">
      <w:numFmt w:val="bullet"/>
      <w:lvlText w:val="s"/>
      <w:lvlJc w:val="left"/>
      <w:rPr>
        <w:color w:val="00000A"/>
      </w:rPr>
    </w:lvl>
  </w:abstractNum>
  <w:abstractNum w:abstractNumId="25">
    <w:nsid w:val="3DA765BB"/>
    <w:multiLevelType w:val="multilevel"/>
    <w:tmpl w:val="1F26448C"/>
    <w:styleLink w:val="NumListOI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3F986B8D"/>
    <w:multiLevelType w:val="multilevel"/>
    <w:tmpl w:val="85E2CAC4"/>
    <w:styleLink w:val="NumListI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41F9349E"/>
    <w:multiLevelType w:val="multilevel"/>
    <w:tmpl w:val="84564C5E"/>
    <w:styleLink w:val="NumListOI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>
    <w:nsid w:val="44426A31"/>
    <w:multiLevelType w:val="multilevel"/>
    <w:tmpl w:val="4D1A6A8A"/>
    <w:styleLink w:val="WWNum19"/>
    <w:lvl w:ilvl="0">
      <w:start w:val="1"/>
      <w:numFmt w:val="decimal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450344E5"/>
    <w:multiLevelType w:val="multilevel"/>
    <w:tmpl w:val="7ACEAE5E"/>
    <w:styleLink w:val="WWNum17"/>
    <w:lvl w:ilvl="0">
      <w:numFmt w:val="bullet"/>
      <w:lvlText w:val=""/>
      <w:lvlJc w:val="left"/>
      <w:rPr>
        <w:rFonts w:cs="Courier New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0">
    <w:nsid w:val="470F590A"/>
    <w:multiLevelType w:val="multilevel"/>
    <w:tmpl w:val="485C8504"/>
    <w:styleLink w:val="NumListi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4761101E"/>
    <w:multiLevelType w:val="multilevel"/>
    <w:tmpl w:val="21226720"/>
    <w:styleLink w:val="WWNum22"/>
    <w:lvl w:ilvl="0">
      <w:start w:val="1"/>
      <w:numFmt w:val="upperRoman"/>
      <w:lvlText w:val="Article %1."/>
      <w:lvlJc w:val="left"/>
    </w:lvl>
    <w:lvl w:ilvl="1">
      <w:start w:val="1"/>
      <w:numFmt w:val="decimal"/>
      <w:lvlText w:val="Section %1.%2"/>
      <w:lvlJc w:val="left"/>
    </w:lvl>
    <w:lvl w:ilvl="2">
      <w:start w:val="1"/>
      <w:numFmt w:val="lowerLetter"/>
      <w:lvlText w:val="(%3)"/>
      <w:lvlJc w:val="left"/>
    </w:lvl>
    <w:lvl w:ilvl="3">
      <w:start w:val="1"/>
      <w:numFmt w:val="lowerRoman"/>
      <w:lvlText w:val="(%4)"/>
      <w:lvlJc w:val="right"/>
    </w:lvl>
    <w:lvl w:ilvl="4">
      <w:start w:val="1"/>
      <w:numFmt w:val="decimal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Roman"/>
      <w:lvlText w:val="%7)"/>
      <w:lvlJc w:val="righ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>
    <w:nsid w:val="4B29196E"/>
    <w:multiLevelType w:val="multilevel"/>
    <w:tmpl w:val="A5401E6C"/>
    <w:styleLink w:val="Style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>
    <w:nsid w:val="4D7712C0"/>
    <w:multiLevelType w:val="multilevel"/>
    <w:tmpl w:val="F00EDD44"/>
    <w:styleLink w:val="WWNum37"/>
    <w:lvl w:ilvl="0">
      <w:start w:val="1"/>
      <w:numFmt w:val="none"/>
      <w:lvlText w:val="%1"/>
      <w:lvlJc w:val="right"/>
    </w:lvl>
    <w:lvl w:ilvl="1">
      <w:start w:val="1"/>
      <w:numFmt w:val="none"/>
      <w:lvlText w:val="%2"/>
      <w:lvlJc w:val="right"/>
    </w:lvl>
    <w:lvl w:ilvl="2">
      <w:start w:val="1"/>
      <w:numFmt w:val="none"/>
      <w:lvlText w:val="%3"/>
      <w:lvlJc w:val="right"/>
    </w:lvl>
    <w:lvl w:ilvl="3">
      <w:start w:val="1"/>
      <w:numFmt w:val="none"/>
      <w:lvlText w:val="%4"/>
      <w:lvlJc w:val="right"/>
    </w:lvl>
    <w:lvl w:ilvl="4">
      <w:start w:val="1"/>
      <w:numFmt w:val="none"/>
      <w:lvlText w:val="%5"/>
      <w:lvlJc w:val="right"/>
    </w:lvl>
    <w:lvl w:ilvl="5">
      <w:start w:val="1"/>
      <w:numFmt w:val="none"/>
      <w:lvlText w:val="%6"/>
      <w:lvlJc w:val="right"/>
    </w:lvl>
    <w:lvl w:ilvl="6">
      <w:start w:val="1"/>
      <w:numFmt w:val="none"/>
      <w:lvlText w:val="%7"/>
      <w:lvlJc w:val="right"/>
    </w:lvl>
    <w:lvl w:ilvl="7">
      <w:start w:val="1"/>
      <w:numFmt w:val="none"/>
      <w:lvlText w:val="%8"/>
      <w:lvlJc w:val="right"/>
    </w:lvl>
    <w:lvl w:ilvl="8">
      <w:start w:val="1"/>
      <w:numFmt w:val="none"/>
      <w:lvlText w:val="%9"/>
      <w:lvlJc w:val="right"/>
    </w:lvl>
  </w:abstractNum>
  <w:abstractNum w:abstractNumId="34">
    <w:nsid w:val="4D9512F8"/>
    <w:multiLevelType w:val="multilevel"/>
    <w:tmpl w:val="AC548B4E"/>
    <w:styleLink w:val="WWNum7"/>
    <w:lvl w:ilvl="0">
      <w:start w:val="1"/>
      <w:numFmt w:val="none"/>
      <w:lvlText w:val="%1"/>
      <w:lvlJc w:val="right"/>
    </w:lvl>
    <w:lvl w:ilvl="1">
      <w:start w:val="1"/>
      <w:numFmt w:val="none"/>
      <w:lvlText w:val="%2"/>
      <w:lvlJc w:val="right"/>
    </w:lvl>
    <w:lvl w:ilvl="2">
      <w:start w:val="1"/>
      <w:numFmt w:val="none"/>
      <w:lvlText w:val="%3"/>
      <w:lvlJc w:val="right"/>
    </w:lvl>
    <w:lvl w:ilvl="3">
      <w:start w:val="1"/>
      <w:numFmt w:val="none"/>
      <w:lvlText w:val="%4​"/>
      <w:lvlJc w:val="right"/>
    </w:lvl>
    <w:lvl w:ilvl="4">
      <w:start w:val="1"/>
      <w:numFmt w:val="none"/>
      <w:lvlText w:val="%5​"/>
      <w:lvlJc w:val="right"/>
    </w:lvl>
    <w:lvl w:ilvl="5">
      <w:start w:val="1"/>
      <w:numFmt w:val="none"/>
      <w:lvlText w:val="%6​"/>
      <w:lvlJc w:val="right"/>
    </w:lvl>
    <w:lvl w:ilvl="6">
      <w:start w:val="1"/>
      <w:numFmt w:val="none"/>
      <w:lvlText w:val="%7​"/>
      <w:lvlJc w:val="right"/>
    </w:lvl>
    <w:lvl w:ilvl="7">
      <w:start w:val="1"/>
      <w:numFmt w:val="none"/>
      <w:lvlText w:val="%8​"/>
      <w:lvlJc w:val="right"/>
    </w:lvl>
    <w:lvl w:ilvl="8">
      <w:start w:val="1"/>
      <w:numFmt w:val="none"/>
      <w:lvlText w:val="%9​"/>
      <w:lvlJc w:val="right"/>
    </w:lvl>
  </w:abstractNum>
  <w:abstractNum w:abstractNumId="35">
    <w:nsid w:val="4E8A52E9"/>
    <w:multiLevelType w:val="multilevel"/>
    <w:tmpl w:val="0C986E84"/>
    <w:styleLink w:val="WWNum20"/>
    <w:lvl w:ilvl="0">
      <w:numFmt w:val="bullet"/>
      <w:lvlText w:val=""/>
      <w:lvlJc w:val="left"/>
      <w:rPr>
        <w:b w:val="false"/>
        <w:color w:val="00000A"/>
      </w:rPr>
    </w:lvl>
    <w:lvl w:ilvl="1">
      <w:numFmt w:val="bullet"/>
      <w:lvlText w:val="Ø"/>
      <w:lvlJc w:val="left"/>
      <w:rPr>
        <w:color w:val="00000A"/>
      </w:rPr>
    </w:lvl>
    <w:lvl w:ilvl="2">
      <w:numFmt w:val="bullet"/>
      <w:lvlText w:val="§"/>
      <w:lvlJc w:val="left"/>
      <w:rPr>
        <w:color w:val="00000A"/>
      </w:rPr>
    </w:lvl>
    <w:lvl w:ilvl="3">
      <w:numFmt w:val="bullet"/>
      <w:lvlText w:val=""/>
      <w:lvlJc w:val="left"/>
      <w:rPr>
        <w:color w:val="00000A"/>
      </w:rPr>
    </w:lvl>
    <w:lvl w:ilvl="4">
      <w:numFmt w:val="bullet"/>
      <w:lvlText w:val="s"/>
      <w:lvlJc w:val="left"/>
      <w:rPr>
        <w:color w:val="00000A"/>
      </w:rPr>
    </w:lvl>
    <w:lvl w:ilvl="5">
      <w:numFmt w:val="bullet"/>
      <w:lvlText w:val="Ø"/>
      <w:lvlJc w:val="left"/>
      <w:rPr>
        <w:color w:val="00000A"/>
      </w:rPr>
    </w:lvl>
    <w:lvl w:ilvl="6">
      <w:numFmt w:val="bullet"/>
      <w:lvlText w:val="§"/>
      <w:lvlJc w:val="left"/>
      <w:rPr>
        <w:color w:val="00000A"/>
      </w:rPr>
    </w:lvl>
    <w:lvl w:ilvl="7">
      <w:numFmt w:val="bullet"/>
      <w:lvlText w:val=""/>
      <w:lvlJc w:val="left"/>
      <w:rPr>
        <w:color w:val="00000A"/>
      </w:rPr>
    </w:lvl>
    <w:lvl w:ilvl="8">
      <w:numFmt w:val="bullet"/>
      <w:lvlText w:val="s"/>
      <w:lvlJc w:val="left"/>
      <w:rPr>
        <w:color w:val="00000A"/>
      </w:rPr>
    </w:lvl>
  </w:abstractNum>
  <w:abstractNum w:abstractNumId="36">
    <w:nsid w:val="4F7333FD"/>
    <w:multiLevelType w:val="multilevel"/>
    <w:tmpl w:val="66344D16"/>
    <w:styleLink w:val="WWNum8"/>
    <w:lvl w:ilvl="0">
      <w:start w:val="1"/>
      <w:numFmt w:val="decimal"/>
      <w:lvlText w:val="%1)"/>
      <w:lvlJc w:val="right"/>
    </w:lvl>
    <w:lvl w:ilvl="1">
      <w:start w:val="1"/>
      <w:numFmt w:val="lowerLetter"/>
      <w:lvlText w:val="%2)"/>
      <w:lvlJc w:val="right"/>
    </w:lvl>
    <w:lvl w:ilvl="2">
      <w:start w:val="1"/>
      <w:numFmt w:val="lowerRoman"/>
      <w:lvlText w:val="%3)"/>
      <w:lvlJc w:val="right"/>
    </w:lvl>
    <w:lvl w:ilvl="3">
      <w:start w:val="1"/>
      <w:numFmt w:val="decimal"/>
      <w:lvlText w:val="(%4)"/>
      <w:lvlJc w:val="right"/>
    </w:lvl>
    <w:lvl w:ilvl="4">
      <w:start w:val="1"/>
      <w:numFmt w:val="lowerLetter"/>
      <w:lvlText w:val="(%5)"/>
      <w:lvlJc w:val="right"/>
    </w:lvl>
    <w:lvl w:ilvl="5">
      <w:start w:val="1"/>
      <w:numFmt w:val="lowerRoman"/>
      <w:lvlText w:val="(%6)"/>
      <w:lvlJc w:val="right"/>
    </w:lvl>
    <w:lvl w:ilvl="6">
      <w:start w:val="1"/>
      <w:numFmt w:val="decimal"/>
      <w:lvlText w:val="%7."/>
      <w:lvlJc w:val="right"/>
    </w:lvl>
    <w:lvl w:ilvl="7">
      <w:start w:val="1"/>
      <w:numFmt w:val="lowerLetter"/>
      <w:lvlText w:val="%8."/>
      <w:lvlJc w:val="right"/>
    </w:lvl>
    <w:lvl w:ilvl="8">
      <w:start w:val="1"/>
      <w:numFmt w:val="lowerRoman"/>
      <w:lvlText w:val="%9."/>
      <w:lvlJc w:val="right"/>
    </w:lvl>
  </w:abstractNum>
  <w:abstractNum w:abstractNumId="37">
    <w:nsid w:val="507430BA"/>
    <w:multiLevelType w:val="multilevel"/>
    <w:tmpl w:val="0AB290BA"/>
    <w:styleLink w:val="WWNum9"/>
    <w:lvl w:ilvl="0">
      <w:start w:val="1"/>
      <w:numFmt w:val="lowerLetter"/>
      <w:lvlText w:val="%1)"/>
      <w:lvlJc w:val="right"/>
    </w:lvl>
    <w:lvl w:ilvl="1">
      <w:start w:val="1"/>
      <w:numFmt w:val="lowerLetter"/>
      <w:lvlText w:val="%2)"/>
      <w:lvlJc w:val="right"/>
    </w:lvl>
    <w:lvl w:ilvl="2">
      <w:start w:val="1"/>
      <w:numFmt w:val="lowerRoman"/>
      <w:lvlText w:val="%3)"/>
      <w:lvlJc w:val="right"/>
    </w:lvl>
    <w:lvl w:ilvl="3">
      <w:start w:val="1"/>
      <w:numFmt w:val="decimal"/>
      <w:lvlText w:val="(%4)"/>
      <w:lvlJc w:val="right"/>
    </w:lvl>
    <w:lvl w:ilvl="4">
      <w:start w:val="1"/>
      <w:numFmt w:val="lowerLetter"/>
      <w:lvlText w:val="(%5)"/>
      <w:lvlJc w:val="right"/>
    </w:lvl>
    <w:lvl w:ilvl="5">
      <w:start w:val="1"/>
      <w:numFmt w:val="lowerRoman"/>
      <w:lvlText w:val="(%6)"/>
      <w:lvlJc w:val="right"/>
    </w:lvl>
    <w:lvl w:ilvl="6">
      <w:start w:val="1"/>
      <w:numFmt w:val="decimal"/>
      <w:lvlText w:val="%7."/>
      <w:lvlJc w:val="right"/>
    </w:lvl>
    <w:lvl w:ilvl="7">
      <w:start w:val="1"/>
      <w:numFmt w:val="lowerLetter"/>
      <w:lvlText w:val="%8."/>
      <w:lvlJc w:val="right"/>
    </w:lvl>
    <w:lvl w:ilvl="8">
      <w:start w:val="1"/>
      <w:numFmt w:val="lowerRoman"/>
      <w:lvlText w:val="%9."/>
      <w:lvlJc w:val="right"/>
    </w:lvl>
  </w:abstractNum>
  <w:abstractNum w:abstractNumId="38">
    <w:nsid w:val="521E0043"/>
    <w:multiLevelType w:val="multilevel"/>
    <w:tmpl w:val="96305AB8"/>
    <w:styleLink w:val="WWNum6"/>
    <w:lvl w:ilvl="0">
      <w:numFmt w:val="bullet"/>
      <w:lvlText w:val="v"/>
      <w:lvlJc w:val="left"/>
      <w:rPr>
        <w:color w:val="00000A"/>
      </w:rPr>
    </w:lvl>
    <w:lvl w:ilvl="1">
      <w:numFmt w:val="bullet"/>
      <w:lvlText w:val="Ø"/>
      <w:lvlJc w:val="left"/>
      <w:rPr>
        <w:color w:val="00000A"/>
      </w:rPr>
    </w:lvl>
    <w:lvl w:ilvl="2">
      <w:numFmt w:val="bullet"/>
      <w:lvlText w:val="§"/>
      <w:lvlJc w:val="left"/>
      <w:rPr>
        <w:color w:val="00000A"/>
      </w:rPr>
    </w:lvl>
    <w:lvl w:ilvl="3">
      <w:numFmt w:val="bullet"/>
      <w:lvlText w:val=""/>
      <w:lvlJc w:val="left"/>
      <w:rPr>
        <w:color w:val="00000A"/>
      </w:rPr>
    </w:lvl>
    <w:lvl w:ilvl="4">
      <w:numFmt w:val="bullet"/>
      <w:lvlText w:val="s"/>
      <w:lvlJc w:val="left"/>
      <w:rPr>
        <w:color w:val="00000A"/>
      </w:rPr>
    </w:lvl>
    <w:lvl w:ilvl="5">
      <w:numFmt w:val="bullet"/>
      <w:lvlText w:val="Ø"/>
      <w:lvlJc w:val="left"/>
      <w:rPr>
        <w:color w:val="00000A"/>
      </w:rPr>
    </w:lvl>
    <w:lvl w:ilvl="6">
      <w:numFmt w:val="bullet"/>
      <w:lvlText w:val="§"/>
      <w:lvlJc w:val="left"/>
      <w:rPr>
        <w:color w:val="00000A"/>
      </w:rPr>
    </w:lvl>
    <w:lvl w:ilvl="7">
      <w:numFmt w:val="bullet"/>
      <w:lvlText w:val=""/>
      <w:lvlJc w:val="left"/>
      <w:rPr>
        <w:color w:val="00000A"/>
      </w:rPr>
    </w:lvl>
    <w:lvl w:ilvl="8">
      <w:numFmt w:val="bullet"/>
      <w:lvlText w:val="s"/>
      <w:lvlJc w:val="left"/>
      <w:rPr>
        <w:color w:val="00000A"/>
      </w:rPr>
    </w:lvl>
  </w:abstractNum>
  <w:abstractNum w:abstractNumId="39">
    <w:nsid w:val="5459227E"/>
    <w:multiLevelType w:val="multilevel"/>
    <w:tmpl w:val="C74E871A"/>
    <w:styleLink w:val="WWNum36"/>
    <w:lvl w:ilvl="0">
      <w:numFmt w:val="bullet"/>
      <w:lvlText w:val=""/>
      <w:lvlJc w:val="left"/>
      <w:rPr>
        <w:color w:val="00000A"/>
      </w:rPr>
    </w:lvl>
    <w:lvl w:ilvl="1">
      <w:start w:val="1"/>
      <w:numFmt w:val="none"/>
      <w:lvlText w:val="%2o"/>
      <w:lvlJc w:val="left"/>
    </w:lvl>
    <w:lvl w:ilvl="2">
      <w:numFmt w:val="bullet"/>
      <w:lvlText w:val=""/>
      <w:lvlJc w:val="left"/>
      <w:rPr>
        <w:color w:val="00000A"/>
      </w:rPr>
    </w:lvl>
    <w:lvl w:ilvl="3">
      <w:numFmt w:val="bullet"/>
      <w:lvlText w:val=""/>
      <w:lvlJc w:val="left"/>
      <w:rPr>
        <w:color w:val="00000A"/>
      </w:rPr>
    </w:lvl>
    <w:lvl w:ilvl="4">
      <w:start w:val="1"/>
      <w:numFmt w:val="none"/>
      <w:lvlText w:val="%5o"/>
      <w:lvlJc w:val="left"/>
    </w:lvl>
    <w:lvl w:ilvl="5">
      <w:numFmt w:val="bullet"/>
      <w:lvlText w:val=""/>
      <w:lvlJc w:val="left"/>
      <w:rPr>
        <w:color w:val="00000A"/>
      </w:rPr>
    </w:lvl>
    <w:lvl w:ilvl="6">
      <w:numFmt w:val="bullet"/>
      <w:lvlText w:val=""/>
      <w:lvlJc w:val="left"/>
      <w:rPr>
        <w:color w:val="00000A"/>
      </w:rPr>
    </w:lvl>
    <w:lvl w:ilvl="7">
      <w:start w:val="1"/>
      <w:numFmt w:val="none"/>
      <w:lvlText w:val="%8o"/>
      <w:lvlJc w:val="left"/>
    </w:lvl>
    <w:lvl w:ilvl="8">
      <w:numFmt w:val="bullet"/>
      <w:lvlText w:val=""/>
      <w:lvlJc w:val="left"/>
      <w:rPr>
        <w:color w:val="00000A"/>
      </w:rPr>
    </w:lvl>
  </w:abstractNum>
  <w:abstractNum w:abstractNumId="40">
    <w:nsid w:val="557770AA"/>
    <w:multiLevelType w:val="multilevel"/>
    <w:tmpl w:val="E0DC1492"/>
    <w:styleLink w:val="Style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>
    <w:nsid w:val="557E14DB"/>
    <w:multiLevelType w:val="multilevel"/>
    <w:tmpl w:val="B4D62196"/>
    <w:styleLink w:val="WWNum12"/>
    <w:lvl w:ilvl="0">
      <w:start w:val="1"/>
      <w:numFmt w:val="upperRoman"/>
      <w:lvlText w:val="%1)"/>
      <w:lvlJc w:val="right"/>
    </w:lvl>
    <w:lvl w:ilvl="1">
      <w:start w:val="1"/>
      <w:numFmt w:val="lowerLetter"/>
      <w:lvlText w:val="%2)"/>
      <w:lvlJc w:val="right"/>
    </w:lvl>
    <w:lvl w:ilvl="2">
      <w:start w:val="1"/>
      <w:numFmt w:val="lowerRoman"/>
      <w:lvlText w:val="%3)"/>
      <w:lvlJc w:val="right"/>
    </w:lvl>
    <w:lvl w:ilvl="3">
      <w:start w:val="1"/>
      <w:numFmt w:val="decimal"/>
      <w:lvlText w:val="(%4)"/>
      <w:lvlJc w:val="right"/>
    </w:lvl>
    <w:lvl w:ilvl="4">
      <w:start w:val="1"/>
      <w:numFmt w:val="lowerLetter"/>
      <w:lvlText w:val="(%5)"/>
      <w:lvlJc w:val="right"/>
    </w:lvl>
    <w:lvl w:ilvl="5">
      <w:start w:val="1"/>
      <w:numFmt w:val="lowerRoman"/>
      <w:lvlText w:val="(%6)"/>
      <w:lvlJc w:val="right"/>
    </w:lvl>
    <w:lvl w:ilvl="6">
      <w:start w:val="1"/>
      <w:numFmt w:val="decimal"/>
      <w:lvlText w:val="%7."/>
      <w:lvlJc w:val="right"/>
    </w:lvl>
    <w:lvl w:ilvl="7">
      <w:start w:val="1"/>
      <w:numFmt w:val="lowerLetter"/>
      <w:lvlText w:val="%8."/>
      <w:lvlJc w:val="right"/>
    </w:lvl>
    <w:lvl w:ilvl="8">
      <w:start w:val="1"/>
      <w:numFmt w:val="lowerRoman"/>
      <w:lvlText w:val="%9."/>
      <w:lvlJc w:val="right"/>
    </w:lvl>
  </w:abstractNum>
  <w:abstractNum w:abstractNumId="42">
    <w:nsid w:val="59C2311C"/>
    <w:multiLevelType w:val="multilevel"/>
    <w:tmpl w:val="71F07C4A"/>
    <w:styleLink w:val="WWNum11"/>
    <w:lvl w:ilvl="0">
      <w:start w:val="1"/>
      <w:numFmt w:val="lowerRoman"/>
      <w:lvlText w:val="%1)"/>
      <w:lvlJc w:val="right"/>
    </w:lvl>
    <w:lvl w:ilvl="1">
      <w:start w:val="1"/>
      <w:numFmt w:val="lowerLetter"/>
      <w:lvlText w:val="%2)"/>
      <w:lvlJc w:val="right"/>
    </w:lvl>
    <w:lvl w:ilvl="2">
      <w:start w:val="1"/>
      <w:numFmt w:val="lowerRoman"/>
      <w:lvlText w:val="%3)"/>
      <w:lvlJc w:val="right"/>
    </w:lvl>
    <w:lvl w:ilvl="3">
      <w:start w:val="1"/>
      <w:numFmt w:val="decimal"/>
      <w:lvlText w:val="(%4)"/>
      <w:lvlJc w:val="right"/>
    </w:lvl>
    <w:lvl w:ilvl="4">
      <w:start w:val="1"/>
      <w:numFmt w:val="lowerLetter"/>
      <w:lvlText w:val="(%5)"/>
      <w:lvlJc w:val="right"/>
    </w:lvl>
    <w:lvl w:ilvl="5">
      <w:start w:val="1"/>
      <w:numFmt w:val="lowerRoman"/>
      <w:lvlText w:val="(%6)"/>
      <w:lvlJc w:val="right"/>
    </w:lvl>
    <w:lvl w:ilvl="6">
      <w:start w:val="1"/>
      <w:numFmt w:val="decimal"/>
      <w:lvlText w:val="%7."/>
      <w:lvlJc w:val="right"/>
    </w:lvl>
    <w:lvl w:ilvl="7">
      <w:start w:val="1"/>
      <w:numFmt w:val="lowerLetter"/>
      <w:lvlText w:val="%8."/>
      <w:lvlJc w:val="right"/>
    </w:lvl>
    <w:lvl w:ilvl="8">
      <w:start w:val="1"/>
      <w:numFmt w:val="lowerRoman"/>
      <w:lvlText w:val="%9."/>
      <w:lvlJc w:val="right"/>
    </w:lvl>
  </w:abstractNum>
  <w:abstractNum w:abstractNumId="43">
    <w:nsid w:val="59E43680"/>
    <w:multiLevelType w:val="multilevel"/>
    <w:tmpl w:val="23FA85B8"/>
    <w:styleLink w:val="NumList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>
    <w:nsid w:val="60BC600C"/>
    <w:multiLevelType w:val="multilevel"/>
    <w:tmpl w:val="F7CA90F6"/>
    <w:styleLink w:val="GrafListstar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">
    <w:nsid w:val="62360EB4"/>
    <w:multiLevelType w:val="multilevel"/>
    <w:tmpl w:val="9D3A3F8A"/>
    <w:styleLink w:val="WWNum3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>
    <w:nsid w:val="624D0263"/>
    <w:multiLevelType w:val="multilevel"/>
    <w:tmpl w:val="881892AC"/>
    <w:styleLink w:val="WWNum4"/>
    <w:lvl w:ilvl="0">
      <w:start w:val="1"/>
      <w:numFmt w:val="decimal"/>
      <w:lvlText w:val="%1."/>
      <w:lvlJc w:val="left"/>
      <w:rPr>
        <w:rFonts w:cs="Times New Roman" w:hAnsi="Times New Roman" w:asci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>
    <w:nsid w:val="637431E6"/>
    <w:multiLevelType w:val="multilevel"/>
    <w:tmpl w:val="FC645324"/>
    <w:styleLink w:val="WWNum2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48">
    <w:nsid w:val="65996C54"/>
    <w:multiLevelType w:val="multilevel"/>
    <w:tmpl w:val="25104EB2"/>
    <w:styleLink w:val="WWNum18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"/>
      <w:lvlJc w:val="left"/>
      <w:rPr>
        <w:rFonts w:cs="Courier New"/>
      </w:rPr>
    </w:lvl>
    <w:lvl w:ilvl="2">
      <w:numFmt w:val="bullet"/>
      <w:lvlText w:val=""/>
      <w:lvlJc w:val="left"/>
    </w:lvl>
    <w:lvl w:ilvl="3">
      <w:numFmt w:val="bullet"/>
      <w:lvlText w:val="o"/>
      <w:lvlJc w:val="left"/>
    </w:lvl>
    <w:lvl w:ilvl="4">
      <w:numFmt w:val="bullet"/>
      <w:lvlText w:val=""/>
      <w:lvlJc w:val="left"/>
      <w:rPr>
        <w:rFonts w:cs="Courier New"/>
      </w:rPr>
    </w:lvl>
    <w:lvl w:ilvl="5">
      <w:numFmt w:val="bullet"/>
      <w:lvlText w:val=""/>
      <w:lvlJc w:val="left"/>
    </w:lvl>
    <w:lvl w:ilvl="6">
      <w:numFmt w:val="bullet"/>
      <w:lvlText w:val="o"/>
      <w:lvlJc w:val="left"/>
    </w:lvl>
    <w:lvl w:ilvl="7">
      <w:numFmt w:val="bullet"/>
      <w:lvlText w:val=""/>
      <w:lvlJc w:val="left"/>
      <w:rPr>
        <w:rFonts w:cs="Courier New"/>
      </w:rPr>
    </w:lvl>
    <w:lvl w:ilvl="8">
      <w:numFmt w:val="bullet"/>
      <w:lvlText w:val=""/>
      <w:lvlJc w:val="left"/>
    </w:lvl>
  </w:abstractNum>
  <w:abstractNum w:abstractNumId="49">
    <w:nsid w:val="659D7387"/>
    <w:multiLevelType w:val="multilevel"/>
    <w:tmpl w:val="834C6692"/>
    <w:styleLink w:val="WWNum13"/>
    <w:lvl w:ilvl="0">
      <w:start w:val="1"/>
      <w:numFmt w:val="upperRoman"/>
      <w:lvlText w:val="%1."/>
      <w:lvlJc w:val="right"/>
    </w:lvl>
    <w:lvl w:ilvl="1">
      <w:start w:val="1"/>
      <w:numFmt w:val="upperLetter"/>
      <w:lvlText w:val="%2."/>
      <w:lvlJc w:val="right"/>
    </w:lvl>
    <w:lvl w:ilvl="2">
      <w:start w:val="1"/>
      <w:numFmt w:val="decimal"/>
      <w:lvlText w:val="%3."/>
      <w:lvlJc w:val="right"/>
    </w:lvl>
    <w:lvl w:ilvl="3">
      <w:start w:val="1"/>
      <w:numFmt w:val="lowerLetter"/>
      <w:lvlText w:val="%4."/>
      <w:lvlJc w:val="right"/>
    </w:lvl>
    <w:lvl w:ilvl="4">
      <w:start w:val="1"/>
      <w:numFmt w:val="upperRoman"/>
      <w:lvlText w:val="(%5)"/>
      <w:lvlJc w:val="right"/>
    </w:lvl>
    <w:lvl w:ilvl="5">
      <w:start w:val="1"/>
      <w:numFmt w:val="upperLetter"/>
      <w:lvlText w:val="(%6)"/>
      <w:lvlJc w:val="right"/>
    </w:lvl>
    <w:lvl w:ilvl="6">
      <w:start w:val="1"/>
      <w:numFmt w:val="decimal"/>
      <w:lvlText w:val="(%7)"/>
      <w:lvlJc w:val="right"/>
    </w:lvl>
    <w:lvl w:ilvl="7">
      <w:start w:val="1"/>
      <w:numFmt w:val="lowerLetter"/>
      <w:lvlText w:val="(%8)"/>
      <w:lvlJc w:val="right"/>
    </w:lvl>
    <w:lvl w:ilvl="8">
      <w:start w:val="1"/>
      <w:numFmt w:val="lowerRoman"/>
      <w:lvlText w:val="%9."/>
      <w:lvlJc w:val="right"/>
    </w:lvl>
  </w:abstractNum>
  <w:abstractNum w:abstractNumId="50">
    <w:nsid w:val="65FE1D0C"/>
    <w:multiLevelType w:val="multilevel"/>
    <w:tmpl w:val="329E2AC2"/>
    <w:styleLink w:val="WWNum10"/>
    <w:lvl w:ilvl="0">
      <w:start w:val="1"/>
      <w:numFmt w:val="upperLetter"/>
      <w:lvlText w:val="%1)"/>
      <w:lvlJc w:val="right"/>
    </w:lvl>
    <w:lvl w:ilvl="1">
      <w:start w:val="1"/>
      <w:numFmt w:val="lowerLetter"/>
      <w:lvlText w:val="%2)"/>
      <w:lvlJc w:val="right"/>
    </w:lvl>
    <w:lvl w:ilvl="2">
      <w:start w:val="1"/>
      <w:numFmt w:val="lowerRoman"/>
      <w:lvlText w:val="%3)"/>
      <w:lvlJc w:val="right"/>
    </w:lvl>
    <w:lvl w:ilvl="3">
      <w:start w:val="1"/>
      <w:numFmt w:val="decimal"/>
      <w:lvlText w:val="(%4)"/>
      <w:lvlJc w:val="right"/>
    </w:lvl>
    <w:lvl w:ilvl="4">
      <w:start w:val="1"/>
      <w:numFmt w:val="lowerLetter"/>
      <w:lvlText w:val="(%5)"/>
      <w:lvlJc w:val="right"/>
    </w:lvl>
    <w:lvl w:ilvl="5">
      <w:start w:val="1"/>
      <w:numFmt w:val="lowerRoman"/>
      <w:lvlText w:val="(%6)"/>
      <w:lvlJc w:val="right"/>
    </w:lvl>
    <w:lvl w:ilvl="6">
      <w:start w:val="1"/>
      <w:numFmt w:val="decimal"/>
      <w:lvlText w:val="%7."/>
      <w:lvlJc w:val="right"/>
    </w:lvl>
    <w:lvl w:ilvl="7">
      <w:start w:val="1"/>
      <w:numFmt w:val="lowerLetter"/>
      <w:lvlText w:val="%8."/>
      <w:lvlJc w:val="right"/>
    </w:lvl>
    <w:lvl w:ilvl="8">
      <w:start w:val="1"/>
      <w:numFmt w:val="lowerRoman"/>
      <w:lvlText w:val="%9."/>
      <w:lvlJc w:val="right"/>
    </w:lvl>
  </w:abstractNum>
  <w:abstractNum w:abstractNumId="51">
    <w:nsid w:val="69356650"/>
    <w:multiLevelType w:val="multilevel"/>
    <w:tmpl w:val="C8B2E564"/>
    <w:styleLink w:val="WWNum3"/>
    <w:lvl w:ilvl="0">
      <w:start w:val="1"/>
      <w:numFmt w:val="upperRoman"/>
      <w:lvlText w:val="Article %1."/>
      <w:lvlJc w:val="left"/>
    </w:lvl>
    <w:lvl w:ilvl="1">
      <w:start w:val="1"/>
      <w:numFmt w:val="decimal"/>
      <w:lvlText w:val="Section %1.%2"/>
      <w:lvlJc w:val="left"/>
    </w:lvl>
    <w:lvl w:ilvl="2">
      <w:start w:val="1"/>
      <w:numFmt w:val="lowerLetter"/>
      <w:lvlText w:val="(%3)"/>
      <w:lvlJc w:val="left"/>
    </w:lvl>
    <w:lvl w:ilvl="3">
      <w:start w:val="1"/>
      <w:numFmt w:val="lowerRoman"/>
      <w:lvlText w:val="(%4)"/>
      <w:lvlJc w:val="right"/>
    </w:lvl>
    <w:lvl w:ilvl="4">
      <w:start w:val="1"/>
      <w:numFmt w:val="decimal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Roman"/>
      <w:lvlText w:val="%7)"/>
      <w:lvlJc w:val="righ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>
    <w:nsid w:val="6A7A2ABD"/>
    <w:multiLevelType w:val="multilevel"/>
    <w:tmpl w:val="93E407D0"/>
    <w:styleLink w:val="Listanastavak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>
    <w:nsid w:val="730964CB"/>
    <w:multiLevelType w:val="multilevel"/>
    <w:tmpl w:val="38AA431C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>
    <w:nsid w:val="73281F66"/>
    <w:multiLevelType w:val="multilevel"/>
    <w:tmpl w:val="A50E910E"/>
    <w:styleLink w:val="WWNum45"/>
    <w:lvl w:ilvl="0">
      <w:start w:val="1"/>
      <w:numFmt w:val="decimal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5">
    <w:nsid w:val="7348740A"/>
    <w:multiLevelType w:val="multilevel"/>
    <w:tmpl w:val="DC14838E"/>
    <w:styleLink w:val="1ai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>
    <w:nsid w:val="759822A2"/>
    <w:multiLevelType w:val="multilevel"/>
    <w:tmpl w:val="95346B5E"/>
    <w:styleLink w:val="WWNum41"/>
    <w:lvl w:ilvl="0">
      <w:start w:val="1"/>
      <w:numFmt w:val="decimal"/>
      <w:lvlText w:val="%1)"/>
      <w:lvlJc w:val="right"/>
    </w:lvl>
    <w:lvl w:ilvl="1">
      <w:start w:val="1"/>
      <w:numFmt w:val="lowerLetter"/>
      <w:lvlText w:val="%2)"/>
      <w:lvlJc w:val="right"/>
    </w:lvl>
    <w:lvl w:ilvl="2">
      <w:start w:val="1"/>
      <w:numFmt w:val="lowerRoman"/>
      <w:lvlText w:val="%3)"/>
      <w:lvlJc w:val="right"/>
    </w:lvl>
    <w:lvl w:ilvl="3">
      <w:start w:val="1"/>
      <w:numFmt w:val="decimal"/>
      <w:lvlText w:val="(%4)"/>
      <w:lvlJc w:val="right"/>
    </w:lvl>
    <w:lvl w:ilvl="4">
      <w:start w:val="1"/>
      <w:numFmt w:val="lowerLetter"/>
      <w:lvlText w:val="(%5)"/>
      <w:lvlJc w:val="right"/>
    </w:lvl>
    <w:lvl w:ilvl="5">
      <w:start w:val="1"/>
      <w:numFmt w:val="lowerRoman"/>
      <w:lvlText w:val="(%6)"/>
      <w:lvlJc w:val="right"/>
    </w:lvl>
    <w:lvl w:ilvl="6">
      <w:start w:val="1"/>
      <w:numFmt w:val="decimal"/>
      <w:lvlText w:val="%7."/>
      <w:lvlJc w:val="right"/>
    </w:lvl>
    <w:lvl w:ilvl="7">
      <w:start w:val="1"/>
      <w:numFmt w:val="lowerLetter"/>
      <w:lvlText w:val="%8."/>
      <w:lvlJc w:val="right"/>
    </w:lvl>
    <w:lvl w:ilvl="8">
      <w:start w:val="1"/>
      <w:numFmt w:val="lowerRoman"/>
      <w:lvlText w:val="%9."/>
      <w:lvlJc w:val="right"/>
    </w:lvl>
  </w:abstractNum>
  <w:abstractNum w:abstractNumId="57">
    <w:nsid w:val="75D95A93"/>
    <w:multiLevelType w:val="multilevel"/>
    <w:tmpl w:val="191A4C80"/>
    <w:styleLink w:val="WWNum3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>
    <w:nsid w:val="768C3526"/>
    <w:multiLevelType w:val="multilevel"/>
    <w:tmpl w:val="5756DE7A"/>
    <w:styleLink w:val="NumLista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">
    <w:nsid w:val="7A2D6F39"/>
    <w:multiLevelType w:val="multilevel"/>
    <w:tmpl w:val="5868E7B8"/>
    <w:styleLink w:val="WWNum1"/>
    <w:lvl w:ilvl="0">
      <w:start w:val="1"/>
      <w:numFmt w:val="decimal"/>
      <w:lvlText w:val="%1."/>
      <w:lvlJc w:val="left"/>
      <w:rPr>
        <w:rFonts w:cs="Times New Roman" w:hAnsi="Times New Roman" w:ascii="Times New Roman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0">
    <w:nsid w:val="7BBF1A8E"/>
    <w:multiLevelType w:val="multilevel"/>
    <w:tmpl w:val="DCF05F2E"/>
    <w:styleLink w:val="NumList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>
    <w:nsid w:val="7C4409AE"/>
    <w:multiLevelType w:val="multilevel"/>
    <w:tmpl w:val="1C1EFAC6"/>
    <w:styleLink w:val="WWNum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2">
    <w:nsid w:val="7CA766A2"/>
    <w:multiLevelType w:val="multilevel"/>
    <w:tmpl w:val="5B3C8C80"/>
    <w:styleLink w:val="WWNum16"/>
    <w:lvl w:ilvl="0">
      <w:numFmt w:val="bullet"/>
      <w:lvlText w:val="·"/>
      <w:lvlJc w:val="left"/>
    </w:lvl>
    <w:lvl w:ilvl="1">
      <w:numFmt w:val="bullet"/>
      <w:lvlText w:val="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63">
    <w:nsid w:val="7E5B4A82"/>
    <w:multiLevelType w:val="multilevel"/>
    <w:tmpl w:val="48D48238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4">
    <w:nsid w:val="7FD61143"/>
    <w:multiLevelType w:val="multilevel"/>
    <w:tmpl w:val="C776AEA8"/>
    <w:styleLink w:val="WWNum40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right"/>
    </w:lvl>
    <w:lvl w:ilvl="2">
      <w:start w:val="1"/>
      <w:numFmt w:val="lowerRoman"/>
      <w:lvlText w:val="%3."/>
      <w:lvlJc w:val="right"/>
    </w:lvl>
    <w:lvl w:ilvl="3">
      <w:start w:val="1"/>
      <w:numFmt w:val="upperRoman"/>
      <w:lvlText w:val="%4."/>
      <w:lvlJc w:val="right"/>
    </w:lvl>
    <w:lvl w:ilvl="4">
      <w:start w:val="1"/>
      <w:numFmt w:val="lowerLetter"/>
      <w:lvlText w:val="%5."/>
      <w:lvlJc w:val="right"/>
    </w:lvl>
    <w:lvl w:ilvl="5">
      <w:start w:val="1"/>
      <w:numFmt w:val="lowerRoman"/>
      <w:lvlText w:val="%6."/>
      <w:lvlJc w:val="right"/>
    </w:lvl>
    <w:lvl w:ilvl="6">
      <w:start w:val="1"/>
      <w:numFmt w:val="upperRoman"/>
      <w:lvlText w:val="%7."/>
      <w:lvlJc w:val="right"/>
    </w:lvl>
    <w:lvl w:ilvl="7">
      <w:start w:val="1"/>
      <w:numFmt w:val="lowerLetter"/>
      <w:lvlText w:val="%8."/>
      <w:lvlJc w:val="right"/>
    </w:lvl>
    <w:lvl w:ilvl="8">
      <w:start w:val="1"/>
      <w:numFmt w:val="lowerRoman"/>
      <w:lvlText w:val="%9."/>
      <w:lvlJc w:val="right"/>
    </w:lvl>
  </w:abstractNum>
  <w:num w:numId="1">
    <w:abstractNumId w:val="19"/>
  </w:num>
  <w:num w:numId="2">
    <w:abstractNumId w:val="59"/>
  </w:num>
  <w:num w:numId="3">
    <w:abstractNumId w:val="63"/>
  </w:num>
  <w:num w:numId="4">
    <w:abstractNumId w:val="16"/>
  </w:num>
  <w:num w:numId="5">
    <w:abstractNumId w:val="44"/>
  </w:num>
  <w:num w:numId="6">
    <w:abstractNumId w:val="52"/>
  </w:num>
  <w:num w:numId="7">
    <w:abstractNumId w:val="60"/>
  </w:num>
  <w:num w:numId="8">
    <w:abstractNumId w:val="58"/>
  </w:num>
  <w:num w:numId="9">
    <w:abstractNumId w:val="43"/>
  </w:num>
  <w:num w:numId="10">
    <w:abstractNumId w:val="30"/>
  </w:num>
  <w:num w:numId="11">
    <w:abstractNumId w:val="26"/>
  </w:num>
  <w:num w:numId="12">
    <w:abstractNumId w:val="25"/>
  </w:num>
  <w:num w:numId="13">
    <w:abstractNumId w:val="6"/>
  </w:num>
  <w:num w:numId="14">
    <w:abstractNumId w:val="40"/>
  </w:num>
  <w:num w:numId="15">
    <w:abstractNumId w:val="32"/>
  </w:num>
  <w:num w:numId="16">
    <w:abstractNumId w:val="27"/>
  </w:num>
  <w:num w:numId="17">
    <w:abstractNumId w:val="12"/>
  </w:num>
  <w:num w:numId="18">
    <w:abstractNumId w:val="55"/>
  </w:num>
  <w:num w:numId="19">
    <w:abstractNumId w:val="23"/>
  </w:num>
  <w:num w:numId="20">
    <w:abstractNumId w:val="51"/>
  </w:num>
  <w:num w:numId="21">
    <w:abstractNumId w:val="46"/>
  </w:num>
  <w:num w:numId="22">
    <w:abstractNumId w:val="24"/>
  </w:num>
  <w:num w:numId="23">
    <w:abstractNumId w:val="38"/>
  </w:num>
  <w:num w:numId="24">
    <w:abstractNumId w:val="34"/>
  </w:num>
  <w:num w:numId="25">
    <w:abstractNumId w:val="36"/>
  </w:num>
  <w:num w:numId="26">
    <w:abstractNumId w:val="37"/>
  </w:num>
  <w:num w:numId="27">
    <w:abstractNumId w:val="50"/>
  </w:num>
  <w:num w:numId="28">
    <w:abstractNumId w:val="42"/>
  </w:num>
  <w:num w:numId="29">
    <w:abstractNumId w:val="41"/>
  </w:num>
  <w:num w:numId="30">
    <w:abstractNumId w:val="49"/>
  </w:num>
  <w:num w:numId="31">
    <w:abstractNumId w:val="22"/>
  </w:num>
  <w:num w:numId="32">
    <w:abstractNumId w:val="53"/>
  </w:num>
  <w:num w:numId="33">
    <w:abstractNumId w:val="62"/>
  </w:num>
  <w:num w:numId="34">
    <w:abstractNumId w:val="29"/>
  </w:num>
  <w:num w:numId="35">
    <w:abstractNumId w:val="48"/>
  </w:num>
  <w:num w:numId="36">
    <w:abstractNumId w:val="28"/>
  </w:num>
  <w:num w:numId="37">
    <w:abstractNumId w:val="35"/>
  </w:num>
  <w:num w:numId="38">
    <w:abstractNumId w:val="8"/>
  </w:num>
  <w:num w:numId="39">
    <w:abstractNumId w:val="31"/>
  </w:num>
  <w:num w:numId="40">
    <w:abstractNumId w:val="47"/>
  </w:num>
  <w:num w:numId="41">
    <w:abstractNumId w:val="0"/>
  </w:num>
  <w:num w:numId="42">
    <w:abstractNumId w:val="2"/>
  </w:num>
  <w:num w:numId="43">
    <w:abstractNumId w:val="10"/>
  </w:num>
  <w:num w:numId="44">
    <w:abstractNumId w:val="3"/>
  </w:num>
  <w:num w:numId="45">
    <w:abstractNumId w:val="61"/>
  </w:num>
  <w:num w:numId="46">
    <w:abstractNumId w:val="14"/>
  </w:num>
  <w:num w:numId="47">
    <w:abstractNumId w:val="57"/>
  </w:num>
  <w:num w:numId="48">
    <w:abstractNumId w:val="18"/>
  </w:num>
  <w:num w:numId="49">
    <w:abstractNumId w:val="17"/>
  </w:num>
  <w:num w:numId="50">
    <w:abstractNumId w:val="4"/>
  </w:num>
  <w:num w:numId="51">
    <w:abstractNumId w:val="20"/>
  </w:num>
  <w:num w:numId="52">
    <w:abstractNumId w:val="7"/>
  </w:num>
  <w:num w:numId="53">
    <w:abstractNumId w:val="39"/>
  </w:num>
  <w:num w:numId="54">
    <w:abstractNumId w:val="33"/>
  </w:num>
  <w:num w:numId="55">
    <w:abstractNumId w:val="15"/>
  </w:num>
  <w:num w:numId="56">
    <w:abstractNumId w:val="45"/>
  </w:num>
  <w:num w:numId="57">
    <w:abstractNumId w:val="64"/>
  </w:num>
  <w:num w:numId="58">
    <w:abstractNumId w:val="56"/>
  </w:num>
  <w:num w:numId="59">
    <w:abstractNumId w:val="21"/>
  </w:num>
  <w:num w:numId="60">
    <w:abstractNumId w:val="5"/>
  </w:num>
  <w:num w:numId="61">
    <w:abstractNumId w:val="9"/>
  </w:num>
  <w:num w:numId="62">
    <w:abstractNumId w:val="54"/>
  </w:num>
  <w:num w:numId="63">
    <w:abstractNumId w:val="11"/>
  </w:num>
  <w:num w:numId="64">
    <w:abstractNumId w:val="13"/>
  </w:num>
  <w:num w:numId="65">
    <w:abstractNumId w:val="1"/>
  </w:num>
  <w:numIdMacAtCleanup w:val="6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C82305"/>
    <w:rsid w:val="00940695"/>
    <w:rsid w:val="00C82305"/>
    <w:rsid w:val="00E83340"/>
    <w:rsid w:val="00F9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Lohit Devanagari" w:eastAsia="WenQuanYi Micro Hei" w:hAnsi="Liberation Serif" w:asci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Standard"/>
    <w:next w:val="Standard"/>
    <w:pPr>
      <w:keepNext/>
      <w:keepLines/>
      <w:spacing w:after="240" w:before="480"/>
      <w:outlineLvl w:val="0"/>
    </w:pPr>
    <w:rPr>
      <w:rFonts w:cs="DejaVu Sans" w:eastAsia="SimSun"/>
      <w:b/>
      <w:bCs/>
      <w:color w:val="365F91"/>
      <w:sz w:val="28"/>
      <w:szCs w:val="28"/>
    </w:rPr>
  </w:style>
  <w:style w:styleId="Naslov2" w:type="paragraph">
    <w:name w:val="heading 2"/>
    <w:basedOn w:val="Standard"/>
    <w:next w:val="Standard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Standard"/>
    <w:next w:val="Standard"/>
    <w:pPr>
      <w:keepNext/>
      <w:keepLines/>
      <w:spacing w:after="240" w:before="200"/>
      <w:ind w:hanging="432" w:left="720"/>
      <w:outlineLvl w:val="2"/>
    </w:pPr>
    <w:rPr>
      <w:rFonts w:cs="DejaVu Sans" w:eastAsia="SimSun"/>
      <w:b/>
      <w:bCs/>
      <w:color w:val="4F81BD"/>
    </w:rPr>
  </w:style>
  <w:style w:styleId="Naslov4" w:type="paragraph">
    <w:name w:val="heading 4"/>
    <w:basedOn w:val="Standard"/>
    <w:next w:val="Standard"/>
    <w:pPr>
      <w:keepNext/>
      <w:keepLines/>
      <w:spacing w:after="240" w:before="200"/>
      <w:ind w:hanging="144" w:left="864"/>
      <w:outlineLvl w:val="3"/>
    </w:pPr>
    <w:rPr>
      <w:rFonts w:cs="DejaVu Sans" w:eastAsia="SimSun" w:hAnsi="Cambria" w:ascii="Cambria"/>
      <w:b/>
      <w:bCs/>
      <w:i/>
      <w:iCs/>
      <w:color w:val="4F81BD"/>
    </w:rPr>
  </w:style>
  <w:style w:styleId="Naslov5" w:type="paragraph">
    <w:name w:val="heading 5"/>
    <w:basedOn w:val="Standard"/>
    <w:next w:val="Standard"/>
    <w:pPr>
      <w:spacing w:before="120"/>
      <w:ind w:hanging="432" w:left="1008"/>
      <w:outlineLvl w:val="4"/>
    </w:pPr>
    <w:rPr>
      <w:rFonts w:eastAsia="Times New Roman" w:hAnsi="Arial" w:ascii="Arial"/>
      <w:sz w:val="22"/>
      <w:lang w:eastAsia="hr-HR"/>
    </w:rPr>
  </w:style>
  <w:style w:styleId="Naslov6" w:type="paragraph">
    <w:name w:val="heading 6"/>
    <w:basedOn w:val="Standard"/>
    <w:next w:val="Standard"/>
    <w:pPr>
      <w:spacing w:before="120"/>
      <w:ind w:hanging="432" w:left="1152"/>
      <w:outlineLvl w:val="5"/>
    </w:pPr>
    <w:rPr>
      <w:rFonts w:eastAsia="Times New Roman" w:hAnsi="Arial" w:ascii="Arial"/>
      <w:i/>
      <w:sz w:val="22"/>
      <w:lang w:eastAsia="hr-HR"/>
    </w:rPr>
  </w:style>
  <w:style w:styleId="Naslov7" w:type="paragraph">
    <w:name w:val="heading 7"/>
    <w:basedOn w:val="Standard"/>
    <w:next w:val="Standard"/>
    <w:pPr>
      <w:spacing w:before="120"/>
      <w:ind w:hanging="288" w:left="1296"/>
      <w:outlineLvl w:val="6"/>
    </w:pPr>
    <w:rPr>
      <w:rFonts w:eastAsia="Times New Roman" w:hAnsi="Arial" w:ascii="Arial"/>
      <w:sz w:val="22"/>
      <w:lang w:eastAsia="hr-HR"/>
    </w:rPr>
  </w:style>
  <w:style w:styleId="Naslov8" w:type="paragraph">
    <w:name w:val="heading 8"/>
    <w:basedOn w:val="Standard"/>
    <w:next w:val="Standard"/>
    <w:pPr>
      <w:spacing w:before="120"/>
      <w:ind w:hanging="432" w:left="1440"/>
      <w:outlineLvl w:val="7"/>
    </w:pPr>
    <w:rPr>
      <w:rFonts w:eastAsia="Times New Roman" w:hAnsi="Arial" w:ascii="Arial"/>
      <w:i/>
      <w:sz w:val="22"/>
      <w:lang w:eastAsia="hr-HR"/>
    </w:rPr>
  </w:style>
  <w:style w:styleId="Naslov9" w:type="paragraph">
    <w:name w:val="heading 9"/>
    <w:basedOn w:val="Standard"/>
    <w:next w:val="Standard"/>
    <w:pPr>
      <w:spacing w:before="120"/>
      <w:ind w:hanging="144" w:left="1584"/>
      <w:outlineLvl w:val="8"/>
    </w:pPr>
    <w:rPr>
      <w:rFonts w:eastAsia="Times New Roman" w:hAnsi="Arial" w:ascii="Arial"/>
      <w:i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sz w:val="28"/>
      <w:szCs w:val="28"/>
    </w:rPr>
  </w:style>
  <w:style w:customStyle="true" w:styleId="Textbody" w:type="paragraph">
    <w:name w:val="Text body"/>
    <w:basedOn w:val="Standard"/>
    <w:pPr>
      <w:spacing w:lineRule="auto" w:line="288" w:after="140"/>
    </w:pPr>
  </w:style>
  <w:style w:styleId="Popis" w:type="paragraph">
    <w:name w:val="List"/>
    <w:basedOn w:val="Textbody"/>
  </w:style>
  <w:style w:styleId="Opisslike" w:type="paragraph">
    <w:name w:val="caption"/>
    <w:basedOn w:val="Standard"/>
    <w:next w:val="Standard"/>
    <w:rPr>
      <w:b/>
      <w:bCs/>
      <w:color w:val="4F81BD"/>
      <w:sz w:val="18"/>
      <w:szCs w:val="18"/>
    </w:rPr>
  </w:style>
  <w:style w:customStyle="true" w:styleId="Index" w:type="paragraph">
    <w:name w:val="Index"/>
    <w:basedOn w:val="Standard"/>
    <w:pPr>
      <w:suppressLineNumbers/>
    </w:pPr>
  </w:style>
  <w:style w:customStyle="true" w:styleId="ABCNaslov" w:type="paragraph">
    <w:name w:val="ABC_Naslov"/>
    <w:basedOn w:val="Standard"/>
    <w:next w:val="Standard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Standard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Standard"/>
    <w:rPr>
      <w:rFonts w:cs="Tahoma" w:hAnsi="Tahoma" w:ascii="Tahoma"/>
      <w:sz w:val="16"/>
      <w:szCs w:val="16"/>
    </w:rPr>
  </w:style>
  <w:style w:customStyle="true" w:styleId="Adresazaslanje" w:type="paragraph">
    <w:name w:val="Adresa za slanje"/>
    <w:basedOn w:val="Standard"/>
    <w:pPr>
      <w:spacing w:after="120"/>
      <w:ind w:left="4820"/>
    </w:pPr>
  </w:style>
  <w:style w:styleId="Tijeloteksta3" w:type="paragraph">
    <w:name w:val="Body Text 3"/>
    <w:basedOn w:val="Standard"/>
    <w:pPr>
      <w:spacing w:after="120"/>
    </w:pPr>
    <w:rPr>
      <w:sz w:val="16"/>
      <w:szCs w:val="16"/>
    </w:rPr>
  </w:style>
  <w:style w:customStyle="true" w:styleId="DatumPisanja" w:type="paragraph">
    <w:name w:val="DatumPisanja"/>
    <w:basedOn w:val="Standard"/>
    <w:pPr>
      <w:spacing w:after="400" w:before="240"/>
      <w:jc w:val="center"/>
    </w:pPr>
  </w:style>
  <w:style w:customStyle="true" w:styleId="Dostaviti" w:type="paragraph">
    <w:name w:val="Dostaviti"/>
    <w:basedOn w:val="Standard"/>
    <w:rPr>
      <w:sz w:val="20"/>
    </w:rPr>
  </w:style>
  <w:style w:styleId="Adresaomotnice" w:type="paragraph">
    <w:name w:val="envelope address"/>
    <w:basedOn w:val="Standard"/>
    <w:pPr>
      <w:ind w:left="2880"/>
    </w:pPr>
    <w:rPr>
      <w:rFonts w:cs="DejaVu Sans" w:eastAsia="SimSun" w:hAnsi="Cambria" w:ascii="Cambria"/>
    </w:rPr>
  </w:style>
  <w:style w:customStyle="true" w:styleId="FiksniRH" w:type="paragraph">
    <w:name w:val="Fiksni RH"/>
    <w:basedOn w:val="Standard"/>
    <w:pPr>
      <w:spacing w:after="120" w:before="600"/>
    </w:pPr>
    <w:rPr>
      <w:b/>
      <w:caps/>
    </w:rPr>
  </w:style>
  <w:style w:styleId="Podnoje" w:type="paragraph">
    <w:name w:val="footer"/>
    <w:basedOn w:val="Standard"/>
    <w:pPr>
      <w:tabs>
        <w:tab w:pos="9072" w:val="right"/>
      </w:tabs>
      <w:jc w:val="right"/>
    </w:pPr>
  </w:style>
  <w:style w:customStyle="true" w:styleId="GrafListkruiQS" w:type="paragraph">
    <w:name w:val="GrafList_kružić_QS"/>
    <w:basedOn w:val="Standard"/>
    <w:pPr>
      <w:spacing w:before="120"/>
    </w:pPr>
    <w:rPr>
      <w:rFonts w:eastAsia="Times New Roman"/>
      <w:lang w:eastAsia="hr-HR"/>
    </w:rPr>
  </w:style>
  <w:style w:customStyle="true" w:styleId="GrafListstarQS" w:type="paragraph">
    <w:name w:val="GrafList_star_QS"/>
    <w:basedOn w:val="Standard"/>
    <w:pPr>
      <w:spacing w:before="120"/>
    </w:pPr>
    <w:rPr>
      <w:rFonts w:eastAsia="Times New Roman"/>
      <w:lang w:eastAsia="hr-HR"/>
    </w:rPr>
  </w:style>
  <w:style w:customStyle="true" w:styleId="GrbRH" w:type="paragraph">
    <w:name w:val="GrbRH"/>
    <w:basedOn w:val="Standard"/>
    <w:pPr>
      <w:spacing w:after="60"/>
    </w:pPr>
    <w:rPr>
      <w:sz w:val="16"/>
      <w:szCs w:val="16"/>
    </w:rPr>
  </w:style>
  <w:style w:styleId="Zaglavlje" w:type="paragraph">
    <w:name w:val="header"/>
    <w:basedOn w:val="Standard"/>
    <w:pPr>
      <w:tabs>
        <w:tab w:pos="9072" w:val="right"/>
      </w:tabs>
      <w:spacing w:after="480"/>
      <w:jc w:val="right"/>
    </w:pPr>
  </w:style>
  <w:style w:styleId="Naglaencitat" w:type="paragraph">
    <w:name w:val="Intense Quote"/>
    <w:basedOn w:val="Standard"/>
    <w:next w:val="Standard"/>
    <w:pPr>
      <w:pBdr>
        <w:bottom w:space="4" w:sz="4" w:color="4F81BD" w:val="single"/>
      </w:pBdr>
      <w:spacing w:after="280" w:before="200"/>
      <w:ind w:right="936" w:left="936"/>
    </w:pPr>
    <w:rPr>
      <w:b/>
      <w:bCs/>
      <w:i/>
      <w:iCs/>
      <w:color w:val="4F81BD"/>
    </w:rPr>
  </w:style>
  <w:style w:styleId="Popis2" w:type="paragraph">
    <w:name w:val="List 2"/>
    <w:pPr>
      <w:spacing w:before="120"/>
      <w:ind w:left="851"/>
    </w:pPr>
  </w:style>
  <w:style w:styleId="Popis3" w:type="paragraph">
    <w:name w:val="List 3"/>
    <w:pPr>
      <w:spacing w:before="120"/>
      <w:ind w:left="1134"/>
    </w:pPr>
  </w:style>
  <w:style w:styleId="Popis4" w:type="paragraph">
    <w:name w:val="List 4"/>
    <w:pPr>
      <w:spacing w:before="120"/>
      <w:ind w:left="1418"/>
    </w:pPr>
  </w:style>
  <w:style w:styleId="Popis5" w:type="paragraph">
    <w:name w:val="List 5"/>
    <w:pPr>
      <w:spacing w:before="120"/>
      <w:ind w:left="1701"/>
    </w:pPr>
  </w:style>
  <w:style w:styleId="Grafikeoznake" w:type="paragraph">
    <w:name w:val="List Bullet"/>
    <w:pPr>
      <w:spacing w:before="120"/>
    </w:pPr>
  </w:style>
  <w:style w:styleId="Grafikeoznake2" w:type="paragraph">
    <w:name w:val="List Bullet 2"/>
    <w:pPr>
      <w:spacing w:before="120"/>
    </w:pPr>
  </w:style>
  <w:style w:styleId="Grafikeoznake3" w:type="paragraph">
    <w:name w:val="List Bullet 3"/>
    <w:pPr>
      <w:spacing w:before="120"/>
    </w:pPr>
  </w:style>
  <w:style w:styleId="Grafikeoznake4" w:type="paragraph">
    <w:name w:val="List Bullet 4"/>
    <w:pPr>
      <w:spacing w:before="120"/>
    </w:pPr>
  </w:style>
  <w:style w:styleId="Grafikeoznake5" w:type="paragraph">
    <w:name w:val="List Bullet 5"/>
    <w:pPr>
      <w:spacing w:before="120"/>
    </w:pPr>
  </w:style>
  <w:style w:styleId="Nastavakpopisa" w:type="paragraph">
    <w:name w:val="List Continue"/>
    <w:pPr>
      <w:spacing w:before="60"/>
      <w:ind w:left="851"/>
    </w:pPr>
  </w:style>
  <w:style w:styleId="Nastavakpopisa2" w:type="paragraph">
    <w:name w:val="List Continue 2"/>
    <w:pPr>
      <w:spacing w:before="60"/>
      <w:ind w:left="1134"/>
    </w:pPr>
  </w:style>
  <w:style w:styleId="Nastavakpopisa3" w:type="paragraph">
    <w:name w:val="List Continue 3"/>
    <w:pPr>
      <w:spacing w:before="60"/>
      <w:ind w:left="1418"/>
    </w:pPr>
  </w:style>
  <w:style w:styleId="Nastavakpopisa4" w:type="paragraph">
    <w:name w:val="List Continue 4"/>
    <w:pPr>
      <w:spacing w:before="60"/>
      <w:ind w:left="1701"/>
    </w:pPr>
  </w:style>
  <w:style w:styleId="Nastavakpopisa5" w:type="paragraph">
    <w:name w:val="List Continue 5"/>
    <w:pPr>
      <w:spacing w:before="60"/>
      <w:ind w:left="1985"/>
    </w:pPr>
  </w:style>
  <w:style w:styleId="Brojevi" w:type="paragraph">
    <w:name w:val="List Number"/>
    <w:pPr>
      <w:spacing w:before="120"/>
    </w:pPr>
  </w:style>
  <w:style w:styleId="Brojevi2" w:type="paragraph">
    <w:name w:val="List Number 2"/>
    <w:pPr>
      <w:spacing w:before="120"/>
    </w:pPr>
  </w:style>
  <w:style w:styleId="Brojevi3" w:type="paragraph">
    <w:name w:val="List Number 3"/>
    <w:pPr>
      <w:spacing w:before="120"/>
    </w:pPr>
  </w:style>
  <w:style w:styleId="Brojevi4" w:type="paragraph">
    <w:name w:val="List Number 4"/>
    <w:pPr>
      <w:spacing w:before="120"/>
    </w:pPr>
  </w:style>
  <w:style w:styleId="Brojevi5" w:type="paragraph">
    <w:name w:val="List Number 5"/>
    <w:pPr>
      <w:spacing w:before="120"/>
    </w:pPr>
  </w:style>
  <w:style w:styleId="Odlomakpopisa" w:type="paragraph">
    <w:name w:val="List Paragraph"/>
    <w:pPr>
      <w:tabs>
        <w:tab w:pos="851" w:val="left"/>
      </w:tabs>
    </w:pPr>
  </w:style>
  <w:style w:customStyle="true" w:styleId="Lista123" w:type="paragraph">
    <w:name w:val="Lista_123"/>
    <w:basedOn w:val="Odlomakpopisa"/>
    <w:pPr>
      <w:spacing w:before="120"/>
    </w:pPr>
  </w:style>
  <w:style w:customStyle="true" w:styleId="Listaabc" w:type="paragraph">
    <w:name w:val="Lista_abc"/>
    <w:basedOn w:val="Odlomakpopisa"/>
    <w:pPr>
      <w:spacing w:before="120"/>
    </w:pPr>
  </w:style>
  <w:style w:customStyle="true" w:styleId="Listakrui" w:type="paragraph">
    <w:name w:val="Lista_kružić"/>
    <w:basedOn w:val="Odlomakpopisa"/>
    <w:pPr>
      <w:spacing w:before="120"/>
    </w:pPr>
  </w:style>
  <w:style w:customStyle="true" w:styleId="ListanastavakQS" w:type="paragraph">
    <w:name w:val="Lista_nastavak_QS"/>
    <w:basedOn w:val="Standard"/>
    <w:pPr>
      <w:spacing w:before="60"/>
    </w:pPr>
    <w:rPr>
      <w:rFonts w:eastAsia="Times New Roman"/>
      <w:lang w:eastAsia="hr-HR"/>
    </w:rPr>
  </w:style>
  <w:style w:customStyle="true" w:styleId="ListanastavakQSGraf" w:type="paragraph">
    <w:name w:val="Lista_nastavak_QS_Graf"/>
    <w:basedOn w:val="Odlomakpopisa"/>
    <w:pPr>
      <w:tabs>
        <w:tab w:pos="851" w:val="clear"/>
      </w:tabs>
    </w:pPr>
  </w:style>
  <w:style w:customStyle="true" w:styleId="Listaslijed" w:type="paragraph">
    <w:name w:val="Lista_slijed"/>
    <w:basedOn w:val="Odlomakpopisa"/>
    <w:pPr>
      <w:tabs>
        <w:tab w:pos="851" w:val="clear"/>
      </w:tabs>
      <w:spacing w:after="60"/>
    </w:pPr>
  </w:style>
  <w:style w:customStyle="true" w:styleId="ListaXIV" w:type="paragraph">
    <w:name w:val="Lista_XIV"/>
    <w:basedOn w:val="Odlomakpopisa"/>
    <w:pPr>
      <w:spacing w:before="120"/>
    </w:pPr>
  </w:style>
  <w:style w:customStyle="true" w:styleId="ListaRazmak" w:type="paragraph">
    <w:name w:val="ListaRazmak"/>
    <w:basedOn w:val="Standard"/>
    <w:pPr>
      <w:spacing w:before="120"/>
    </w:pPr>
  </w:style>
  <w:style w:customStyle="true" w:styleId="Naslovdokumenta" w:type="paragraph">
    <w:name w:val="Naslov_dokumenta"/>
    <w:basedOn w:val="Standard"/>
    <w:next w:val="Standard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pPr>
      <w:spacing w:after="240"/>
    </w:pPr>
    <w:rPr>
      <w:rFonts w:cs="Times New Roman" w:eastAsia="Times New Roman" w:hAnsi="Times New Roman" w:ascii="Times New Roman"/>
      <w:lang w:eastAsia="hr-HR"/>
    </w:rPr>
  </w:style>
  <w:style w:styleId="StandardWeb" w:type="paragraph">
    <w:name w:val="Normal (Web)"/>
    <w:basedOn w:val="Standard"/>
    <w:pPr>
      <w:spacing w:after="280" w:before="280"/>
    </w:pPr>
  </w:style>
  <w:style w:styleId="Obinouvueno" w:type="paragraph">
    <w:name w:val="Normal Indent"/>
    <w:basedOn w:val="Standard"/>
    <w:pPr>
      <w:ind w:left="720"/>
    </w:pPr>
  </w:style>
  <w:style w:customStyle="true" w:styleId="Normal-NoSpace" w:type="paragraph">
    <w:name w:val="Normal-No Space"/>
    <w:basedOn w:val="Standard"/>
    <w:rPr>
      <w:rFonts w:eastAsia="Times New Roman"/>
      <w:lang w:eastAsia="hr-HR"/>
    </w:rPr>
  </w:style>
  <w:style w:customStyle="true" w:styleId="NumList1QS" w:type="paragraph">
    <w:name w:val="NumList_1)_QS"/>
    <w:basedOn w:val="Standard"/>
    <w:pPr>
      <w:spacing w:before="120"/>
    </w:pPr>
    <w:rPr>
      <w:rFonts w:eastAsia="Times New Roman"/>
      <w:lang w:eastAsia="hr-HR"/>
    </w:rPr>
  </w:style>
  <w:style w:customStyle="true" w:styleId="NumListaQS" w:type="paragraph">
    <w:name w:val="NumList_a)_QS"/>
    <w:basedOn w:val="Standard"/>
    <w:pPr>
      <w:spacing w:before="120"/>
    </w:pPr>
    <w:rPr>
      <w:rFonts w:eastAsia="Times New Roman"/>
      <w:lang w:eastAsia="hr-HR"/>
    </w:rPr>
  </w:style>
  <w:style w:customStyle="true" w:styleId="NumListAQS0" w:type="paragraph">
    <w:name w:val="NumList_A)_QS"/>
    <w:basedOn w:val="Standard"/>
    <w:pPr>
      <w:spacing w:before="120"/>
    </w:pPr>
    <w:rPr>
      <w:rFonts w:eastAsia="Times New Roman"/>
      <w:lang w:eastAsia="hr-HR"/>
    </w:rPr>
  </w:style>
  <w:style w:customStyle="true" w:styleId="NumListiQS" w:type="paragraph">
    <w:name w:val="NumList_i)_QS"/>
    <w:basedOn w:val="Standard"/>
    <w:pPr>
      <w:spacing w:before="120"/>
    </w:pPr>
    <w:rPr>
      <w:rFonts w:eastAsia="Times New Roman"/>
      <w:lang w:eastAsia="hr-HR"/>
    </w:rPr>
  </w:style>
  <w:style w:customStyle="true" w:styleId="NumListIQS0" w:type="paragraph">
    <w:name w:val="NumList_I)_QS"/>
    <w:basedOn w:val="Standard"/>
    <w:pPr>
      <w:spacing w:before="120"/>
    </w:pPr>
    <w:rPr>
      <w:rFonts w:eastAsia="Times New Roman"/>
      <w:lang w:eastAsia="hr-HR"/>
    </w:rPr>
  </w:style>
  <w:style w:customStyle="true" w:styleId="NumListOIQS" w:type="paragraph">
    <w:name w:val="NumList_OI_QS"/>
    <w:basedOn w:val="Standard"/>
    <w:pPr>
      <w:spacing w:before="120"/>
    </w:pPr>
    <w:rPr>
      <w:rFonts w:eastAsia="Times New Roman"/>
      <w:lang w:eastAsia="hr-HR"/>
    </w:rPr>
  </w:style>
  <w:style w:customStyle="true" w:styleId="Oznakaspisa" w:type="paragraph">
    <w:name w:val="Oznaka spisa"/>
    <w:basedOn w:val="Standard"/>
    <w:pPr>
      <w:jc w:val="right"/>
    </w:pPr>
    <w:rPr>
      <w:szCs w:val="18"/>
    </w:rPr>
  </w:style>
  <w:style w:customStyle="true" w:styleId="Poetniodjeljak" w:type="paragraph">
    <w:name w:val="Početni_odjeljak"/>
    <w:pPr>
      <w:spacing w:before="480"/>
    </w:pPr>
  </w:style>
  <w:style w:styleId="Citat" w:type="paragraph">
    <w:name w:val="Quote"/>
    <w:basedOn w:val="Standard"/>
    <w:next w:val="Standard"/>
    <w:rPr>
      <w:i/>
      <w:iCs/>
      <w:color w:val="000000"/>
    </w:rPr>
  </w:style>
  <w:style w:customStyle="true" w:styleId="RedniBrojTablica" w:type="paragraph">
    <w:name w:val="RedniBroj_Tablica"/>
    <w:basedOn w:val="Standard"/>
    <w:rPr>
      <w:rFonts w:hAnsi="Calibri" w:ascii="Calibri"/>
      <w:sz w:val="18"/>
      <w:szCs w:val="18"/>
    </w:rPr>
  </w:style>
  <w:style w:customStyle="true" w:styleId="Stranica" w:type="paragraph">
    <w:name w:val="Stranica"/>
    <w:basedOn w:val="Podnoje"/>
  </w:style>
  <w:style w:customStyle="true" w:styleId="StyleHeading1ItalicUnderline" w:type="paragraph">
    <w:name w:val="Style Heading 1 + Italic Underline"/>
    <w:basedOn w:val="Naslov1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udAdresa" w:type="paragraph">
    <w:name w:val="Sud_Adresa"/>
    <w:basedOn w:val="Standard"/>
  </w:style>
  <w:style w:customStyle="true" w:styleId="SudNaziv" w:type="paragraph">
    <w:name w:val="Sud_Naziv"/>
    <w:basedOn w:val="Standard"/>
    <w:rPr>
      <w:b/>
    </w:rPr>
  </w:style>
  <w:style w:customStyle="true" w:styleId="SudSjedite" w:type="paragraph">
    <w:name w:val="Sud_Sjedište"/>
    <w:basedOn w:val="Bezproreda"/>
    <w:pPr>
      <w:tabs>
        <w:tab w:pos="7088" w:val="left"/>
      </w:tabs>
      <w:spacing w:after="0"/>
    </w:pPr>
  </w:style>
  <w:style w:customStyle="true" w:styleId="SudStalnasluba" w:type="paragraph">
    <w:name w:val="Sud_Stalna služba"/>
    <w:basedOn w:val="SudSjedite"/>
  </w:style>
  <w:style w:customStyle="true" w:styleId="Sudac" w:type="paragraph">
    <w:name w:val="Sudac"/>
    <w:basedOn w:val="Standard"/>
    <w:next w:val="Standard"/>
    <w:pPr>
      <w:keepNext/>
      <w:spacing w:before="400"/>
      <w:ind w:left="5387"/>
    </w:pPr>
  </w:style>
  <w:style w:customStyle="true" w:styleId="SudacPotpis" w:type="paragraph">
    <w:name w:val="SudacPotpis"/>
    <w:basedOn w:val="Standard"/>
    <w:next w:val="Standard"/>
    <w:pPr>
      <w:spacing w:after="360" w:before="480"/>
      <w:ind w:left="5387"/>
    </w:pPr>
  </w:style>
  <w:style w:customStyle="true" w:styleId="Uputaopravnomlijeku" w:type="paragraph">
    <w:name w:val="Uputa o pravnom lijeku"/>
    <w:basedOn w:val="Standard"/>
    <w:pPr>
      <w:keepNext/>
      <w:spacing w:after="120" w:before="360"/>
    </w:pPr>
  </w:style>
  <w:style w:customStyle="true" w:styleId="Zapisniar" w:type="paragraph">
    <w:name w:val="Zapisničar"/>
    <w:basedOn w:val="Standard"/>
    <w:pPr>
      <w:keepNext/>
      <w:spacing w:after="360" w:before="360"/>
      <w:ind w:left="5387"/>
    </w:pPr>
  </w:style>
  <w:style w:customStyle="true" w:styleId="ZapisniarPotpis" w:type="paragraph">
    <w:name w:val="ZapisničarPotpis"/>
    <w:basedOn w:val="Standard"/>
    <w:next w:val="Standard"/>
    <w:pPr>
      <w:spacing w:after="120" w:before="360"/>
      <w:ind w:left="5387"/>
    </w:pPr>
  </w:style>
  <w:style w:customStyle="true" w:styleId="abc2Naslov" w:type="paragraph">
    <w:name w:val="abc2_Naslov"/>
    <w:basedOn w:val="Standard"/>
    <w:pPr>
      <w:keepNext/>
      <w:spacing w:after="480" w:before="480"/>
      <w:jc w:val="center"/>
    </w:pPr>
  </w:style>
  <w:style w:customStyle="true" w:styleId="Listarazmak0" w:type="paragraph">
    <w:name w:val="Lista_razmak"/>
    <w:basedOn w:val="Listaslijed"/>
    <w:pPr>
      <w:tabs>
        <w:tab w:pos="851" w:val="left"/>
      </w:tabs>
      <w:spacing w:before="120"/>
    </w:pPr>
  </w:style>
  <w:style w:customStyle="true" w:styleId="NormaleSPIS" w:type="paragraph">
    <w:name w:val="Normal_eSPIS"/>
    <w:basedOn w:val="Standard"/>
    <w:pPr>
      <w:ind w:firstLine="567"/>
      <w:jc w:val="both"/>
    </w:pPr>
    <w:rPr>
      <w:rFonts w:eastAsia="Times New Roman"/>
      <w:lang w:eastAsia="hr-HR"/>
    </w:rPr>
  </w:style>
  <w:style w:styleId="Podnaslov" w:type="paragraph">
    <w:name w:val="Subtitle"/>
    <w:basedOn w:val="Standard"/>
    <w:next w:val="Standard"/>
    <w:pPr>
      <w:ind w:left="86"/>
    </w:pPr>
    <w:rPr>
      <w:rFonts w:cs="DejaVu Sans" w:eastAsia="SimSun" w:hAnsi="Cambria" w:ascii="Cambria"/>
      <w:i/>
      <w:iCs/>
      <w:color w:val="4F81BD"/>
      <w:spacing w:val="15"/>
    </w:rPr>
  </w:style>
  <w:style w:customStyle="true" w:styleId="SudacPotpisIzvornik" w:type="paragraph">
    <w:name w:val="SudacPotpis_Izvornik"/>
    <w:basedOn w:val="Standard"/>
    <w:next w:val="Standard"/>
    <w:pPr>
      <w:spacing w:before="360"/>
      <w:ind w:left="5387"/>
    </w:pPr>
  </w:style>
  <w:style w:customStyle="true" w:styleId="SudacPotpisOtpravak" w:type="paragraph">
    <w:name w:val="SudacPotpis_Otpravak"/>
    <w:basedOn w:val="SudacPotpisIzvornik"/>
    <w:pPr>
      <w:spacing w:before="0"/>
    </w:pPr>
    <w:rPr>
      <w:lang w:eastAsia="hr-HR"/>
    </w:rPr>
  </w:style>
  <w:style w:styleId="Naslov" w:type="paragraph">
    <w:name w:val="Title"/>
    <w:basedOn w:val="Standard"/>
    <w:next w:val="Standard"/>
    <w:pPr>
      <w:pBdr>
        <w:bottom w:space="4" w:sz="8" w:color="4F81BD" w:val="single"/>
      </w:pBdr>
      <w:spacing w:after="300"/>
    </w:pPr>
    <w:rPr>
      <w:rFonts w:cs="DejaVu Sans" w:eastAsia="SimSun" w:hAnsi="Cambria" w:ascii="Cambria"/>
      <w:color w:val="17365D"/>
      <w:spacing w:val="5"/>
      <w:sz w:val="52"/>
      <w:szCs w:val="52"/>
    </w:rPr>
  </w:style>
  <w:style w:styleId="Bibliografija" w:type="paragraph">
    <w:name w:val="Bibliography"/>
    <w:basedOn w:val="Standard"/>
    <w:next w:val="Standard"/>
  </w:style>
  <w:style w:styleId="Blokteksta" w:type="paragraph">
    <w:name w:val="Block Text"/>
    <w:basedOn w:val="Standard"/>
    <w:pPr>
      <w:pBdr>
        <w:top w:shadow="true" w:space="10" w:sz="2" w:color="4F81BD" w:val="single"/>
        <w:left w:shadow="true" w:space="10" w:sz="2" w:color="4F81BD" w:val="single"/>
        <w:bottom w:shadow="true" w:space="10" w:sz="2" w:color="4F81BD" w:val="single"/>
        <w:right w:shadow="true" w:space="10" w:sz="2" w:color="4F81BD" w:val="single"/>
      </w:pBdr>
      <w:ind w:right="1152" w:left="1152"/>
    </w:pPr>
    <w:rPr>
      <w:rFonts w:eastAsia="SimSun" w:hAnsi="Calibri" w:ascii="Calibri"/>
      <w:i/>
      <w:iCs/>
      <w:color w:val="4F81BD"/>
    </w:rPr>
  </w:style>
  <w:style w:styleId="Tijeloteksta2" w:type="paragraph">
    <w:name w:val="Body Text 2"/>
    <w:basedOn w:val="Standard"/>
    <w:pPr>
      <w:spacing w:lineRule="auto" w:line="480" w:after="120"/>
    </w:pPr>
  </w:style>
  <w:style w:styleId="Uvuenotijeloteksta" w:type="paragraph">
    <w:name w:val="Body Text Indent"/>
    <w:basedOn w:val="Textbody"/>
    <w:pPr>
      <w:spacing w:after="240"/>
      <w:ind w:firstLine="360"/>
    </w:pPr>
  </w:style>
  <w:style w:customStyle="true" w:styleId="Textbodyindent" w:type="paragraph">
    <w:name w:val="Text body indent"/>
    <w:basedOn w:val="Standard"/>
    <w:pPr>
      <w:spacing w:after="120"/>
      <w:ind w:left="283"/>
    </w:pPr>
  </w:style>
  <w:style w:styleId="Tijeloteksta-prvauvlaka2" w:type="paragraph">
    <w:name w:val="Body Text First Indent 2"/>
    <w:basedOn w:val="Textbodyindent"/>
    <w:pPr>
      <w:spacing w:after="240"/>
      <w:ind w:firstLine="360" w:left="360"/>
    </w:pPr>
  </w:style>
  <w:style w:styleId="Tijeloteksta-uvlaka2" w:type="paragraph">
    <w:name w:val="Body Text Indent 2"/>
    <w:basedOn w:val="Standard"/>
    <w:pPr>
      <w:spacing w:lineRule="auto" w:line="480" w:after="120"/>
      <w:ind w:left="283"/>
    </w:pPr>
  </w:style>
  <w:style w:styleId="Tijeloteksta-uvlaka3" w:type="paragraph">
    <w:name w:val="Body Text Indent 3"/>
    <w:basedOn w:val="Standard"/>
    <w:pPr>
      <w:spacing w:after="120"/>
      <w:ind w:left="283"/>
    </w:pPr>
    <w:rPr>
      <w:sz w:val="16"/>
      <w:szCs w:val="16"/>
    </w:rPr>
  </w:style>
  <w:style w:styleId="Zavretak" w:type="paragraph">
    <w:name w:val="Closing"/>
    <w:basedOn w:val="Standard"/>
    <w:pPr>
      <w:ind w:left="4252"/>
    </w:pPr>
  </w:style>
  <w:style w:styleId="Tekstkomentara" w:type="paragraph">
    <w:name w:val="annotation text"/>
    <w:basedOn w:val="Standard"/>
    <w:rPr>
      <w:sz w:val="20"/>
      <w:szCs w:val="20"/>
    </w:rPr>
  </w:style>
  <w:style w:styleId="Predmetkomentara" w:type="paragraph">
    <w:name w:val="annotation subject"/>
    <w:basedOn w:val="Tekstkomentara"/>
    <w:rPr>
      <w:b/>
      <w:bCs/>
    </w:rPr>
  </w:style>
  <w:style w:styleId="Datum" w:type="paragraph">
    <w:name w:val="Date"/>
    <w:basedOn w:val="Standard"/>
    <w:next w:val="Standard"/>
  </w:style>
  <w:style w:styleId="Kartadokumenta" w:type="paragraph">
    <w:name w:val="Document Map"/>
    <w:basedOn w:val="Standard"/>
    <w:rPr>
      <w:rFonts w:cs="Tahoma" w:hAnsi="Tahoma" w:ascii="Tahoma"/>
      <w:sz w:val="16"/>
      <w:szCs w:val="16"/>
    </w:rPr>
  </w:style>
  <w:style w:styleId="Potpise-pote" w:type="paragraph">
    <w:name w:val="E-mail Signature"/>
    <w:basedOn w:val="Standard"/>
  </w:style>
  <w:style w:styleId="Tekstkrajnjebiljeke" w:type="paragraph">
    <w:name w:val="endnote text"/>
    <w:basedOn w:val="Standard"/>
    <w:rPr>
      <w:sz w:val="20"/>
      <w:szCs w:val="20"/>
    </w:rPr>
  </w:style>
  <w:style w:styleId="Povratnaomotnica" w:type="paragraph">
    <w:name w:val="envelope return"/>
    <w:basedOn w:val="Standard"/>
    <w:rPr>
      <w:rFonts w:cs="DejaVu Sans" w:eastAsia="SimSun" w:hAnsi="Cambria" w:ascii="Cambria"/>
      <w:sz w:val="20"/>
      <w:szCs w:val="20"/>
    </w:rPr>
  </w:style>
  <w:style w:styleId="Tekstfusnote" w:type="paragraph">
    <w:name w:val="footnote text"/>
    <w:basedOn w:val="Standard"/>
    <w:rPr>
      <w:sz w:val="20"/>
      <w:szCs w:val="20"/>
    </w:rPr>
  </w:style>
  <w:style w:styleId="HTML-adresa" w:type="paragraph">
    <w:name w:val="HTML Address"/>
    <w:basedOn w:val="Standard"/>
    <w:rPr>
      <w:i/>
      <w:iCs/>
    </w:rPr>
  </w:style>
  <w:style w:styleId="HTMLunaprijedoblikovano" w:type="paragraph">
    <w:name w:val="HTML Preformatted"/>
    <w:basedOn w:val="Standard"/>
    <w:rPr>
      <w:rFonts w:cs="Consolas" w:hAnsi="Consolas" w:ascii="Consolas"/>
      <w:sz w:val="20"/>
      <w:szCs w:val="20"/>
    </w:rPr>
  </w:style>
  <w:style w:styleId="Indeks1" w:type="paragraph">
    <w:name w:val="index 1"/>
    <w:basedOn w:val="Standard"/>
    <w:next w:val="Standard"/>
    <w:pPr>
      <w:ind w:hanging="240" w:left="240"/>
    </w:pPr>
  </w:style>
  <w:style w:styleId="Indeks2" w:type="paragraph">
    <w:name w:val="index 2"/>
    <w:basedOn w:val="Standard"/>
    <w:next w:val="Standard"/>
    <w:pPr>
      <w:ind w:hanging="240" w:left="480"/>
    </w:pPr>
  </w:style>
  <w:style w:styleId="Indeks3" w:type="paragraph">
    <w:name w:val="index 3"/>
    <w:basedOn w:val="Standard"/>
    <w:next w:val="Standard"/>
    <w:pPr>
      <w:ind w:hanging="240" w:left="720"/>
    </w:pPr>
  </w:style>
  <w:style w:styleId="Indeks4" w:type="paragraph">
    <w:name w:val="index 4"/>
    <w:basedOn w:val="Standard"/>
    <w:next w:val="Standard"/>
    <w:pPr>
      <w:ind w:hanging="240" w:left="960"/>
    </w:pPr>
  </w:style>
  <w:style w:styleId="Indeks5" w:type="paragraph">
    <w:name w:val="index 5"/>
    <w:basedOn w:val="Standard"/>
    <w:next w:val="Standard"/>
    <w:pPr>
      <w:ind w:hanging="240" w:left="1200"/>
    </w:pPr>
  </w:style>
  <w:style w:styleId="Indeks6" w:type="paragraph">
    <w:name w:val="index 6"/>
    <w:basedOn w:val="Standard"/>
    <w:next w:val="Standard"/>
    <w:pPr>
      <w:ind w:hanging="240" w:left="1440"/>
    </w:pPr>
  </w:style>
  <w:style w:styleId="Indeks7" w:type="paragraph">
    <w:name w:val="index 7"/>
    <w:basedOn w:val="Standard"/>
    <w:next w:val="Standard"/>
    <w:pPr>
      <w:ind w:hanging="240" w:left="1680"/>
    </w:pPr>
  </w:style>
  <w:style w:styleId="Indeks8" w:type="paragraph">
    <w:name w:val="index 8"/>
    <w:basedOn w:val="Standard"/>
    <w:next w:val="Standard"/>
    <w:pPr>
      <w:ind w:hanging="240" w:left="1920"/>
    </w:pPr>
  </w:style>
  <w:style w:styleId="Indeks9" w:type="paragraph">
    <w:name w:val="index 9"/>
    <w:basedOn w:val="Standard"/>
    <w:next w:val="Standard"/>
    <w:pPr>
      <w:ind w:hanging="240" w:left="2160"/>
    </w:pPr>
  </w:style>
  <w:style w:styleId="Naslovindeksa" w:type="paragraph">
    <w:name w:val="index heading"/>
    <w:basedOn w:val="Standard"/>
    <w:rPr>
      <w:rFonts w:cs="DejaVu Sans" w:eastAsia="SimSun" w:hAnsi="Cambria" w:ascii="Cambria"/>
      <w:b/>
      <w:bCs/>
    </w:rPr>
  </w:style>
  <w:style w:styleId="Tekstmakronaredbe" w:type="paragraph">
    <w:name w:val="macro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cs="Consolas" w:hAnsi="Consolas" w:ascii="Consolas"/>
      <w:sz w:val="20"/>
      <w:szCs w:val="20"/>
    </w:rPr>
  </w:style>
  <w:style w:styleId="Zaglavljeporuke" w:type="paragraph">
    <w:name w:val="Message Header"/>
    <w:basedOn w:val="Standard"/>
    <w:pPr>
      <w:pBdr>
        <w:top w:space="1" w:sz="6" w:color="00000A" w:val="single"/>
        <w:left w:space="1" w:sz="6" w:color="00000A" w:val="single"/>
        <w:bottom w:space="1" w:sz="6" w:color="00000A" w:val="single"/>
        <w:right w:space="1" w:sz="6" w:color="00000A" w:val="single"/>
      </w:pBdr>
      <w:shd w:fill="CCCCCC" w:color="auto" w:val="clear"/>
      <w:ind w:hanging="1134" w:left="1134"/>
    </w:pPr>
    <w:rPr>
      <w:rFonts w:cs="DejaVu Sans" w:eastAsia="SimSun" w:hAnsi="Cambria" w:ascii="Cambria"/>
    </w:rPr>
  </w:style>
  <w:style w:customStyle="true" w:styleId="NormalDefault" w:type="paragraph">
    <w:name w:val="Normal_Default"/>
    <w:basedOn w:val="Standard"/>
  </w:style>
  <w:style w:styleId="Naslovbiljeke" w:type="paragraph">
    <w:name w:val="Note Heading"/>
    <w:basedOn w:val="Standard"/>
    <w:next w:val="Standard"/>
  </w:style>
  <w:style w:styleId="Obinitekst" w:type="paragraph">
    <w:name w:val="Plain Text"/>
    <w:basedOn w:val="Standard"/>
    <w:rPr>
      <w:rFonts w:cs="Consolas" w:hAnsi="Consolas" w:ascii="Consolas"/>
      <w:sz w:val="21"/>
      <w:szCs w:val="21"/>
    </w:rPr>
  </w:style>
  <w:style w:styleId="Pozdrav" w:type="paragraph">
    <w:name w:val="Salutation"/>
    <w:basedOn w:val="Standard"/>
    <w:next w:val="Standard"/>
  </w:style>
  <w:style w:styleId="Potpis" w:type="paragraph">
    <w:name w:val="Signature"/>
    <w:basedOn w:val="Standard"/>
    <w:pPr>
      <w:ind w:left="4252"/>
    </w:pPr>
  </w:style>
  <w:style w:styleId="Tablicaizvora" w:type="paragraph">
    <w:name w:val="table of authorities"/>
    <w:basedOn w:val="Standard"/>
    <w:next w:val="Standard"/>
    <w:pPr>
      <w:ind w:hanging="240" w:left="240"/>
    </w:pPr>
  </w:style>
  <w:style w:styleId="Tablicaslika" w:type="paragraph">
    <w:name w:val="table of figures"/>
    <w:basedOn w:val="Standard"/>
    <w:next w:val="Standard"/>
  </w:style>
  <w:style w:styleId="Naslovtabliceizvora" w:type="paragraph">
    <w:name w:val="toa heading"/>
    <w:basedOn w:val="Standard"/>
    <w:next w:val="Standard"/>
    <w:pPr>
      <w:spacing w:after="240" w:before="120"/>
    </w:pPr>
    <w:rPr>
      <w:rFonts w:cs="DejaVu Sans" w:eastAsia="SimSun" w:hAnsi="Cambria" w:ascii="Cambria"/>
      <w:b/>
      <w:bCs/>
    </w:rPr>
  </w:style>
  <w:style w:customStyle="true" w:styleId="Contents1" w:type="paragraph">
    <w:name w:val="Contents 1"/>
    <w:basedOn w:val="Standard"/>
    <w:next w:val="Standard"/>
    <w:pPr>
      <w:spacing w:after="100"/>
    </w:pPr>
  </w:style>
  <w:style w:customStyle="true" w:styleId="Contents2" w:type="paragraph">
    <w:name w:val="Contents 2"/>
    <w:basedOn w:val="Standard"/>
    <w:next w:val="Standard"/>
    <w:pPr>
      <w:spacing w:after="100"/>
      <w:ind w:left="240"/>
    </w:pPr>
  </w:style>
  <w:style w:customStyle="true" w:styleId="Contents3" w:type="paragraph">
    <w:name w:val="Contents 3"/>
    <w:basedOn w:val="Standard"/>
    <w:next w:val="Standard"/>
    <w:pPr>
      <w:spacing w:after="100"/>
      <w:ind w:left="480"/>
    </w:pPr>
  </w:style>
  <w:style w:customStyle="true" w:styleId="Contents4" w:type="paragraph">
    <w:name w:val="Contents 4"/>
    <w:basedOn w:val="Standard"/>
    <w:next w:val="Standard"/>
    <w:pPr>
      <w:spacing w:after="100"/>
      <w:ind w:left="720"/>
    </w:pPr>
  </w:style>
  <w:style w:customStyle="true" w:styleId="Contents5" w:type="paragraph">
    <w:name w:val="Contents 5"/>
    <w:basedOn w:val="Standard"/>
    <w:next w:val="Standard"/>
    <w:pPr>
      <w:spacing w:after="100"/>
      <w:ind w:left="960"/>
    </w:pPr>
  </w:style>
  <w:style w:customStyle="true" w:styleId="Contents6" w:type="paragraph">
    <w:name w:val="Contents 6"/>
    <w:basedOn w:val="Standard"/>
    <w:next w:val="Standard"/>
    <w:pPr>
      <w:spacing w:after="100"/>
      <w:ind w:left="1200"/>
    </w:pPr>
  </w:style>
  <w:style w:customStyle="true" w:styleId="Contents7" w:type="paragraph">
    <w:name w:val="Contents 7"/>
    <w:basedOn w:val="Standard"/>
    <w:next w:val="Standard"/>
    <w:pPr>
      <w:spacing w:after="100"/>
      <w:ind w:left="1440"/>
    </w:pPr>
  </w:style>
  <w:style w:customStyle="true" w:styleId="Contents8" w:type="paragraph">
    <w:name w:val="Contents 8"/>
    <w:basedOn w:val="Standard"/>
    <w:next w:val="Standard"/>
    <w:pPr>
      <w:spacing w:after="100"/>
      <w:ind w:left="1680"/>
    </w:pPr>
  </w:style>
  <w:style w:customStyle="true" w:styleId="Contents9" w:type="paragraph">
    <w:name w:val="Contents 9"/>
    <w:basedOn w:val="Standard"/>
    <w:next w:val="Standard"/>
    <w:pPr>
      <w:spacing w:after="100"/>
      <w:ind w:left="1920"/>
    </w:pPr>
  </w:style>
  <w:style w:styleId="TOCNaslov" w:type="paragraph">
    <w:name w:val="TOC Heading"/>
    <w:basedOn w:val="Naslov1"/>
    <w:next w:val="Standard"/>
    <w:pPr>
      <w:spacing w:after="0"/>
    </w:pPr>
    <w:rPr>
      <w:rFonts w:hAnsi="Cambria" w:ascii="Cambria"/>
    </w:rPr>
  </w:style>
  <w:style w:customStyle="true" w:styleId="DNA" w:type="paragraph">
    <w:name w:val="DNA"/>
    <w:basedOn w:val="Standard"/>
    <w:next w:val="Dostaviti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Standard"/>
    <w:pPr>
      <w:keepNext/>
    </w:pPr>
    <w:rPr>
      <w:rFonts w:cs="Times New Roman" w:eastAsia="Calibri"/>
      <w:color w:val="000000"/>
      <w:lang w:eastAsia="hr-HR"/>
    </w:rPr>
  </w:style>
  <w:style w:customStyle="true" w:styleId="IzvornikObrada" w:type="paragraph">
    <w:name w:val="Izvornik_Obrada"/>
    <w:basedOn w:val="Standard"/>
    <w:pPr>
      <w:keepNext/>
      <w:spacing w:before="240"/>
    </w:pPr>
    <w:rPr>
      <w:rFonts w:cs="Times New Roman" w:eastAsia="Calibri"/>
      <w:color w:val="000000"/>
      <w:lang w:eastAsia="hr-HR"/>
    </w:rPr>
  </w:style>
  <w:style w:customStyle="true" w:styleId="IzvornikSavjetnik" w:type="paragraph">
    <w:name w:val="Izvornik_Savjetnik"/>
    <w:basedOn w:val="Standard"/>
    <w:pPr>
      <w:keepNext/>
    </w:pPr>
    <w:rPr>
      <w:rFonts w:cs="Times New Roman" w:eastAsia="Calibri"/>
      <w:color w:val="000000"/>
      <w:lang w:eastAsia="hr-HR"/>
    </w:rPr>
  </w:style>
  <w:style w:customStyle="true" w:styleId="IzvornikSavjetnikPotpis" w:type="paragraph">
    <w:name w:val="Izvornik_SavjetnikPotpis"/>
    <w:basedOn w:val="Standard"/>
    <w:pPr>
      <w:spacing w:before="360"/>
    </w:pPr>
  </w:style>
  <w:style w:customStyle="true" w:styleId="IzvornikZapisniar" w:type="paragraph">
    <w:name w:val="Izvornik_Zapisničar"/>
    <w:basedOn w:val="Standard"/>
    <w:pPr>
      <w:keepNext/>
    </w:pPr>
    <w:rPr>
      <w:rFonts w:cs="Times New Roman" w:eastAsia="Calibri"/>
      <w:color w:val="000000"/>
      <w:lang w:eastAsia="hr-HR"/>
    </w:rPr>
  </w:style>
  <w:style w:customStyle="true" w:styleId="IzvornikZapisniarPotpis" w:type="paragraph">
    <w:name w:val="Izvornik_ZapisničarPotpis"/>
    <w:basedOn w:val="Standard"/>
    <w:pPr>
      <w:spacing w:before="360"/>
    </w:pPr>
    <w:rPr>
      <w:rFonts w:cs="Times New Roman" w:eastAsia="Calibri"/>
      <w:color w:val="000000"/>
      <w:lang w:eastAsia="hr-HR"/>
    </w:rPr>
  </w:style>
  <w:style w:customStyle="true" w:styleId="ListaeSPIS" w:type="paragraph">
    <w:name w:val="Lista_eSPIS"/>
    <w:basedOn w:val="NormaleSPIS"/>
  </w:style>
  <w:style w:customStyle="true" w:styleId="NormalJustified" w:type="paragraph">
    <w:name w:val="Normal_Justified"/>
    <w:basedOn w:val="Standard"/>
    <w:pPr>
      <w:jc w:val="both"/>
    </w:pPr>
  </w:style>
  <w:style w:customStyle="true" w:styleId="StyleIzvornikSavjetnikPotpisBlack" w:type="paragraph">
    <w:name w:val="Style Izvornik_SavjetnikPotpis + Black"/>
    <w:basedOn w:val="IzvornikSavjetnikPotpis"/>
    <w:rPr>
      <w:color w:val="000000"/>
    </w:rPr>
  </w:style>
  <w:style w:customStyle="true" w:styleId="Uputatekst" w:type="paragraph">
    <w:name w:val="Uputa_tekst"/>
    <w:basedOn w:val="NormalJustified"/>
    <w:pPr>
      <w:spacing w:after="120"/>
    </w:pPr>
  </w:style>
  <w:style w:customStyle="true" w:styleId="Pravnastvar1" w:type="paragraph">
    <w:name w:val="Pravna stvar1"/>
    <w:basedOn w:val="Standard"/>
    <w:pPr>
      <w:tabs>
        <w:tab w:pos="3119" w:val="left"/>
      </w:tabs>
      <w:spacing w:after="120" w:before="480"/>
      <w:ind w:hanging="992" w:left="1559"/>
    </w:pPr>
  </w:style>
  <w:style w:customStyle="true" w:styleId="Pravnastvar2" w:type="paragraph">
    <w:name w:val="Pravna stvar2"/>
    <w:basedOn w:val="Pravnastvar1"/>
    <w:pPr>
      <w:spacing w:before="0"/>
    </w:pPr>
  </w:style>
  <w:style w:customStyle="true" w:styleId="HeadereSPIS" w:type="paragraph">
    <w:name w:val="Header_eSPIS"/>
    <w:basedOn w:val="NormaleSPIS"/>
    <w:pPr>
      <w:spacing w:after="480"/>
      <w:jc w:val="right"/>
    </w:pPr>
  </w:style>
  <w:style w:customStyle="true" w:styleId="Framecontents" w:type="paragraph">
    <w:name w:val="Frame contents"/>
    <w:basedOn w:val="Standard"/>
  </w:style>
  <w:style w:customStyle="true" w:styleId="Naslov1Char" w:type="character">
    <w:name w:val="Naslov 1 Char"/>
    <w:basedOn w:val="Zadanifontodlomka"/>
    <w:rPr>
      <w:rFonts w:cs="DejaVu Sans" w:eastAsia="SimSun" w:hAnsi="Times New Roman" w:ascii="Times New Roman"/>
      <w:b/>
      <w:bCs/>
      <w:color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rPr>
      <w:rFonts w:cs="DejaVu Sans" w:eastAsia="SimSun" w:hAnsi="Times New Roman" w:ascii="Times New Roman"/>
      <w:b/>
      <w:bCs/>
      <w:color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rPr>
      <w:rFonts w:cs="DejaVu Sans" w:eastAsia="SimSun" w:hAnsi="Cambria" w:ascii="Cambria"/>
      <w:b/>
      <w:bCs/>
      <w:i/>
      <w:iCs/>
      <w:color w:val="4F81BD"/>
      <w:sz w:val="24"/>
      <w:szCs w:val="24"/>
      <w:lang w:val="hr-HR"/>
    </w:rPr>
  </w:style>
  <w:style w:customStyle="true" w:styleId="TekstbaloniaChar" w:type="character">
    <w:name w:val="Tekst balončića Char"/>
    <w:basedOn w:val="Zadanifontodlomka"/>
    <w:rPr>
      <w:rFonts w:cs="Tahoma" w:hAnsi="Tahoma" w:ascii="Tahoma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rPr>
      <w:rFonts w:hAnsi="Times New Roman" w:ascii="Times New Roman"/>
      <w:sz w:val="16"/>
      <w:szCs w:val="16"/>
      <w:lang w:val="hr-HR"/>
    </w:rPr>
  </w:style>
  <w:style w:customStyle="true" w:styleId="DatumPisanjaChar" w:type="character">
    <w:name w:val="DatumPisanja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DostavitiChar" w:type="character">
    <w:name w:val="Dostaviti Char"/>
    <w:basedOn w:val="Zadanifontodlomka"/>
    <w:rPr>
      <w:rFonts w:hAnsi="Times New Roman" w:ascii="Times New Roman"/>
      <w:sz w:val="20"/>
      <w:szCs w:val="24"/>
      <w:lang w:val="hr-HR"/>
    </w:rPr>
  </w:style>
  <w:style w:styleId="Istaknuto" w:type="character">
    <w:name w:val="Emphasis"/>
    <w:basedOn w:val="Zadanifontodlomka"/>
    <w:rPr>
      <w:i/>
      <w:iCs/>
    </w:rPr>
  </w:style>
  <w:style w:customStyle="true" w:styleId="eSPISCCParagraphDefaultFont" w:type="character">
    <w:name w:val="eSPIS_CC_Paragraph Default Font"/>
    <w:rPr>
      <w:rFonts w:cs="Times New Roman" w:eastAsia="Times New Roman" w:hAnsi="Times New Roman" w:ascii="Times New Roman"/>
      <w:color w:val="00000A"/>
      <w:sz w:val="24"/>
      <w:szCs w:val="24"/>
      <w:shd w:fill="FFFFFF" w:color="auto" w:val="clear"/>
      <w:lang w:eastAsia="hr-HR" w:val="hr-HR"/>
    </w:rPr>
  </w:style>
  <w:style w:customStyle="true" w:styleId="PodnojeChar" w:type="character">
    <w:name w:val="Podnožje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rPr>
      <w:rFonts w:hAnsi="Times New Roman" w:ascii="Times New Roman"/>
      <w:sz w:val="24"/>
      <w:szCs w:val="24"/>
      <w:lang w:val="hr-HR"/>
    </w:rPr>
  </w:style>
  <w:style w:styleId="Jakoisticanje" w:type="character">
    <w:name w:val="Intense Emphasis"/>
    <w:basedOn w:val="Zadanifontodlomka"/>
    <w:rPr>
      <w:b/>
      <w:bCs/>
      <w:i/>
      <w:iCs/>
      <w:color w:val="4F81BD"/>
    </w:rPr>
  </w:style>
  <w:style w:customStyle="true" w:styleId="NaglaencitatChar" w:type="character">
    <w:name w:val="Naglašen citat Char"/>
    <w:basedOn w:val="Zadanifontodlomka"/>
    <w:rPr>
      <w:rFonts w:hAnsi="Times New Roman" w:ascii="Times New Roman"/>
      <w:b/>
      <w:bCs/>
      <w:i/>
      <w:iCs/>
      <w:color w:val="4F81BD"/>
      <w:sz w:val="24"/>
      <w:szCs w:val="24"/>
      <w:lang w:val="hr-HR"/>
    </w:rPr>
  </w:style>
  <w:style w:customStyle="true" w:styleId="OdlomakpopisaChar" w:type="character">
    <w:name w:val="Odlomak popisa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Char" w:type="character">
    <w:name w:val="Lista_123 Char"/>
    <w:basedOn w:val="OdlomakpopisaChar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Char" w:type="character">
    <w:name w:val="Lista_abc Char"/>
    <w:basedOn w:val="OdlomakpopisaChar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Char" w:type="character">
    <w:name w:val="Lista_kružić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Char" w:type="character">
    <w:name w:val="Lista_nastavak_QS_Graf Char"/>
    <w:basedOn w:val="OdlomakpopisaChar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Char" w:type="character">
    <w:name w:val="Lista_slijed Char"/>
    <w:basedOn w:val="OdlomakpopisaChar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Char" w:type="character">
    <w:name w:val="Lista_XIV Char"/>
    <w:basedOn w:val="OdlomakpopisaChar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aslov5Char" w:type="character">
    <w:name w:val="Naslov 5 Char"/>
    <w:basedOn w:val="Zadanifontodlomka"/>
    <w:rPr>
      <w:rFonts w:eastAsia="Times New Roman" w:hAnsi="Arial" w:ascii="Arial"/>
      <w:kern w:val="3"/>
      <w:szCs w:val="24"/>
      <w:lang w:eastAsia="hr-HR" w:val="hr-HR"/>
    </w:rPr>
  </w:style>
  <w:style w:customStyle="true" w:styleId="Naslov6Char" w:type="character">
    <w:name w:val="Naslov 6 Char"/>
    <w:basedOn w:val="Zadanifontodlomka"/>
    <w:rPr>
      <w:rFonts w:eastAsia="Times New Roman" w:hAnsi="Arial" w:ascii="Arial"/>
      <w:i/>
      <w:kern w:val="3"/>
      <w:szCs w:val="24"/>
      <w:lang w:eastAsia="hr-HR" w:val="hr-HR"/>
    </w:rPr>
  </w:style>
  <w:style w:customStyle="true" w:styleId="Naslov7Char" w:type="character">
    <w:name w:val="Naslov 7 Char"/>
    <w:basedOn w:val="Zadanifontodlomka"/>
    <w:rPr>
      <w:rFonts w:eastAsia="Times New Roman" w:hAnsi="Arial" w:ascii="Arial"/>
      <w:kern w:val="3"/>
      <w:szCs w:val="24"/>
      <w:lang w:eastAsia="hr-HR" w:val="hr-HR"/>
    </w:rPr>
  </w:style>
  <w:style w:customStyle="true" w:styleId="Naslov8Char" w:type="character">
    <w:name w:val="Naslov 8 Char"/>
    <w:basedOn w:val="Zadanifontodlomka"/>
    <w:rPr>
      <w:rFonts w:eastAsia="Times New Roman" w:hAnsi="Arial" w:ascii="Arial"/>
      <w:i/>
      <w:kern w:val="3"/>
      <w:szCs w:val="24"/>
      <w:lang w:eastAsia="hr-HR" w:val="hr-HR"/>
    </w:rPr>
  </w:style>
  <w:style w:customStyle="true" w:styleId="Naslov9Char" w:type="character">
    <w:name w:val="Naslov 9 Char"/>
    <w:basedOn w:val="Zadanifontodlomka"/>
    <w:rPr>
      <w:rFonts w:eastAsia="Times New Roman" w:hAnsi="Arial" w:ascii="Arial"/>
      <w:i/>
      <w:kern w:val="3"/>
      <w:sz w:val="18"/>
      <w:szCs w:val="24"/>
      <w:lang w:eastAsia="hr-HR" w:val="hr-HR"/>
    </w:rPr>
  </w:style>
  <w:style w:customStyle="true" w:styleId="NumList1QSChar" w:type="character">
    <w:name w:val="NumList_1)_QS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" w:type="character">
    <w:name w:val="NumList_a)_QS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0" w:type="character">
    <w:name w:val="NumList_A)_QS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" w:type="character">
    <w:name w:val="NumList_i)_QS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0" w:type="character">
    <w:name w:val="NumList_I)_QS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QSChar" w:type="character">
    <w:name w:val="NumList_OI_QS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</w:style>
  <w:style w:styleId="Tekstrezerviranogmjesta" w:type="character">
    <w:name w:val="Placeholder Text"/>
    <w:basedOn w:val="Zadanifontodlomka"/>
    <w:rPr>
      <w:color w:val="808080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Zadanifontodlomka"/>
    <w:rPr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Pr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rPr>
      <w:shd w:fill="FFFFCC" w:color="auto" w:val="clear"/>
      <w:lang w:val="hr-HR"/>
    </w:rPr>
  </w:style>
  <w:style w:customStyle="true" w:styleId="Proir0pt" w:type="character">
    <w:name w:val="Prošir_0pt"/>
    <w:basedOn w:val="Zadanifontodlomka"/>
    <w:rPr>
      <w:spacing w:val="0"/>
    </w:rPr>
  </w:style>
  <w:style w:customStyle="true" w:styleId="Proir5pt" w:type="character">
    <w:name w:val="Prošir_5pt"/>
    <w:basedOn w:val="Zadanifontodlomka"/>
    <w:rPr>
      <w:spacing w:val="100"/>
    </w:rPr>
  </w:style>
  <w:style w:customStyle="true" w:styleId="CitatChar" w:type="character">
    <w:name w:val="Citat Char"/>
    <w:basedOn w:val="Zadanifontodlomka"/>
    <w:rPr>
      <w:rFonts w:hAnsi="Times New Roman" w:ascii="Times New Roman"/>
      <w:i/>
      <w:iCs/>
      <w:color w:val="000000"/>
      <w:sz w:val="24"/>
      <w:szCs w:val="24"/>
      <w:lang w:val="hr-HR"/>
    </w:rPr>
  </w:style>
  <w:style w:styleId="Naglaeno" w:type="character">
    <w:name w:val="Strong"/>
    <w:basedOn w:val="Zadanifontodlomka"/>
    <w:rPr>
      <w:b/>
      <w:bCs/>
    </w:rPr>
  </w:style>
  <w:style w:customStyle="true" w:styleId="StyleHeading1ItalicUnderlineCharChar" w:type="character">
    <w:name w:val="Style Heading 1 + Italic Underline Char Char"/>
    <w:basedOn w:val="Naslov1Char"/>
    <w:rPr>
      <w:rFonts w:cs="DejaVu Sans" w:eastAsia="Times New Roman" w:hAnsi="Times New Roman" w:ascii="Times New Roman"/>
      <w:b/>
      <w:bCs/>
      <w:i/>
      <w:iCs/>
      <w:color w:val="365F91"/>
      <w:sz w:val="28"/>
      <w:szCs w:val="20"/>
      <w:u w:val="single"/>
      <w:lang w:val="hr-HR"/>
    </w:rPr>
  </w:style>
  <w:style w:styleId="Neupadljivoisticanje" w:type="character">
    <w:name w:val="Subtle Emphasis"/>
    <w:basedOn w:val="Zadanifontodlomka"/>
    <w:rPr>
      <w:i/>
      <w:iCs/>
      <w:color w:val="808080"/>
    </w:rPr>
  </w:style>
  <w:style w:customStyle="true" w:styleId="SudacChar" w:type="character">
    <w:name w:val="Sudac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SudacPotpisChar" w:type="character">
    <w:name w:val="SudacPotpis Char"/>
    <w:basedOn w:val="DostavitiChar"/>
    <w:rPr>
      <w:rFonts w:hAnsi="Times New Roman" w:ascii="Times New Roman"/>
      <w:sz w:val="24"/>
      <w:szCs w:val="24"/>
      <w:lang w:val="hr-HR"/>
    </w:rPr>
  </w:style>
  <w:style w:customStyle="true" w:styleId="ABCNaslovChar" w:type="character">
    <w:name w:val="ABC_Naslov Char"/>
    <w:basedOn w:val="Zadanifontodlomka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rPr>
      <w:rFonts w:hAnsi="Times New Roman" w:ascii="Times New Roman"/>
      <w:spacing w:val="100"/>
      <w:sz w:val="24"/>
      <w:szCs w:val="24"/>
      <w:lang w:val="hr-HR"/>
    </w:rPr>
  </w:style>
  <w:style w:customStyle="true" w:styleId="abc2NaslovChar" w:type="character">
    <w:name w:val="abc2_Naslov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Internetlink" w:type="character">
    <w:name w:val="Internet link"/>
    <w:basedOn w:val="Zadanifontodlomka"/>
    <w:rPr>
      <w:color w:val="0000FF"/>
      <w:u w:val="single"/>
    </w:rPr>
  </w:style>
  <w:style w:customStyle="true" w:styleId="NaslovdokumentaChar" w:type="character">
    <w:name w:val="Naslov_dokumenta Char"/>
    <w:basedOn w:val="Zadanifontodlomka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PodnaslovChar" w:type="character">
    <w:name w:val="Podnaslov Char"/>
    <w:basedOn w:val="Zadanifontodlomka"/>
    <w:rPr>
      <w:rFonts w:cs="DejaVu Sans" w:eastAsia="SimSun" w:hAnsi="Cambria" w:ascii="Cambria"/>
      <w:i/>
      <w:iCs/>
      <w:color w:val="4F81BD"/>
      <w:spacing w:val="15"/>
      <w:sz w:val="24"/>
      <w:szCs w:val="24"/>
      <w:lang w:val="hr-HR"/>
    </w:rPr>
  </w:style>
  <w:style w:customStyle="true" w:styleId="SudacPotpisIzvornikChar" w:type="character">
    <w:name w:val="SudacPotpis_Izvornik Char"/>
    <w:basedOn w:val="DostavitiChar"/>
    <w:rPr>
      <w:rFonts w:hAnsi="Times New Roman" w:ascii="Times New Roman"/>
      <w:sz w:val="24"/>
      <w:szCs w:val="24"/>
      <w:lang w:val="hr-HR"/>
    </w:rPr>
  </w:style>
  <w:style w:customStyle="true" w:styleId="SudacPotpisOtpravakChar" w:type="character">
    <w:name w:val="SudacPotpis_Otpravak Char"/>
    <w:basedOn w:val="SudacPotpisIzvornikChar"/>
    <w:rPr>
      <w:rFonts w:hAnsi="Times New Roman" w:ascii="Times New Roman"/>
      <w:sz w:val="24"/>
      <w:szCs w:val="24"/>
      <w:lang w:eastAsia="hr-HR" w:val="hr-HR"/>
    </w:rPr>
  </w:style>
  <w:style w:customStyle="true" w:styleId="NaslovChar" w:type="character">
    <w:name w:val="Naslov Char"/>
    <w:basedOn w:val="Zadanifontodlomka"/>
    <w:rPr>
      <w:rFonts w:cs="DejaVu Sans" w:eastAsia="SimSun" w:hAnsi="Cambria" w:ascii="Cambria"/>
      <w:color w:val="17365D"/>
      <w:spacing w:val="5"/>
      <w:kern w:val="3"/>
      <w:sz w:val="52"/>
      <w:szCs w:val="52"/>
      <w:lang w:val="hr-HR"/>
    </w:rPr>
  </w:style>
  <w:style w:customStyle="true" w:styleId="TijelotekstaChar" w:type="character">
    <w:name w:val="Tijelo teksta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Tijeloteksta-prvauvlakaChar" w:type="character">
    <w:name w:val="Tijelo teksta - prva uvlaka Char"/>
    <w:basedOn w:val="TijelotekstaChar"/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Tijeloteksta-prvauvlaka2Char" w:type="character">
    <w:name w:val="Tijelo teksta - prva uvlaka 2 Char"/>
    <w:basedOn w:val="UvuenotijelotekstaChar"/>
    <w:rPr>
      <w:rFonts w:hAnsi="Times New Roman" w:ascii="Times New Roman"/>
      <w:sz w:val="24"/>
      <w:szCs w:val="24"/>
      <w:lang w:val="hr-HR"/>
    </w:rPr>
  </w:style>
  <w:style w:customStyle="true" w:styleId="Tijeloteksta-uvlaka2Char" w:type="character">
    <w:name w:val="Tijelo teksta - uvlaka 2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Tijeloteksta-uvlaka3Char" w:type="character">
    <w:name w:val="Tijelo teksta - uvlaka 3 Char"/>
    <w:basedOn w:val="Zadanifontodlomka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rPr>
      <w:b/>
      <w:bCs/>
      <w:smallCaps/>
      <w:spacing w:val="5"/>
    </w:rPr>
  </w:style>
  <w:style w:customStyle="true" w:styleId="ZavretakChar" w:type="character">
    <w:name w:val="Završetak Char"/>
    <w:basedOn w:val="Zadanifontodlomka"/>
    <w:rPr>
      <w:rFonts w:hAnsi="Times New Roman" w:ascii="Times New Roman"/>
      <w:sz w:val="24"/>
      <w:szCs w:val="24"/>
      <w:lang w:val="hr-HR"/>
    </w:rPr>
  </w:style>
  <w:style w:styleId="Referencakomentara" w:type="character">
    <w:name w:val="annotation reference"/>
    <w:basedOn w:val="Zadanifontodlomka"/>
    <w:rPr>
      <w:sz w:val="16"/>
      <w:szCs w:val="16"/>
    </w:rPr>
  </w:style>
  <w:style w:customStyle="true" w:styleId="TekstkomentaraChar" w:type="character">
    <w:name w:val="Tekst komentara Char"/>
    <w:basedOn w:val="Zadanifontodlomka"/>
    <w:rPr>
      <w:rFonts w:hAnsi="Times New Roman" w:ascii="Times New Roman"/>
      <w:sz w:val="20"/>
      <w:szCs w:val="20"/>
      <w:lang w:val="hr-HR"/>
    </w:rPr>
  </w:style>
  <w:style w:customStyle="true" w:styleId="PredmetkomentaraChar" w:type="character">
    <w:name w:val="Predmet komentara Char"/>
    <w:basedOn w:val="TekstkomentaraChar"/>
    <w:rPr>
      <w:rFonts w:hAnsi="Times New Roman" w:ascii="Times New Roman"/>
      <w:b/>
      <w:bCs/>
      <w:sz w:val="20"/>
      <w:szCs w:val="20"/>
      <w:lang w:val="hr-HR"/>
    </w:rPr>
  </w:style>
  <w:style w:customStyle="true" w:styleId="DatumChar" w:type="character">
    <w:name w:val="Datum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KartadokumentaChar" w:type="character">
    <w:name w:val="Karta dokumenta Char"/>
    <w:basedOn w:val="Zadanifontodlomka"/>
    <w:rPr>
      <w:rFonts w:cs="Tahoma" w:hAnsi="Tahoma" w:ascii="Tahoma"/>
      <w:sz w:val="16"/>
      <w:szCs w:val="16"/>
      <w:lang w:val="hr-HR"/>
    </w:rPr>
  </w:style>
  <w:style w:customStyle="true" w:styleId="Potpise-poteChar" w:type="character">
    <w:name w:val="Potpis e-pošte Char"/>
    <w:basedOn w:val="Zadanifontodlomka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rPr>
      <w:position w:val="0"/>
      <w:vertAlign w:val="superscript"/>
    </w:rPr>
  </w:style>
  <w:style w:customStyle="true" w:styleId="TekstkrajnjebiljekeChar" w:type="character">
    <w:name w:val="Tekst krajnje bilješke Char"/>
    <w:basedOn w:val="Zadanifontodlomka"/>
    <w:rPr>
      <w:rFonts w:hAnsi="Times New Roman" w:ascii="Times New Roman"/>
      <w:sz w:val="20"/>
      <w:szCs w:val="20"/>
      <w:lang w:val="hr-HR"/>
    </w:rPr>
  </w:style>
  <w:style w:styleId="SlijeenaHiperveza" w:type="character">
    <w:name w:val="FollowedHyperlink"/>
    <w:basedOn w:val="Zadanifontodlomka"/>
    <w:rPr>
      <w:color w:val="800080"/>
      <w:u w:val="single"/>
    </w:rPr>
  </w:style>
  <w:style w:styleId="Referencafusnote" w:type="character">
    <w:name w:val="footnote reference"/>
    <w:basedOn w:val="Zadanifontodlomka"/>
    <w:rPr>
      <w:position w:val="0"/>
      <w:vertAlign w:val="superscript"/>
    </w:rPr>
  </w:style>
  <w:style w:customStyle="true" w:styleId="TekstfusnoteChar" w:type="character">
    <w:name w:val="Tekst fusnote Char"/>
    <w:basedOn w:val="Zadanifontodlomka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</w:style>
  <w:style w:customStyle="true" w:styleId="HTML-adresaChar" w:type="character">
    <w:name w:val="HTML-adresa Char"/>
    <w:basedOn w:val="Zadanifontodlomka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rPr>
      <w:i/>
      <w:iCs/>
    </w:rPr>
  </w:style>
  <w:style w:styleId="HTML-kod" w:type="character">
    <w:name w:val="HTML Code"/>
    <w:basedOn w:val="Zadanifontodlomka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rPr>
      <w:i/>
      <w:iCs/>
    </w:rPr>
  </w:style>
  <w:style w:styleId="HTML-tipkovnica" w:type="character">
    <w:name w:val="HTML Keyboard"/>
    <w:basedOn w:val="Zadanifontodlomka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rPr>
      <w:i/>
      <w:iCs/>
    </w:rPr>
  </w:style>
  <w:style w:styleId="Istaknutareferenca" w:type="character">
    <w:name w:val="Intense Reference"/>
    <w:basedOn w:val="Zadanifontodlomka"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</w:style>
  <w:style w:customStyle="true" w:styleId="TekstmakronaredbeChar" w:type="character">
    <w:name w:val="Tekst makronaredbe Char"/>
    <w:basedOn w:val="Zadanifontodlomka"/>
    <w:rPr>
      <w:rFonts w:cs="Consolas" w:hAnsi="Consolas" w:ascii="Consolas"/>
      <w:sz w:val="20"/>
      <w:szCs w:val="20"/>
    </w:rPr>
  </w:style>
  <w:style w:customStyle="true" w:styleId="ZaglavljeporukeChar" w:type="character">
    <w:name w:val="Zaglavlje poruke Char"/>
    <w:basedOn w:val="Zadanifontodlomka"/>
    <w:rPr>
      <w:rFonts w:cs="DejaVu Sans" w:eastAsia="SimSun" w:hAnsi="Cambria" w:ascii="Cambria"/>
      <w:sz w:val="24"/>
      <w:szCs w:val="24"/>
      <w:shd w:fill="CCCCCC" w:color="auto" w:val="clear"/>
      <w:lang w:val="hr-HR"/>
    </w:rPr>
  </w:style>
  <w:style w:customStyle="true" w:styleId="NormalDefaultChar" w:type="character">
    <w:name w:val="Normal_Default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NaslovbiljekeChar" w:type="character">
    <w:name w:val="Naslov bilješke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ObinitekstChar" w:type="character">
    <w:name w:val="Obični tekst Char"/>
    <w:basedOn w:val="Zadanifontodlomka"/>
    <w:rPr>
      <w:rFonts w:cs="Consolas" w:hAnsi="Consolas" w:ascii="Consolas"/>
      <w:sz w:val="21"/>
      <w:szCs w:val="21"/>
      <w:lang w:val="hr-HR"/>
    </w:rPr>
  </w:style>
  <w:style w:customStyle="true" w:styleId="PozdravChar" w:type="character">
    <w:name w:val="Pozdrav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PotpisChar" w:type="character">
    <w:name w:val="Potpis Char"/>
    <w:basedOn w:val="Zadanifontodlomka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rPr>
      <w:smallCaps/>
      <w:color w:val="C0504D"/>
      <w:u w:val="single"/>
    </w:rPr>
  </w:style>
  <w:style w:customStyle="true" w:styleId="IzvornikNacrtChar" w:type="character">
    <w:name w:val="Izvornik_Nacrt Char"/>
    <w:basedOn w:val="Zadanifontodlomka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SavjetnikPotpisChar" w:type="character">
    <w:name w:val="Izvornik_SavjetnikPotpis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ListaeSPISChar" w:type="character">
    <w:name w:val="Lista_eSPIS Char"/>
    <w:basedOn w:val="NormaleSPISChar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Char" w:type="character">
    <w:name w:val="Normal_Justified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UputatekstChar" w:type="character">
    <w:name w:val="Uputa_tekst Char"/>
    <w:basedOn w:val="NormalJustifiedChar"/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Pravnastvar2Char" w:type="character">
    <w:name w:val="Pravna stvar2 Char"/>
    <w:basedOn w:val="Pravnastvar1Char"/>
    <w:rPr>
      <w:rFonts w:hAnsi="Times New Roman" w:ascii="Times New Roman"/>
      <w:sz w:val="24"/>
      <w:szCs w:val="24"/>
      <w:lang w:val="hr-HR"/>
    </w:rPr>
  </w:style>
  <w:style w:customStyle="true" w:styleId="ListLabel10" w:type="character">
    <w:name w:val="ListLabel 10"/>
    <w:rPr>
      <w:color w:val="00000A"/>
    </w:rPr>
  </w:style>
  <w:style w:customStyle="true" w:styleId="ListLabel11" w:type="character">
    <w:name w:val="ListLabel 11"/>
    <w:rPr>
      <w:color w:val="00000A"/>
    </w:rPr>
  </w:style>
  <w:style w:customStyle="true" w:styleId="ListLabel12" w:type="character">
    <w:name w:val="ListLabel 12"/>
    <w:rPr>
      <w:color w:val="00000A"/>
    </w:rPr>
  </w:style>
  <w:style w:customStyle="true" w:styleId="ListLabel13" w:type="character">
    <w:name w:val="ListLabel 13"/>
    <w:rPr>
      <w:color w:val="00000A"/>
    </w:rPr>
  </w:style>
  <w:style w:customStyle="true" w:styleId="ListLabel14" w:type="character">
    <w:name w:val="ListLabel 14"/>
    <w:rPr>
      <w:color w:val="00000A"/>
    </w:rPr>
  </w:style>
  <w:style w:customStyle="true" w:styleId="ListLabel15" w:type="character">
    <w:name w:val="ListLabel 15"/>
    <w:rPr>
      <w:color w:val="00000A"/>
    </w:rPr>
  </w:style>
  <w:style w:customStyle="true" w:styleId="ListLabel16" w:type="character">
    <w:name w:val="ListLabel 16"/>
    <w:rPr>
      <w:color w:val="00000A"/>
    </w:rPr>
  </w:style>
  <w:style w:customStyle="true" w:styleId="ListLabel17" w:type="character">
    <w:name w:val="ListLabel 17"/>
    <w:rPr>
      <w:color w:val="00000A"/>
    </w:rPr>
  </w:style>
  <w:style w:customStyle="true" w:styleId="ListLabel18" w:type="character">
    <w:name w:val="ListLabel 18"/>
    <w:rPr>
      <w:color w:val="00000A"/>
    </w:rPr>
  </w:style>
  <w:style w:customStyle="true" w:styleId="ListLabel19" w:type="character">
    <w:name w:val="ListLabel 19"/>
    <w:rPr>
      <w:color w:val="00000A"/>
    </w:rPr>
  </w:style>
  <w:style w:customStyle="true" w:styleId="ListLabel20" w:type="character">
    <w:name w:val="ListLabel 20"/>
    <w:rPr>
      <w:rFonts w:cs="Courier New"/>
    </w:rPr>
  </w:style>
  <w:style w:customStyle="true" w:styleId="ListLabel21" w:type="character">
    <w:name w:val="ListLabel 21"/>
    <w:rPr>
      <w:rFonts w:cs="Courier New"/>
    </w:rPr>
  </w:style>
  <w:style w:customStyle="true" w:styleId="ListLabel22" w:type="character">
    <w:name w:val="ListLabel 22"/>
    <w:rPr>
      <w:rFonts w:cs="Courier New"/>
    </w:rPr>
  </w:style>
  <w:style w:customStyle="true" w:styleId="ListLabel23" w:type="character">
    <w:name w:val="ListLabel 23"/>
    <w:rPr>
      <w:rFonts w:cs="Courier New"/>
    </w:rPr>
  </w:style>
  <w:style w:customStyle="true" w:styleId="ListLabel24" w:type="character">
    <w:name w:val="ListLabel 24"/>
    <w:rPr>
      <w:rFonts w:cs="Courier New"/>
    </w:rPr>
  </w:style>
  <w:style w:customStyle="true" w:styleId="ListLabel25" w:type="character">
    <w:name w:val="ListLabel 25"/>
    <w:rPr>
      <w:rFonts w:cs="Courier New"/>
    </w:rPr>
  </w:style>
  <w:style w:customStyle="true" w:styleId="ListLabel26" w:type="character">
    <w:name w:val="ListLabel 26"/>
    <w:rPr>
      <w:rFonts w:cs="Courier New"/>
    </w:rPr>
  </w:style>
  <w:style w:customStyle="true" w:styleId="ListLabel27" w:type="character">
    <w:name w:val="ListLabel 27"/>
  </w:style>
  <w:style w:customStyle="true" w:styleId="ListLabel28" w:type="character">
    <w:name w:val="ListLabel 28"/>
    <w:rPr>
      <w:b w:val="false"/>
      <w:color w:val="00000A"/>
    </w:rPr>
  </w:style>
  <w:style w:customStyle="true" w:styleId="ListLabel29" w:type="character">
    <w:name w:val="ListLabel 29"/>
    <w:rPr>
      <w:color w:val="00000A"/>
    </w:rPr>
  </w:style>
  <w:style w:customStyle="true" w:styleId="ListLabel30" w:type="character">
    <w:name w:val="ListLabel 30"/>
    <w:rPr>
      <w:color w:val="00000A"/>
    </w:rPr>
  </w:style>
  <w:style w:customStyle="true" w:styleId="ListLabel31" w:type="character">
    <w:name w:val="ListLabel 31"/>
    <w:rPr>
      <w:color w:val="00000A"/>
    </w:rPr>
  </w:style>
  <w:style w:customStyle="true" w:styleId="ListLabel32" w:type="character">
    <w:name w:val="ListLabel 32"/>
    <w:rPr>
      <w:color w:val="00000A"/>
    </w:rPr>
  </w:style>
  <w:style w:customStyle="true" w:styleId="ListLabel33" w:type="character">
    <w:name w:val="ListLabel 33"/>
    <w:rPr>
      <w:color w:val="00000A"/>
    </w:rPr>
  </w:style>
  <w:style w:customStyle="true" w:styleId="ListLabel34" w:type="character">
    <w:name w:val="ListLabel 34"/>
    <w:rPr>
      <w:color w:val="00000A"/>
    </w:rPr>
  </w:style>
  <w:style w:customStyle="true" w:styleId="ListLabel35" w:type="character">
    <w:name w:val="ListLabel 35"/>
    <w:rPr>
      <w:color w:val="00000A"/>
    </w:rPr>
  </w:style>
  <w:style w:customStyle="true" w:styleId="ListLabel36" w:type="character">
    <w:name w:val="ListLabel 36"/>
    <w:rPr>
      <w:color w:val="00000A"/>
    </w:rPr>
  </w:style>
  <w:style w:customStyle="true" w:styleId="ListLabel37" w:type="character">
    <w:name w:val="ListLabel 37"/>
    <w:rPr>
      <w:color w:val="00000A"/>
    </w:rPr>
  </w:style>
  <w:style w:customStyle="true" w:styleId="ListLabel38" w:type="character">
    <w:name w:val="ListLabel 38"/>
    <w:rPr>
      <w:color w:val="00000A"/>
    </w:rPr>
  </w:style>
  <w:style w:customStyle="true" w:styleId="ListLabel39" w:type="character">
    <w:name w:val="ListLabel 39"/>
    <w:rPr>
      <w:color w:val="00000A"/>
    </w:rPr>
  </w:style>
  <w:style w:customStyle="true" w:styleId="ListLabel40" w:type="character">
    <w:name w:val="ListLabel 40"/>
    <w:rPr>
      <w:color w:val="00000A"/>
    </w:rPr>
  </w:style>
  <w:style w:customStyle="true" w:styleId="ListLabel41" w:type="character">
    <w:name w:val="ListLabel 41"/>
    <w:rPr>
      <w:color w:val="00000A"/>
    </w:rPr>
  </w:style>
  <w:style w:customStyle="true" w:styleId="ListLabel42" w:type="character">
    <w:name w:val="ListLabel 42"/>
    <w:rPr>
      <w:color w:val="00000A"/>
    </w:rPr>
  </w:style>
  <w:style w:customStyle="true" w:styleId="ListLabel43" w:type="character">
    <w:name w:val="ListLabel 43"/>
    <w:rPr>
      <w:color w:val="00000A"/>
    </w:rPr>
  </w:style>
  <w:style w:customStyle="true" w:styleId="ListLabel44" w:type="character">
    <w:name w:val="ListLabel 44"/>
    <w:rPr>
      <w:color w:val="00000A"/>
    </w:rPr>
  </w:style>
  <w:style w:customStyle="true" w:styleId="ListLabel45" w:type="character">
    <w:name w:val="ListLabel 45"/>
    <w:rPr>
      <w:color w:val="00000A"/>
    </w:rPr>
  </w:style>
  <w:style w:customStyle="true" w:styleId="ListLabel46" w:type="character">
    <w:name w:val="ListLabel 46"/>
    <w:rPr>
      <w:rFonts w:cs="Courier New"/>
    </w:rPr>
  </w:style>
  <w:style w:customStyle="true" w:styleId="ListLabel47" w:type="character">
    <w:name w:val="ListLabel 47"/>
    <w:rPr>
      <w:rFonts w:cs="Courier New"/>
    </w:rPr>
  </w:style>
  <w:style w:customStyle="true" w:styleId="ListLabel48" w:type="character">
    <w:name w:val="ListLabel 48"/>
    <w:rPr>
      <w:rFonts w:cs="Courier New"/>
    </w:rPr>
  </w:style>
  <w:style w:customStyle="true" w:styleId="ListLabel49" w:type="character">
    <w:name w:val="ListLabel 49"/>
    <w:rPr>
      <w:color w:val="00000A"/>
    </w:rPr>
  </w:style>
  <w:style w:customStyle="true" w:styleId="ListLabel50" w:type="character">
    <w:name w:val="ListLabel 50"/>
    <w:rPr>
      <w:color w:val="00000A"/>
    </w:rPr>
  </w:style>
  <w:style w:customStyle="true" w:styleId="ListLabel51" w:type="character">
    <w:name w:val="ListLabel 51"/>
    <w:rPr>
      <w:color w:val="00000A"/>
    </w:rPr>
  </w:style>
  <w:style w:customStyle="true" w:styleId="ListLabel52" w:type="character">
    <w:name w:val="ListLabel 52"/>
    <w:rPr>
      <w:color w:val="00000A"/>
    </w:rPr>
  </w:style>
  <w:style w:customStyle="true" w:styleId="ListLabel53" w:type="character">
    <w:name w:val="ListLabel 53"/>
    <w:rPr>
      <w:color w:val="00000A"/>
    </w:rPr>
  </w:style>
  <w:style w:customStyle="true" w:styleId="ListLabel54" w:type="character">
    <w:name w:val="ListLabel 54"/>
    <w:rPr>
      <w:color w:val="00000A"/>
    </w:rPr>
  </w:style>
  <w:style w:customStyle="true" w:styleId="ListLabel55" w:type="character">
    <w:name w:val="ListLabel 55"/>
    <w:rPr>
      <w:b w:val="false"/>
    </w:rPr>
  </w:style>
  <w:style w:customStyle="true" w:styleId="ListLabel56" w:type="character">
    <w:name w:val="ListLabel 56"/>
  </w:style>
  <w:style w:customStyle="true" w:styleId="ListLabel57" w:type="character">
    <w:name w:val="ListLabel 57"/>
  </w:style>
  <w:style w:customStyle="true" w:styleId="ListLabel58" w:type="character">
    <w:name w:val="ListLabel 58"/>
  </w:style>
  <w:style w:customStyle="true" w:styleId="ListLabel59" w:type="character">
    <w:name w:val="ListLabel 59"/>
  </w:style>
  <w:style w:customStyle="true" w:styleId="ListLabel60" w:type="character">
    <w:name w:val="ListLabel 60"/>
    <w:rPr>
      <w:rFonts w:cs="Times New Roman"/>
      <w:color w:val="00000A"/>
    </w:rPr>
  </w:style>
  <w:style w:customStyle="true" w:styleId="NumberingSymbols" w:type="character">
    <w:name w:val="Numbering Symbols"/>
  </w:style>
  <w:style w:customStyle="true" w:styleId="StrongEmphasis" w:type="character">
    <w:name w:val="Strong Emphasis"/>
    <w:rPr>
      <w:b/>
      <w:bCs/>
    </w:rPr>
  </w:style>
  <w:style w:customStyle="true" w:styleId="BulletSymbols" w:type="character">
    <w:name w:val="Bullet Symbols"/>
    <w:rPr>
      <w:rFonts w:cs="OpenSymbol" w:eastAsia="OpenSymbol" w:hAnsi="OpenSymbol" w:ascii="OpenSymbol"/>
    </w:rPr>
  </w:style>
  <w:style w:customStyle="true" w:styleId="ListLabel84" w:type="character">
    <w:name w:val="ListLabel 84"/>
    <w:rPr>
      <w:rFonts w:cs="Wingdings"/>
    </w:rPr>
  </w:style>
  <w:style w:customStyle="true" w:styleId="ListLabel83" w:type="character">
    <w:name w:val="ListLabel 83"/>
    <w:rPr>
      <w:rFonts w:cs="Courier New"/>
    </w:rPr>
  </w:style>
  <w:style w:customStyle="true" w:styleId="ListLabel82" w:type="character">
    <w:name w:val="ListLabel 82"/>
    <w:rPr>
      <w:rFonts w:cs="Symbol"/>
    </w:rPr>
  </w:style>
  <w:style w:customStyle="true" w:styleId="ListLabel81" w:type="character">
    <w:name w:val="ListLabel 81"/>
    <w:rPr>
      <w:rFonts w:cs="Wingdings"/>
    </w:rPr>
  </w:style>
  <w:style w:customStyle="true" w:styleId="ListLabel80" w:type="character">
    <w:name w:val="ListLabel 80"/>
    <w:rPr>
      <w:rFonts w:cs="Courier New"/>
    </w:rPr>
  </w:style>
  <w:style w:customStyle="true" w:styleId="ListLabel79" w:type="character">
    <w:name w:val="ListLabel 79"/>
    <w:rPr>
      <w:rFonts w:cs="Symbol"/>
    </w:rPr>
  </w:style>
  <w:style w:customStyle="true" w:styleId="ListLabel78" w:type="character">
    <w:name w:val="ListLabel 78"/>
    <w:rPr>
      <w:rFonts w:cs="Wingdings"/>
    </w:rPr>
  </w:style>
  <w:style w:customStyle="true" w:styleId="ListLabel77" w:type="character">
    <w:name w:val="ListLabel 77"/>
    <w:rPr>
      <w:rFonts w:cs="Courier New"/>
    </w:rPr>
  </w:style>
  <w:style w:customStyle="true" w:styleId="ListLabel76" w:type="character">
    <w:name w:val="ListLabel 76"/>
    <w:rPr>
      <w:rFonts w:cs="Lohit Devanagari"/>
    </w:rPr>
  </w:style>
  <w:style w:customStyle="true" w:styleId="ListLabel75" w:type="character">
    <w:name w:val="ListLabel 75"/>
    <w:rPr>
      <w:rFonts w:cs="Wingdings"/>
    </w:rPr>
  </w:style>
  <w:style w:customStyle="true" w:styleId="ListLabel74" w:type="character">
    <w:name w:val="ListLabel 74"/>
    <w:rPr>
      <w:rFonts w:cs="Courier New"/>
    </w:rPr>
  </w:style>
  <w:style w:customStyle="true" w:styleId="ListLabel73" w:type="character">
    <w:name w:val="ListLabel 73"/>
    <w:rPr>
      <w:rFonts w:cs="Symbol"/>
    </w:rPr>
  </w:style>
  <w:style w:customStyle="true" w:styleId="ListLabel72" w:type="character">
    <w:name w:val="ListLabel 72"/>
    <w:rPr>
      <w:rFonts w:cs="Wingdings"/>
    </w:rPr>
  </w:style>
  <w:style w:customStyle="true" w:styleId="ListLabel71" w:type="character">
    <w:name w:val="ListLabel 71"/>
    <w:rPr>
      <w:rFonts w:cs="Courier New"/>
    </w:rPr>
  </w:style>
  <w:style w:customStyle="true" w:styleId="ListLabel70" w:type="character">
    <w:name w:val="ListLabel 70"/>
    <w:rPr>
      <w:rFonts w:cs="Symbol"/>
    </w:rPr>
  </w:style>
  <w:style w:customStyle="true" w:styleId="ListLabel69" w:type="character">
    <w:name w:val="ListLabel 69"/>
    <w:rPr>
      <w:rFonts w:cs="Wingdings"/>
    </w:rPr>
  </w:style>
  <w:style w:customStyle="true" w:styleId="ListLabel68" w:type="character">
    <w:name w:val="ListLabel 68"/>
    <w:rPr>
      <w:rFonts w:cs="Courier New"/>
    </w:rPr>
  </w:style>
  <w:style w:customStyle="true" w:styleId="ListLabel67" w:type="character">
    <w:name w:val="ListLabel 67"/>
    <w:rPr>
      <w:rFonts w:cs="Symbol"/>
    </w:rPr>
  </w:style>
  <w:style w:customStyle="true" w:styleId="ListLabel66" w:type="character">
    <w:name w:val="ListLabel 66"/>
    <w:rPr>
      <w:rFonts w:cs="Courier New"/>
    </w:rPr>
  </w:style>
  <w:style w:customStyle="true" w:styleId="ListLabel65" w:type="character">
    <w:name w:val="ListLabel 65"/>
    <w:rPr>
      <w:rFonts w:cs="Courier New"/>
    </w:rPr>
  </w:style>
  <w:style w:customStyle="true" w:styleId="ListLabel64" w:type="character">
    <w:name w:val="ListLabel 64"/>
    <w:rPr>
      <w:rFonts w:cs="Courier New"/>
    </w:rPr>
  </w:style>
  <w:style w:customStyle="true" w:styleId="ListLabel63" w:type="character">
    <w:name w:val="ListLabel 63"/>
    <w:rPr>
      <w:rFonts w:cs="Lohit Devanagari" w:eastAsia="Calibri"/>
    </w:rPr>
  </w:style>
  <w:style w:customStyle="true" w:styleId="ListLabel62" w:type="character">
    <w:name w:val="ListLabel 62"/>
    <w:rPr>
      <w:rFonts w:cs="Courier New"/>
    </w:rPr>
  </w:style>
  <w:style w:customStyle="true" w:styleId="ListLabel61" w:type="character">
    <w:name w:val="ListLabel 61"/>
    <w:rPr>
      <w:rFonts w:cs="Courier New"/>
    </w:rPr>
  </w:style>
  <w:style w:customStyle="true" w:styleId="SignatureChar" w:type="character">
    <w:name w:val="Signature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SalutationChar" w:type="character">
    <w:name w:val="Salutation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PlainTextChar" w:type="character">
    <w:name w:val="Plain Text Char"/>
    <w:basedOn w:val="Zadanifontodlomka"/>
    <w:rPr>
      <w:rFonts w:cs="Consolas" w:hAnsi="Consolas" w:ascii="Consolas"/>
      <w:sz w:val="21"/>
      <w:szCs w:val="21"/>
      <w:lang w:val="hr-HR"/>
    </w:rPr>
  </w:style>
  <w:style w:customStyle="true" w:styleId="NoteHeadingChar" w:type="character">
    <w:name w:val="Note Heading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MessageHeaderChar" w:type="character">
    <w:name w:val="Message Header Char"/>
    <w:basedOn w:val="Zadanifontodlomka"/>
    <w:rPr>
      <w:rFonts w:cs="Lohit Devanagari" w:eastAsia="WenQuanYi Micro Hei" w:hAnsi="Cambria" w:ascii="Cambria"/>
      <w:sz w:val="24"/>
      <w:szCs w:val="24"/>
      <w:shd w:fill="CCCCCC" w:color="auto" w:val="clear"/>
      <w:lang w:val="hr-HR"/>
    </w:rPr>
  </w:style>
  <w:style w:customStyle="true" w:styleId="MacroTextChar" w:type="character">
    <w:name w:val="Macro Text Char"/>
    <w:basedOn w:val="Zadanifontodlomka"/>
    <w:rPr>
      <w:rFonts w:cs="Consolas" w:hAnsi="Consolas" w:ascii="Consolas"/>
      <w:sz w:val="20"/>
      <w:szCs w:val="20"/>
    </w:rPr>
  </w:style>
  <w:style w:customStyle="true" w:styleId="HTMLPreformattedChar" w:type="character">
    <w:name w:val="HTML Preformatted Char"/>
    <w:basedOn w:val="Zadanifontodlomka"/>
    <w:rPr>
      <w:rFonts w:cs="Consolas" w:hAnsi="Consolas" w:ascii="Consolas"/>
      <w:sz w:val="20"/>
      <w:szCs w:val="20"/>
      <w:lang w:val="hr-HR"/>
    </w:rPr>
  </w:style>
  <w:style w:customStyle="true" w:styleId="HTMLAddressChar" w:type="character">
    <w:name w:val="HTML Address Char"/>
    <w:basedOn w:val="Zadanifontodlomka"/>
    <w:rPr>
      <w:rFonts w:hAnsi="Times New Roman" w:ascii="Times New Roman"/>
      <w:i/>
      <w:iCs/>
      <w:sz w:val="24"/>
      <w:szCs w:val="24"/>
      <w:lang w:val="hr-HR"/>
    </w:rPr>
  </w:style>
  <w:style w:customStyle="true" w:styleId="FootnoteTextChar" w:type="character">
    <w:name w:val="Footnote Text Char"/>
    <w:basedOn w:val="Zadanifontodlomka"/>
    <w:rPr>
      <w:rFonts w:hAnsi="Times New Roman" w:ascii="Times New Roman"/>
      <w:sz w:val="20"/>
      <w:szCs w:val="20"/>
      <w:lang w:val="hr-HR"/>
    </w:rPr>
  </w:style>
  <w:style w:customStyle="true" w:styleId="EndnoteTextChar" w:type="character">
    <w:name w:val="Endnote Text Char"/>
    <w:basedOn w:val="Zadanifontodlomka"/>
    <w:rPr>
      <w:rFonts w:hAnsi="Times New Roman" w:ascii="Times New Roman"/>
      <w:sz w:val="20"/>
      <w:szCs w:val="20"/>
      <w:lang w:val="hr-HR"/>
    </w:rPr>
  </w:style>
  <w:style w:customStyle="true" w:styleId="E-mailSignatureChar" w:type="character">
    <w:name w:val="E-mail Signature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DocumentMapChar" w:type="character">
    <w:name w:val="Document Map Char"/>
    <w:basedOn w:val="Zadanifontodlomka"/>
    <w:rPr>
      <w:rFonts w:cs="Tahoma" w:hAnsi="Tahoma" w:ascii="Tahoma"/>
      <w:sz w:val="16"/>
      <w:szCs w:val="16"/>
      <w:lang w:val="hr-HR"/>
    </w:rPr>
  </w:style>
  <w:style w:customStyle="true" w:styleId="DateChar" w:type="character">
    <w:name w:val="Date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CommentSubjectChar" w:type="character">
    <w:name w:val="Comment Subject Char"/>
    <w:basedOn w:val="CommentTextChar"/>
    <w:rPr>
      <w:rFonts w:hAnsi="Times New Roman" w:ascii="Times New Roman"/>
      <w:b/>
      <w:bCs/>
      <w:sz w:val="20"/>
      <w:szCs w:val="20"/>
      <w:lang w:val="hr-HR"/>
    </w:rPr>
  </w:style>
  <w:style w:customStyle="true" w:styleId="CommentTextChar" w:type="character">
    <w:name w:val="Comment Text Char"/>
    <w:basedOn w:val="Zadanifontodlomka"/>
    <w:rPr>
      <w:rFonts w:hAnsi="Times New Roman" w:ascii="Times New Roman"/>
      <w:sz w:val="20"/>
      <w:szCs w:val="20"/>
      <w:lang w:val="hr-HR"/>
    </w:rPr>
  </w:style>
  <w:style w:customStyle="true" w:styleId="ClosingChar" w:type="character">
    <w:name w:val="Closing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BodyTextIndent3Char" w:type="character">
    <w:name w:val="Body Text Indent 3 Char"/>
    <w:basedOn w:val="Zadanifontodlomka"/>
    <w:rPr>
      <w:rFonts w:hAnsi="Times New Roman" w:ascii="Times New Roman"/>
      <w:sz w:val="16"/>
      <w:szCs w:val="16"/>
      <w:lang w:val="hr-HR"/>
    </w:rPr>
  </w:style>
  <w:style w:customStyle="true" w:styleId="BodyTextIndent2Char" w:type="character">
    <w:name w:val="Body Text Indent 2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BodyTextFirstIndent2Char" w:type="character">
    <w:name w:val="Body Text First Indent 2 Char"/>
    <w:basedOn w:val="BodyTextIndentChar"/>
    <w:rPr>
      <w:rFonts w:hAnsi="Times New Roman" w:ascii="Times New Roman"/>
      <w:sz w:val="24"/>
      <w:szCs w:val="24"/>
      <w:lang w:val="hr-HR"/>
    </w:rPr>
  </w:style>
  <w:style w:customStyle="true" w:styleId="BodyTextIndentChar" w:type="character">
    <w:name w:val="Body Text Indent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BodyTextFirstIndentChar" w:type="character">
    <w:name w:val="Body Text First Indent Char"/>
    <w:basedOn w:val="BodyTextChar"/>
    <w:rPr>
      <w:rFonts w:hAnsi="Times New Roman" w:ascii="Times New Roman"/>
      <w:sz w:val="24"/>
      <w:szCs w:val="24"/>
      <w:lang w:val="hr-HR"/>
    </w:rPr>
  </w:style>
  <w:style w:customStyle="true" w:styleId="BodyText2Char" w:type="character">
    <w:name w:val="Body Text 2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BodyTextChar" w:type="character">
    <w:name w:val="Body Text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TitleChar" w:type="character">
    <w:name w:val="Title Char"/>
    <w:basedOn w:val="Zadanifontodlomka"/>
    <w:rPr>
      <w:rFonts w:cs="Lohit Devanagari" w:eastAsia="WenQuanYi Micro Hei" w:hAnsi="Cambria" w:ascii="Cambria"/>
      <w:color w:val="17365D"/>
      <w:spacing w:val="5"/>
      <w:sz w:val="52"/>
      <w:szCs w:val="52"/>
      <w:lang w:val="hr-HR"/>
    </w:rPr>
  </w:style>
  <w:style w:customStyle="true" w:styleId="SubtitleChar" w:type="character">
    <w:name w:val="Subtitle Char"/>
    <w:basedOn w:val="Zadanifontodlomka"/>
    <w:rPr>
      <w:rFonts w:cs="Lohit Devanagari" w:eastAsia="WenQuanYi Micro Hei" w:hAnsi="Cambria" w:ascii="Cambria"/>
      <w:i/>
      <w:iCs/>
      <w:color w:val="4F81BD"/>
      <w:spacing w:val="15"/>
      <w:sz w:val="24"/>
      <w:szCs w:val="24"/>
      <w:lang w:val="hr-HR"/>
    </w:rPr>
  </w:style>
  <w:style w:customStyle="true" w:styleId="QuoteChar" w:type="character">
    <w:name w:val="Quote Char"/>
    <w:basedOn w:val="Zadanifontodlomka"/>
    <w:rPr>
      <w:rFonts w:hAnsi="Times New Roman" w:ascii="Times New Roman"/>
      <w:i/>
      <w:iCs/>
      <w:color w:val="000000"/>
      <w:sz w:val="24"/>
      <w:szCs w:val="24"/>
      <w:lang w:val="hr-HR"/>
    </w:rPr>
  </w:style>
  <w:style w:customStyle="true" w:styleId="Heading9Char" w:type="character">
    <w:name w:val="Heading 9 Char"/>
    <w:basedOn w:val="Zadanifontodlomka"/>
    <w:rPr>
      <w:rFonts w:eastAsia="Times New Roman" w:hAnsi="Arial" w:ascii="Arial"/>
      <w:i/>
      <w:sz w:val="18"/>
      <w:szCs w:val="24"/>
      <w:lang w:eastAsia="hr-HR" w:val="hr-HR"/>
    </w:rPr>
  </w:style>
  <w:style w:customStyle="true" w:styleId="Heading8Char" w:type="character">
    <w:name w:val="Heading 8 Char"/>
    <w:basedOn w:val="Zadanifontodlomka"/>
    <w:rPr>
      <w:rFonts w:eastAsia="Times New Roman" w:hAnsi="Arial" w:ascii="Arial"/>
      <w:i/>
      <w:szCs w:val="24"/>
      <w:lang w:eastAsia="hr-HR" w:val="hr-HR"/>
    </w:rPr>
  </w:style>
  <w:style w:customStyle="true" w:styleId="Heading7Char" w:type="character">
    <w:name w:val="Heading 7 Char"/>
    <w:basedOn w:val="Zadanifontodlomka"/>
    <w:rPr>
      <w:rFonts w:eastAsia="Times New Roman" w:hAnsi="Arial" w:ascii="Arial"/>
      <w:szCs w:val="24"/>
      <w:lang w:eastAsia="hr-HR" w:val="hr-HR"/>
    </w:rPr>
  </w:style>
  <w:style w:customStyle="true" w:styleId="Heading6Char" w:type="character">
    <w:name w:val="Heading 6 Char"/>
    <w:basedOn w:val="Zadanifontodlomka"/>
    <w:rPr>
      <w:rFonts w:eastAsia="Times New Roman" w:hAnsi="Arial" w:ascii="Arial"/>
      <w:i/>
      <w:szCs w:val="24"/>
      <w:lang w:eastAsia="hr-HR" w:val="hr-HR"/>
    </w:rPr>
  </w:style>
  <w:style w:customStyle="true" w:styleId="Heading5Char" w:type="character">
    <w:name w:val="Heading 5 Char"/>
    <w:basedOn w:val="Zadanifontodlomka"/>
    <w:rPr>
      <w:rFonts w:eastAsia="Times New Roman" w:hAnsi="Arial" w:ascii="Arial"/>
      <w:szCs w:val="24"/>
      <w:lang w:eastAsia="hr-HR" w:val="hr-HR"/>
    </w:rPr>
  </w:style>
  <w:style w:customStyle="true" w:styleId="ListParagraphChar" w:type="character">
    <w:name w:val="List Paragraph Char"/>
    <w:basedOn w:val="Zadanifontodlomka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IntenseQuoteChar" w:type="character">
    <w:name w:val="Intense Quote Char"/>
    <w:basedOn w:val="Zadanifontodlomka"/>
    <w:rPr>
      <w:rFonts w:hAnsi="Times New Roman" w:ascii="Times New Roman"/>
      <w:b/>
      <w:bCs/>
      <w:i/>
      <w:iCs/>
      <w:color w:val="4F81BD"/>
      <w:sz w:val="24"/>
      <w:szCs w:val="24"/>
      <w:lang w:val="hr-HR"/>
    </w:rPr>
  </w:style>
  <w:style w:customStyle="true" w:styleId="HeaderChar" w:type="character">
    <w:name w:val="Header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FooterChar" w:type="character">
    <w:name w:val="Footer Char"/>
    <w:basedOn w:val="Zadanifontodlomka"/>
    <w:rPr>
      <w:rFonts w:hAnsi="Times New Roman" w:ascii="Times New Roman"/>
      <w:sz w:val="24"/>
      <w:szCs w:val="24"/>
      <w:lang w:val="hr-HR"/>
    </w:rPr>
  </w:style>
  <w:style w:customStyle="true" w:styleId="BodyText3Char" w:type="character">
    <w:name w:val="Body Text 3 Char"/>
    <w:basedOn w:val="Zadanifontodlomka"/>
    <w:rPr>
      <w:rFonts w:hAnsi="Times New Roman" w:ascii="Times New Roman"/>
      <w:sz w:val="16"/>
      <w:szCs w:val="16"/>
      <w:lang w:val="hr-HR"/>
    </w:rPr>
  </w:style>
  <w:style w:customStyle="true" w:styleId="BalloonTextChar" w:type="character">
    <w:name w:val="Balloon Text Char"/>
    <w:basedOn w:val="Zadanifontodlomka"/>
    <w:rPr>
      <w:rFonts w:cs="Tahoma" w:hAnsi="Tahoma" w:ascii="Tahoma"/>
      <w:sz w:val="16"/>
      <w:szCs w:val="16"/>
      <w:lang w:val="hr-HR"/>
    </w:rPr>
  </w:style>
  <w:style w:customStyle="true" w:styleId="Heading4Char" w:type="character">
    <w:name w:val="Heading 4 Char"/>
    <w:basedOn w:val="Zadanifontodlomka"/>
    <w:rPr>
      <w:rFonts w:cs="Lohit Devanagari" w:eastAsia="WenQuanYi Micro Hei" w:hAnsi="Cambria" w:ascii="Cambria"/>
      <w:b/>
      <w:bCs/>
      <w:i/>
      <w:iCs/>
      <w:color w:val="4F81BD"/>
      <w:sz w:val="24"/>
      <w:szCs w:val="24"/>
      <w:lang w:val="hr-HR"/>
    </w:rPr>
  </w:style>
  <w:style w:customStyle="true" w:styleId="Heading3Char" w:type="character">
    <w:name w:val="Heading 3 Char"/>
    <w:basedOn w:val="Zadanifontodlomka"/>
    <w:rPr>
      <w:rFonts w:cs="Lohit Devanagari" w:eastAsia="WenQuanYi Micro Hei" w:hAnsi="Times New Roman" w:ascii="Times New Roman"/>
      <w:b/>
      <w:bCs/>
      <w:color w:val="4F81BD"/>
      <w:sz w:val="24"/>
      <w:szCs w:val="24"/>
      <w:lang w:val="hr-HR"/>
    </w:rPr>
  </w:style>
  <w:style w:customStyle="true" w:styleId="Heading2Char" w:type="character">
    <w:name w:val="Heading 2 Char"/>
    <w:basedOn w:val="Zadanifontodlomka"/>
    <w:rPr>
      <w:rFonts w:hAnsi="Times New Roman" w:ascii="Times New Roman"/>
      <w:b/>
      <w:sz w:val="28"/>
      <w:szCs w:val="20"/>
      <w:lang w:val="hr-HR"/>
    </w:rPr>
  </w:style>
  <w:style w:customStyle="true" w:styleId="Heading1Char" w:type="character">
    <w:name w:val="Heading 1 Char"/>
    <w:basedOn w:val="Zadanifontodlomka"/>
    <w:rPr>
      <w:rFonts w:cs="Lohit Devanagari" w:eastAsia="WenQuanYi Micro Hei" w:hAnsi="Times New Roman" w:ascii="Times New Roman"/>
      <w:b/>
      <w:bCs/>
      <w:color w:val="365F91"/>
      <w:sz w:val="28"/>
      <w:szCs w:val="28"/>
      <w:lang w:val="hr-HR"/>
    </w:rPr>
  </w:style>
  <w:style w:customStyle="true" w:styleId="ListLabel9" w:type="character">
    <w:name w:val="ListLabel 9"/>
    <w:rPr>
      <w:rFonts w:cs="Times New Roman"/>
    </w:rPr>
  </w:style>
  <w:style w:customStyle="true" w:styleId="ListLabel8" w:type="character">
    <w:name w:val="ListLabel 8"/>
    <w:rPr>
      <w:rFonts w:cs="Times New Roman"/>
    </w:rPr>
  </w:style>
  <w:style w:customStyle="true" w:styleId="ListLabel7" w:type="character">
    <w:name w:val="ListLabel 7"/>
    <w:rPr>
      <w:rFonts w:cs="Times New Roman"/>
    </w:rPr>
  </w:style>
  <w:style w:customStyle="true" w:styleId="ListLabel6" w:type="character">
    <w:name w:val="ListLabel 6"/>
    <w:rPr>
      <w:rFonts w:cs="Times New Roman"/>
    </w:rPr>
  </w:style>
  <w:style w:customStyle="true" w:styleId="ListLabel5" w:type="character">
    <w:name w:val="ListLabel 5"/>
    <w:rPr>
      <w:rFonts w:cs="Times New Roman"/>
    </w:rPr>
  </w:style>
  <w:style w:customStyle="true" w:styleId="ListLabel4" w:type="character">
    <w:name w:val="ListLabel 4"/>
    <w:rPr>
      <w:rFonts w:cs="Times New Roman"/>
    </w:rPr>
  </w:style>
  <w:style w:customStyle="true" w:styleId="ListLabel3" w:type="character">
    <w:name w:val="ListLabel 3"/>
    <w:rPr>
      <w:rFonts w:cs="Times New Roman"/>
    </w:rPr>
  </w:style>
  <w:style w:customStyle="true" w:styleId="ListLabel2" w:type="character">
    <w:name w:val="ListLabel 2"/>
    <w:rPr>
      <w:rFonts w:cs="Times New Roman"/>
    </w:rPr>
  </w:style>
  <w:style w:customStyle="true" w:styleId="ListLabel1" w:type="character">
    <w:name w:val="ListLabel 1"/>
    <w:rPr>
      <w:rFonts w:cs="Times New Roman" w:hAnsi="Times New Roman" w:ascii="Times New Roman"/>
      <w:sz w:val="24"/>
    </w:rPr>
  </w:style>
  <w:style w:customStyle="true" w:styleId="Bezpopisa1" w:type="numbering">
    <w:name w:val="Bez popisa1"/>
    <w:basedOn w:val="Bezpopisa"/>
    <w:pPr>
      <w:numPr>
        <w:numId w:val="1"/>
      </w:numPr>
    </w:pPr>
  </w:style>
  <w:style w:customStyle="true" w:styleId="WWNum1" w:type="numbering">
    <w:name w:val="WWNum1"/>
    <w:basedOn w:val="Bezpopisa"/>
    <w:pPr>
      <w:numPr>
        <w:numId w:val="2"/>
      </w:numPr>
    </w:pPr>
  </w:style>
  <w:style w:customStyle="true" w:styleId="WWNum2" w:type="numbering">
    <w:name w:val="WWNum2"/>
    <w:basedOn w:val="Bezpopisa"/>
    <w:pPr>
      <w:numPr>
        <w:numId w:val="3"/>
      </w:numPr>
    </w:pPr>
  </w:style>
  <w:style w:customStyle="true" w:styleId="GrafListkrui" w:type="numbering">
    <w:name w:val="GrafList_kružić"/>
    <w:basedOn w:val="Bezpopisa"/>
    <w:pPr>
      <w:numPr>
        <w:numId w:val="4"/>
      </w:numPr>
    </w:pPr>
  </w:style>
  <w:style w:customStyle="true" w:styleId="GrafListstar" w:type="numbering">
    <w:name w:val="GrafList_star"/>
    <w:basedOn w:val="Bezpopisa"/>
    <w:pPr>
      <w:numPr>
        <w:numId w:val="5"/>
      </w:numPr>
    </w:pPr>
  </w:style>
  <w:style w:customStyle="true" w:styleId="Listanastavak" w:type="numbering">
    <w:name w:val="Lista_nastavak"/>
    <w:basedOn w:val="Bezpopisa"/>
    <w:pPr>
      <w:numPr>
        <w:numId w:val="6"/>
      </w:numPr>
    </w:pPr>
  </w:style>
  <w:style w:customStyle="true" w:styleId="NumList1" w:type="numbering">
    <w:name w:val="NumList_1)"/>
    <w:basedOn w:val="Bezpopisa"/>
    <w:pPr>
      <w:numPr>
        <w:numId w:val="7"/>
      </w:numPr>
    </w:pPr>
  </w:style>
  <w:style w:customStyle="true" w:styleId="NumLista0" w:type="numbering">
    <w:name w:val="NumList_a"/>
    <w:basedOn w:val="Bezpopisa"/>
    <w:pPr>
      <w:numPr>
        <w:numId w:val="8"/>
      </w:numPr>
    </w:pPr>
  </w:style>
  <w:style w:customStyle="true" w:styleId="NumListA" w:type="numbering">
    <w:name w:val="NumList_A)"/>
    <w:basedOn w:val="Bezpopisa"/>
    <w:pPr>
      <w:numPr>
        <w:numId w:val="9"/>
      </w:numPr>
    </w:pPr>
  </w:style>
  <w:style w:customStyle="true" w:styleId="NumListi" w:type="numbering">
    <w:name w:val="NumList_i)"/>
    <w:basedOn w:val="Bezpopisa"/>
    <w:pPr>
      <w:numPr>
        <w:numId w:val="10"/>
      </w:numPr>
    </w:pPr>
  </w:style>
  <w:style w:customStyle="true" w:styleId="NumListI1" w:type="numbering">
    <w:name w:val="NumList_I)_1"/>
    <w:basedOn w:val="Bezpopisa"/>
    <w:pPr>
      <w:numPr>
        <w:numId w:val="11"/>
      </w:numPr>
    </w:pPr>
  </w:style>
  <w:style w:customStyle="true" w:styleId="NumListOI" w:type="numbering">
    <w:name w:val="NumList_OI)"/>
    <w:basedOn w:val="Bezpopisa"/>
    <w:pPr>
      <w:numPr>
        <w:numId w:val="12"/>
      </w:numPr>
    </w:pPr>
  </w:style>
  <w:style w:customStyle="true" w:styleId="Style1" w:type="numbering">
    <w:name w:val="Style1"/>
    <w:basedOn w:val="Bezpopisa"/>
    <w:pPr>
      <w:numPr>
        <w:numId w:val="13"/>
      </w:numPr>
    </w:pPr>
  </w:style>
  <w:style w:customStyle="true" w:styleId="Style2" w:type="numbering">
    <w:name w:val="Style2"/>
    <w:basedOn w:val="Bezpopisa"/>
    <w:pPr>
      <w:numPr>
        <w:numId w:val="14"/>
      </w:numPr>
    </w:pPr>
  </w:style>
  <w:style w:customStyle="true" w:styleId="Style3" w:type="numbering">
    <w:name w:val="Style3"/>
    <w:basedOn w:val="Bezpopisa"/>
    <w:pPr>
      <w:numPr>
        <w:numId w:val="15"/>
      </w:numPr>
    </w:pPr>
  </w:style>
  <w:style w:customStyle="true" w:styleId="NumListOI1" w:type="numbering">
    <w:name w:val="NumList_OI)1"/>
    <w:basedOn w:val="Bezpopisa"/>
    <w:pPr>
      <w:numPr>
        <w:numId w:val="16"/>
      </w:numPr>
    </w:pPr>
  </w:style>
  <w:style w:customStyle="true" w:styleId="1111111" w:type="numbering">
    <w:name w:val="1 / 1.1 / 1.1.11"/>
    <w:basedOn w:val="Bezpopisa"/>
    <w:pPr>
      <w:numPr>
        <w:numId w:val="17"/>
      </w:numPr>
    </w:pPr>
  </w:style>
  <w:style w:customStyle="true" w:styleId="1ai1" w:type="numbering">
    <w:name w:val="1 / a / i1"/>
    <w:basedOn w:val="Bezpopisa"/>
    <w:pPr>
      <w:numPr>
        <w:numId w:val="18"/>
      </w:numPr>
    </w:pPr>
  </w:style>
  <w:style w:customStyle="true" w:styleId="lanaksekcija1" w:type="numbering">
    <w:name w:val="Članak / sekcija1"/>
    <w:basedOn w:val="Bezpopisa"/>
    <w:pPr>
      <w:numPr>
        <w:numId w:val="19"/>
      </w:numPr>
    </w:pPr>
  </w:style>
  <w:style w:customStyle="true" w:styleId="WWNum3" w:type="numbering">
    <w:name w:val="WWNum3"/>
    <w:basedOn w:val="Bezpopisa"/>
    <w:pPr>
      <w:numPr>
        <w:numId w:val="20"/>
      </w:numPr>
    </w:pPr>
  </w:style>
  <w:style w:customStyle="true" w:styleId="WWNum4" w:type="numbering">
    <w:name w:val="WWNum4"/>
    <w:basedOn w:val="Bezpopisa"/>
    <w:pPr>
      <w:numPr>
        <w:numId w:val="21"/>
      </w:numPr>
    </w:pPr>
  </w:style>
  <w:style w:customStyle="true" w:styleId="WWNum5" w:type="numbering">
    <w:name w:val="WWNum5"/>
    <w:basedOn w:val="Bezpopisa"/>
    <w:pPr>
      <w:numPr>
        <w:numId w:val="22"/>
      </w:numPr>
    </w:pPr>
  </w:style>
  <w:style w:customStyle="true" w:styleId="WWNum6" w:type="numbering">
    <w:name w:val="WWNum6"/>
    <w:basedOn w:val="Bezpopisa"/>
    <w:pPr>
      <w:numPr>
        <w:numId w:val="23"/>
      </w:numPr>
    </w:pPr>
  </w:style>
  <w:style w:customStyle="true" w:styleId="WWNum7" w:type="numbering">
    <w:name w:val="WWNum7"/>
    <w:basedOn w:val="Bezpopisa"/>
    <w:pPr>
      <w:numPr>
        <w:numId w:val="24"/>
      </w:numPr>
    </w:pPr>
  </w:style>
  <w:style w:customStyle="true" w:styleId="WWNum8" w:type="numbering">
    <w:name w:val="WWNum8"/>
    <w:basedOn w:val="Bezpopisa"/>
    <w:pPr>
      <w:numPr>
        <w:numId w:val="25"/>
      </w:numPr>
    </w:pPr>
  </w:style>
  <w:style w:customStyle="true" w:styleId="WWNum9" w:type="numbering">
    <w:name w:val="WWNum9"/>
    <w:basedOn w:val="Bezpopisa"/>
    <w:pPr>
      <w:numPr>
        <w:numId w:val="26"/>
      </w:numPr>
    </w:pPr>
  </w:style>
  <w:style w:customStyle="true" w:styleId="WWNum10" w:type="numbering">
    <w:name w:val="WWNum10"/>
    <w:basedOn w:val="Bezpopisa"/>
    <w:pPr>
      <w:numPr>
        <w:numId w:val="27"/>
      </w:numPr>
    </w:pPr>
  </w:style>
  <w:style w:customStyle="true" w:styleId="WWNum11" w:type="numbering">
    <w:name w:val="WWNum11"/>
    <w:basedOn w:val="Bezpopisa"/>
    <w:pPr>
      <w:numPr>
        <w:numId w:val="28"/>
      </w:numPr>
    </w:pPr>
  </w:style>
  <w:style w:customStyle="true" w:styleId="WWNum12" w:type="numbering">
    <w:name w:val="WWNum12"/>
    <w:basedOn w:val="Bezpopisa"/>
    <w:pPr>
      <w:numPr>
        <w:numId w:val="29"/>
      </w:numPr>
    </w:pPr>
  </w:style>
  <w:style w:customStyle="true" w:styleId="WWNum13" w:type="numbering">
    <w:name w:val="WWNum13"/>
    <w:basedOn w:val="Bezpopisa"/>
    <w:pPr>
      <w:numPr>
        <w:numId w:val="30"/>
      </w:numPr>
    </w:pPr>
  </w:style>
  <w:style w:customStyle="true" w:styleId="WWNum14" w:type="numbering">
    <w:name w:val="WWNum14"/>
    <w:basedOn w:val="Bezpopisa"/>
    <w:pPr>
      <w:numPr>
        <w:numId w:val="31"/>
      </w:numPr>
    </w:pPr>
  </w:style>
  <w:style w:customStyle="true" w:styleId="WWNum15" w:type="numbering">
    <w:name w:val="WWNum15"/>
    <w:basedOn w:val="Bezpopisa"/>
    <w:pPr>
      <w:numPr>
        <w:numId w:val="32"/>
      </w:numPr>
    </w:pPr>
  </w:style>
  <w:style w:customStyle="true" w:styleId="WWNum16" w:type="numbering">
    <w:name w:val="WWNum16"/>
    <w:basedOn w:val="Bezpopisa"/>
    <w:pPr>
      <w:numPr>
        <w:numId w:val="33"/>
      </w:numPr>
    </w:pPr>
  </w:style>
  <w:style w:customStyle="true" w:styleId="WWNum17" w:type="numbering">
    <w:name w:val="WWNum17"/>
    <w:basedOn w:val="Bezpopisa"/>
    <w:pPr>
      <w:numPr>
        <w:numId w:val="34"/>
      </w:numPr>
    </w:pPr>
  </w:style>
  <w:style w:customStyle="true" w:styleId="WWNum18" w:type="numbering">
    <w:name w:val="WWNum18"/>
    <w:basedOn w:val="Bezpopisa"/>
    <w:pPr>
      <w:numPr>
        <w:numId w:val="35"/>
      </w:numPr>
    </w:pPr>
  </w:style>
  <w:style w:customStyle="true" w:styleId="WWNum19" w:type="numbering">
    <w:name w:val="WWNum19"/>
    <w:basedOn w:val="Bezpopisa"/>
    <w:pPr>
      <w:numPr>
        <w:numId w:val="36"/>
      </w:numPr>
    </w:pPr>
  </w:style>
  <w:style w:customStyle="true" w:styleId="WWNum20" w:type="numbering">
    <w:name w:val="WWNum20"/>
    <w:basedOn w:val="Bezpopisa"/>
    <w:pPr>
      <w:numPr>
        <w:numId w:val="37"/>
      </w:numPr>
    </w:pPr>
  </w:style>
  <w:style w:customStyle="true" w:styleId="WWNum21" w:type="numbering">
    <w:name w:val="WWNum21"/>
    <w:basedOn w:val="Bezpopisa"/>
    <w:pPr>
      <w:numPr>
        <w:numId w:val="38"/>
      </w:numPr>
    </w:pPr>
  </w:style>
  <w:style w:customStyle="true" w:styleId="WWNum22" w:type="numbering">
    <w:name w:val="WWNum22"/>
    <w:basedOn w:val="Bezpopisa"/>
    <w:pPr>
      <w:numPr>
        <w:numId w:val="39"/>
      </w:numPr>
    </w:pPr>
  </w:style>
  <w:style w:customStyle="true" w:styleId="WWNum23" w:type="numbering">
    <w:name w:val="WWNum23"/>
    <w:basedOn w:val="Bezpopisa"/>
    <w:pPr>
      <w:numPr>
        <w:numId w:val="40"/>
      </w:numPr>
    </w:pPr>
  </w:style>
  <w:style w:customStyle="true" w:styleId="WWNum24" w:type="numbering">
    <w:name w:val="WWNum24"/>
    <w:basedOn w:val="Bezpopisa"/>
    <w:pPr>
      <w:numPr>
        <w:numId w:val="41"/>
      </w:numPr>
    </w:pPr>
  </w:style>
  <w:style w:customStyle="true" w:styleId="WWNum25" w:type="numbering">
    <w:name w:val="WWNum25"/>
    <w:basedOn w:val="Bezpopisa"/>
    <w:pPr>
      <w:numPr>
        <w:numId w:val="42"/>
      </w:numPr>
    </w:pPr>
  </w:style>
  <w:style w:customStyle="true" w:styleId="WWNum26" w:type="numbering">
    <w:name w:val="WWNum26"/>
    <w:basedOn w:val="Bezpopisa"/>
    <w:pPr>
      <w:numPr>
        <w:numId w:val="43"/>
      </w:numPr>
    </w:pPr>
  </w:style>
  <w:style w:customStyle="true" w:styleId="WWNum27" w:type="numbering">
    <w:name w:val="WWNum27"/>
    <w:basedOn w:val="Bezpopisa"/>
    <w:pPr>
      <w:numPr>
        <w:numId w:val="44"/>
      </w:numPr>
    </w:pPr>
  </w:style>
  <w:style w:customStyle="true" w:styleId="WWNum28" w:type="numbering">
    <w:name w:val="WWNum28"/>
    <w:basedOn w:val="Bezpopisa"/>
    <w:pPr>
      <w:numPr>
        <w:numId w:val="45"/>
      </w:numPr>
    </w:pPr>
  </w:style>
  <w:style w:customStyle="true" w:styleId="WWNum29" w:type="numbering">
    <w:name w:val="WWNum29"/>
    <w:basedOn w:val="Bezpopisa"/>
    <w:pPr>
      <w:numPr>
        <w:numId w:val="46"/>
      </w:numPr>
    </w:pPr>
  </w:style>
  <w:style w:customStyle="true" w:styleId="WWNum30" w:type="numbering">
    <w:name w:val="WWNum30"/>
    <w:basedOn w:val="Bezpopisa"/>
    <w:pPr>
      <w:numPr>
        <w:numId w:val="47"/>
      </w:numPr>
    </w:pPr>
  </w:style>
  <w:style w:customStyle="true" w:styleId="WWNum31" w:type="numbering">
    <w:name w:val="WWNum31"/>
    <w:basedOn w:val="Bezpopisa"/>
    <w:pPr>
      <w:numPr>
        <w:numId w:val="48"/>
      </w:numPr>
    </w:pPr>
  </w:style>
  <w:style w:customStyle="true" w:styleId="WWNum32" w:type="numbering">
    <w:name w:val="WWNum32"/>
    <w:basedOn w:val="Bezpopisa"/>
    <w:pPr>
      <w:numPr>
        <w:numId w:val="49"/>
      </w:numPr>
    </w:pPr>
  </w:style>
  <w:style w:customStyle="true" w:styleId="WWNum33" w:type="numbering">
    <w:name w:val="WWNum33"/>
    <w:basedOn w:val="Bezpopisa"/>
    <w:pPr>
      <w:numPr>
        <w:numId w:val="50"/>
      </w:numPr>
    </w:pPr>
  </w:style>
  <w:style w:customStyle="true" w:styleId="WWNum34" w:type="numbering">
    <w:name w:val="WWNum34"/>
    <w:basedOn w:val="Bezpopisa"/>
    <w:pPr>
      <w:numPr>
        <w:numId w:val="51"/>
      </w:numPr>
    </w:pPr>
  </w:style>
  <w:style w:customStyle="true" w:styleId="WWNum35" w:type="numbering">
    <w:name w:val="WWNum35"/>
    <w:basedOn w:val="Bezpopisa"/>
    <w:pPr>
      <w:numPr>
        <w:numId w:val="52"/>
      </w:numPr>
    </w:pPr>
  </w:style>
  <w:style w:customStyle="true" w:styleId="WWNum36" w:type="numbering">
    <w:name w:val="WWNum36"/>
    <w:basedOn w:val="Bezpopisa"/>
    <w:pPr>
      <w:numPr>
        <w:numId w:val="53"/>
      </w:numPr>
    </w:pPr>
  </w:style>
  <w:style w:customStyle="true" w:styleId="WWNum37" w:type="numbering">
    <w:name w:val="WWNum37"/>
    <w:basedOn w:val="Bezpopisa"/>
    <w:pPr>
      <w:numPr>
        <w:numId w:val="54"/>
      </w:numPr>
    </w:pPr>
  </w:style>
  <w:style w:customStyle="true" w:styleId="WWNum38" w:type="numbering">
    <w:name w:val="WWNum38"/>
    <w:basedOn w:val="Bezpopisa"/>
    <w:pPr>
      <w:numPr>
        <w:numId w:val="55"/>
      </w:numPr>
    </w:pPr>
  </w:style>
  <w:style w:customStyle="true" w:styleId="WWNum39" w:type="numbering">
    <w:name w:val="WWNum39"/>
    <w:basedOn w:val="Bezpopisa"/>
    <w:pPr>
      <w:numPr>
        <w:numId w:val="56"/>
      </w:numPr>
    </w:pPr>
  </w:style>
  <w:style w:customStyle="true" w:styleId="WWNum40" w:type="numbering">
    <w:name w:val="WWNum40"/>
    <w:basedOn w:val="Bezpopisa"/>
    <w:pPr>
      <w:numPr>
        <w:numId w:val="57"/>
      </w:numPr>
    </w:pPr>
  </w:style>
  <w:style w:customStyle="true" w:styleId="WWNum41" w:type="numbering">
    <w:name w:val="WWNum41"/>
    <w:basedOn w:val="Bezpopisa"/>
    <w:pPr>
      <w:numPr>
        <w:numId w:val="58"/>
      </w:numPr>
    </w:pPr>
  </w:style>
  <w:style w:customStyle="true" w:styleId="WWNum42" w:type="numbering">
    <w:name w:val="WWNum42"/>
    <w:basedOn w:val="Bezpopisa"/>
    <w:pPr>
      <w:numPr>
        <w:numId w:val="59"/>
      </w:numPr>
    </w:pPr>
  </w:style>
  <w:style w:customStyle="true" w:styleId="WWNum43" w:type="numbering">
    <w:name w:val="WWNum43"/>
    <w:basedOn w:val="Bezpopisa"/>
    <w:pPr>
      <w:numPr>
        <w:numId w:val="60"/>
      </w:numPr>
    </w:pPr>
  </w:style>
  <w:style w:customStyle="true" w:styleId="WWNum44" w:type="numbering">
    <w:name w:val="WWNum44"/>
    <w:basedOn w:val="Bezpopisa"/>
    <w:pPr>
      <w:numPr>
        <w:numId w:val="61"/>
      </w:numPr>
    </w:pPr>
  </w:style>
  <w:style w:customStyle="true" w:styleId="WWNum45" w:type="numbering">
    <w:name w:val="WWNum45"/>
    <w:basedOn w:val="Bezpopisa"/>
    <w:pPr>
      <w:numPr>
        <w:numId w:val="62"/>
      </w:numPr>
    </w:pPr>
  </w:style>
  <w:style w:customStyle="true" w:styleId="WWNum46" w:type="numbering">
    <w:name w:val="WWNum46"/>
    <w:basedOn w:val="Bezpopisa"/>
    <w:pPr>
      <w:numPr>
        <w:numId w:val="63"/>
      </w:numPr>
    </w:pPr>
  </w:style>
  <w:style w:customStyle="true" w:styleId="WWNum47" w:type="numbering">
    <w:name w:val="WWNum47"/>
    <w:basedOn w:val="Bezpopisa"/>
    <w:pPr>
      <w:numPr>
        <w:numId w:val="64"/>
      </w:numPr>
    </w:pPr>
  </w:style>
  <w:style w:customStyle="true" w:styleId="WWNum48" w:type="numbering">
    <w:name w:val="WWNum48"/>
    <w:basedOn w:val="Bezpopisa"/>
    <w:pPr>
      <w:numPr>
        <w:numId w:val="65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Lohit Devanagari" w:eastAsia="WenQuanYi Micro Hei" w:hAns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Standard"/>
    <w:next w:val="Standard"/>
    <w:pPr>
      <w:keepNext/>
      <w:keepLines/>
      <w:spacing w:after="240" w:before="480"/>
      <w:outlineLvl w:val="0"/>
    </w:pPr>
    <w:rPr>
      <w:rFonts w:cs="DejaVu Sans" w:eastAsia="SimSun"/>
      <w:b/>
      <w:bCs/>
      <w:color w:val="365F91"/>
      <w:sz w:val="28"/>
      <w:szCs w:val="28"/>
    </w:rPr>
  </w:style>
  <w:style w:styleId="Naslov2" w:type="paragraph">
    <w:name w:val="heading 2"/>
    <w:basedOn w:val="Standard"/>
    <w:next w:val="Standard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Standard"/>
    <w:next w:val="Standard"/>
    <w:pPr>
      <w:keepNext/>
      <w:keepLines/>
      <w:spacing w:after="240" w:before="200"/>
      <w:ind w:hanging="432" w:left="720"/>
      <w:outlineLvl w:val="2"/>
    </w:pPr>
    <w:rPr>
      <w:rFonts w:cs="DejaVu Sans" w:eastAsia="SimSun"/>
      <w:b/>
      <w:bCs/>
      <w:color w:val="4F81BD"/>
    </w:rPr>
  </w:style>
  <w:style w:styleId="Naslov4" w:type="paragraph">
    <w:name w:val="heading 4"/>
    <w:basedOn w:val="Standard"/>
    <w:next w:val="Standard"/>
    <w:pPr>
      <w:keepNext/>
      <w:keepLines/>
      <w:spacing w:after="240" w:before="200"/>
      <w:ind w:hanging="144" w:left="864"/>
      <w:outlineLvl w:val="3"/>
    </w:pPr>
    <w:rPr>
      <w:rFonts w:ascii="Cambria" w:cs="DejaVu Sans" w:eastAsia="SimSun" w:hAnsi="Cambria"/>
      <w:b/>
      <w:bCs/>
      <w:i/>
      <w:iCs/>
      <w:color w:val="4F81BD"/>
    </w:rPr>
  </w:style>
  <w:style w:styleId="Naslov5" w:type="paragraph">
    <w:name w:val="heading 5"/>
    <w:basedOn w:val="Standard"/>
    <w:next w:val="Standard"/>
    <w:pPr>
      <w:spacing w:before="120"/>
      <w:ind w:hanging="432" w:left="1008"/>
      <w:outlineLvl w:val="4"/>
    </w:pPr>
    <w:rPr>
      <w:rFonts w:ascii="Arial" w:eastAsia="Times New Roman" w:hAnsi="Arial"/>
      <w:sz w:val="22"/>
      <w:lang w:eastAsia="hr-HR"/>
    </w:rPr>
  </w:style>
  <w:style w:styleId="Naslov6" w:type="paragraph">
    <w:name w:val="heading 6"/>
    <w:basedOn w:val="Standard"/>
    <w:next w:val="Standard"/>
    <w:pPr>
      <w:spacing w:before="120"/>
      <w:ind w:hanging="432" w:left="1152"/>
      <w:outlineLvl w:val="5"/>
    </w:pPr>
    <w:rPr>
      <w:rFonts w:ascii="Arial" w:eastAsia="Times New Roman" w:hAnsi="Arial"/>
      <w:i/>
      <w:sz w:val="22"/>
      <w:lang w:eastAsia="hr-HR"/>
    </w:rPr>
  </w:style>
  <w:style w:styleId="Naslov7" w:type="paragraph">
    <w:name w:val="heading 7"/>
    <w:basedOn w:val="Standard"/>
    <w:next w:val="Standard"/>
    <w:pPr>
      <w:spacing w:before="120"/>
      <w:ind w:hanging="288" w:left="1296"/>
      <w:outlineLvl w:val="6"/>
    </w:pPr>
    <w:rPr>
      <w:rFonts w:ascii="Arial" w:eastAsia="Times New Roman" w:hAnsi="Arial"/>
      <w:sz w:val="22"/>
      <w:lang w:eastAsia="hr-HR"/>
    </w:rPr>
  </w:style>
  <w:style w:styleId="Naslov8" w:type="paragraph">
    <w:name w:val="heading 8"/>
    <w:basedOn w:val="Standard"/>
    <w:next w:val="Standard"/>
    <w:pPr>
      <w:spacing w:before="120"/>
      <w:ind w:hanging="432" w:left="1440"/>
      <w:outlineLvl w:val="7"/>
    </w:pPr>
    <w:rPr>
      <w:rFonts w:ascii="Arial" w:eastAsia="Times New Roman" w:hAnsi="Arial"/>
      <w:i/>
      <w:sz w:val="22"/>
      <w:lang w:eastAsia="hr-HR"/>
    </w:rPr>
  </w:style>
  <w:style w:styleId="Naslov9" w:type="paragraph">
    <w:name w:val="heading 9"/>
    <w:basedOn w:val="Standard"/>
    <w:next w:val="Standard"/>
    <w:pPr>
      <w:spacing w:before="120"/>
      <w:ind w:hanging="144" w:left="1584"/>
      <w:outlineLvl w:val="8"/>
    </w:pPr>
    <w:rPr>
      <w:rFonts w:ascii="Arial" w:eastAsia="Times New Roman" w:hAnsi="Arial"/>
      <w:i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sz w:val="28"/>
      <w:szCs w:val="28"/>
    </w:rPr>
  </w:style>
  <w:style w:customStyle="1" w:styleId="Textbody" w:type="paragraph">
    <w:name w:val="Text body"/>
    <w:basedOn w:val="Standard"/>
    <w:pPr>
      <w:spacing w:after="140" w:line="288" w:lineRule="auto"/>
    </w:pPr>
  </w:style>
  <w:style w:styleId="Popis" w:type="paragraph">
    <w:name w:val="List"/>
    <w:basedOn w:val="Textbody"/>
  </w:style>
  <w:style w:styleId="Opisslike" w:type="paragraph">
    <w:name w:val="caption"/>
    <w:basedOn w:val="Standard"/>
    <w:next w:val="Standard"/>
    <w:rPr>
      <w:b/>
      <w:bCs/>
      <w:color w:val="4F81BD"/>
      <w:sz w:val="18"/>
      <w:szCs w:val="18"/>
    </w:rPr>
  </w:style>
  <w:style w:customStyle="1" w:styleId="Index" w:type="paragraph">
    <w:name w:val="Index"/>
    <w:basedOn w:val="Standard"/>
    <w:pPr>
      <w:suppressLineNumbers/>
    </w:pPr>
  </w:style>
  <w:style w:customStyle="1" w:styleId="ABCNaslov" w:type="paragraph">
    <w:name w:val="ABC_Naslov"/>
    <w:basedOn w:val="Standard"/>
    <w:next w:val="Standard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Standard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Standard"/>
    <w:rPr>
      <w:rFonts w:ascii="Tahoma" w:cs="Tahoma" w:hAnsi="Tahoma"/>
      <w:sz w:val="16"/>
      <w:szCs w:val="16"/>
    </w:rPr>
  </w:style>
  <w:style w:customStyle="1" w:styleId="Adresazaslanje" w:type="paragraph">
    <w:name w:val="Adresa za slanje"/>
    <w:basedOn w:val="Standard"/>
    <w:pPr>
      <w:spacing w:after="120"/>
      <w:ind w:left="4820"/>
    </w:pPr>
  </w:style>
  <w:style w:styleId="Tijeloteksta3" w:type="paragraph">
    <w:name w:val="Body Text 3"/>
    <w:basedOn w:val="Standard"/>
    <w:pPr>
      <w:spacing w:after="120"/>
    </w:pPr>
    <w:rPr>
      <w:sz w:val="16"/>
      <w:szCs w:val="16"/>
    </w:rPr>
  </w:style>
  <w:style w:customStyle="1" w:styleId="DatumPisanja" w:type="paragraph">
    <w:name w:val="DatumPisanja"/>
    <w:basedOn w:val="Standard"/>
    <w:pPr>
      <w:spacing w:after="400" w:before="240"/>
      <w:jc w:val="center"/>
    </w:pPr>
  </w:style>
  <w:style w:customStyle="1" w:styleId="Dostaviti" w:type="paragraph">
    <w:name w:val="Dostaviti"/>
    <w:basedOn w:val="Standard"/>
    <w:rPr>
      <w:sz w:val="20"/>
    </w:rPr>
  </w:style>
  <w:style w:styleId="Adresaomotnice" w:type="paragraph">
    <w:name w:val="envelope address"/>
    <w:basedOn w:val="Standard"/>
    <w:pPr>
      <w:ind w:left="2880"/>
    </w:pPr>
    <w:rPr>
      <w:rFonts w:ascii="Cambria" w:cs="DejaVu Sans" w:eastAsia="SimSun" w:hAnsi="Cambria"/>
    </w:rPr>
  </w:style>
  <w:style w:customStyle="1" w:styleId="FiksniRH" w:type="paragraph">
    <w:name w:val="Fiksni RH"/>
    <w:basedOn w:val="Standard"/>
    <w:pPr>
      <w:spacing w:after="120" w:before="600"/>
    </w:pPr>
    <w:rPr>
      <w:b/>
      <w:caps/>
    </w:rPr>
  </w:style>
  <w:style w:styleId="Podnoje" w:type="paragraph">
    <w:name w:val="footer"/>
    <w:basedOn w:val="Standard"/>
    <w:pPr>
      <w:tabs>
        <w:tab w:pos="9072" w:val="right"/>
      </w:tabs>
      <w:jc w:val="right"/>
    </w:pPr>
  </w:style>
  <w:style w:customStyle="1" w:styleId="GrafListkruiQS" w:type="paragraph">
    <w:name w:val="GrafList_kružić_QS"/>
    <w:basedOn w:val="Standard"/>
    <w:pPr>
      <w:spacing w:before="120"/>
    </w:pPr>
    <w:rPr>
      <w:rFonts w:eastAsia="Times New Roman"/>
      <w:lang w:eastAsia="hr-HR"/>
    </w:rPr>
  </w:style>
  <w:style w:customStyle="1" w:styleId="GrafListstarQS" w:type="paragraph">
    <w:name w:val="GrafList_star_QS"/>
    <w:basedOn w:val="Standard"/>
    <w:pPr>
      <w:spacing w:before="120"/>
    </w:pPr>
    <w:rPr>
      <w:rFonts w:eastAsia="Times New Roman"/>
      <w:lang w:eastAsia="hr-HR"/>
    </w:rPr>
  </w:style>
  <w:style w:customStyle="1" w:styleId="GrbRH" w:type="paragraph">
    <w:name w:val="GrbRH"/>
    <w:basedOn w:val="Standard"/>
    <w:pPr>
      <w:spacing w:after="60"/>
    </w:pPr>
    <w:rPr>
      <w:sz w:val="16"/>
      <w:szCs w:val="16"/>
    </w:rPr>
  </w:style>
  <w:style w:styleId="Zaglavlje" w:type="paragraph">
    <w:name w:val="header"/>
    <w:basedOn w:val="Standard"/>
    <w:pPr>
      <w:tabs>
        <w:tab w:pos="9072" w:val="right"/>
      </w:tabs>
      <w:spacing w:after="480"/>
      <w:jc w:val="right"/>
    </w:pPr>
  </w:style>
  <w:style w:styleId="Naglaencitat" w:type="paragraph">
    <w:name w:val="Intense Quote"/>
    <w:basedOn w:val="Standard"/>
    <w:next w:val="Standard"/>
    <w:pPr>
      <w:pBdr>
        <w:bottom w:color="4F81BD" w:space="4" w:sz="4" w:val="single"/>
      </w:pBdr>
      <w:spacing w:after="280" w:before="200"/>
      <w:ind w:left="936" w:right="936"/>
    </w:pPr>
    <w:rPr>
      <w:b/>
      <w:bCs/>
      <w:i/>
      <w:iCs/>
      <w:color w:val="4F81BD"/>
    </w:rPr>
  </w:style>
  <w:style w:styleId="Popis2" w:type="paragraph">
    <w:name w:val="List 2"/>
    <w:pPr>
      <w:spacing w:before="120"/>
      <w:ind w:left="851"/>
    </w:pPr>
  </w:style>
  <w:style w:styleId="Popis3" w:type="paragraph">
    <w:name w:val="List 3"/>
    <w:pPr>
      <w:spacing w:before="120"/>
      <w:ind w:left="1134"/>
    </w:pPr>
  </w:style>
  <w:style w:styleId="Popis4" w:type="paragraph">
    <w:name w:val="List 4"/>
    <w:pPr>
      <w:spacing w:before="120"/>
      <w:ind w:left="1418"/>
    </w:pPr>
  </w:style>
  <w:style w:styleId="Popis5" w:type="paragraph">
    <w:name w:val="List 5"/>
    <w:pPr>
      <w:spacing w:before="120"/>
      <w:ind w:left="1701"/>
    </w:pPr>
  </w:style>
  <w:style w:styleId="Grafikeoznake" w:type="paragraph">
    <w:name w:val="List Bullet"/>
    <w:pPr>
      <w:spacing w:before="120"/>
    </w:pPr>
  </w:style>
  <w:style w:styleId="Grafikeoznake2" w:type="paragraph">
    <w:name w:val="List Bullet 2"/>
    <w:pPr>
      <w:spacing w:before="120"/>
    </w:pPr>
  </w:style>
  <w:style w:styleId="Grafikeoznake3" w:type="paragraph">
    <w:name w:val="List Bullet 3"/>
    <w:pPr>
      <w:spacing w:before="120"/>
    </w:pPr>
  </w:style>
  <w:style w:styleId="Grafikeoznake4" w:type="paragraph">
    <w:name w:val="List Bullet 4"/>
    <w:pPr>
      <w:spacing w:before="120"/>
    </w:pPr>
  </w:style>
  <w:style w:styleId="Grafikeoznake5" w:type="paragraph">
    <w:name w:val="List Bullet 5"/>
    <w:pPr>
      <w:spacing w:before="120"/>
    </w:pPr>
  </w:style>
  <w:style w:styleId="Nastavakpopisa" w:type="paragraph">
    <w:name w:val="List Continue"/>
    <w:pPr>
      <w:spacing w:before="60"/>
      <w:ind w:left="851"/>
    </w:pPr>
  </w:style>
  <w:style w:styleId="Nastavakpopisa2" w:type="paragraph">
    <w:name w:val="List Continue 2"/>
    <w:pPr>
      <w:spacing w:before="60"/>
      <w:ind w:left="1134"/>
    </w:pPr>
  </w:style>
  <w:style w:styleId="Nastavakpopisa3" w:type="paragraph">
    <w:name w:val="List Continue 3"/>
    <w:pPr>
      <w:spacing w:before="60"/>
      <w:ind w:left="1418"/>
    </w:pPr>
  </w:style>
  <w:style w:styleId="Nastavakpopisa4" w:type="paragraph">
    <w:name w:val="List Continue 4"/>
    <w:pPr>
      <w:spacing w:before="60"/>
      <w:ind w:left="1701"/>
    </w:pPr>
  </w:style>
  <w:style w:styleId="Nastavakpopisa5" w:type="paragraph">
    <w:name w:val="List Continue 5"/>
    <w:pPr>
      <w:spacing w:before="60"/>
      <w:ind w:left="1985"/>
    </w:pPr>
  </w:style>
  <w:style w:styleId="Brojevi" w:type="paragraph">
    <w:name w:val="List Number"/>
    <w:pPr>
      <w:spacing w:before="120"/>
    </w:pPr>
  </w:style>
  <w:style w:styleId="Brojevi2" w:type="paragraph">
    <w:name w:val="List Number 2"/>
    <w:pPr>
      <w:spacing w:before="120"/>
    </w:pPr>
  </w:style>
  <w:style w:styleId="Brojevi3" w:type="paragraph">
    <w:name w:val="List Number 3"/>
    <w:pPr>
      <w:spacing w:before="120"/>
    </w:pPr>
  </w:style>
  <w:style w:styleId="Brojevi4" w:type="paragraph">
    <w:name w:val="List Number 4"/>
    <w:pPr>
      <w:spacing w:before="120"/>
    </w:pPr>
  </w:style>
  <w:style w:styleId="Brojevi5" w:type="paragraph">
    <w:name w:val="List Number 5"/>
    <w:pPr>
      <w:spacing w:before="120"/>
    </w:pPr>
  </w:style>
  <w:style w:styleId="Odlomakpopisa" w:type="paragraph">
    <w:name w:val="List Paragraph"/>
    <w:pPr>
      <w:tabs>
        <w:tab w:pos="851" w:val="left"/>
      </w:tabs>
    </w:pPr>
  </w:style>
  <w:style w:customStyle="1" w:styleId="Lista123" w:type="paragraph">
    <w:name w:val="Lista_123"/>
    <w:basedOn w:val="Odlomakpopisa"/>
    <w:pPr>
      <w:spacing w:before="120"/>
    </w:pPr>
  </w:style>
  <w:style w:customStyle="1" w:styleId="Listaabc" w:type="paragraph">
    <w:name w:val="Lista_abc"/>
    <w:basedOn w:val="Odlomakpopisa"/>
    <w:pPr>
      <w:spacing w:before="120"/>
    </w:pPr>
  </w:style>
  <w:style w:customStyle="1" w:styleId="Listakrui" w:type="paragraph">
    <w:name w:val="Lista_kružić"/>
    <w:basedOn w:val="Odlomakpopisa"/>
    <w:pPr>
      <w:spacing w:before="120"/>
    </w:pPr>
  </w:style>
  <w:style w:customStyle="1" w:styleId="ListanastavakQS" w:type="paragraph">
    <w:name w:val="Lista_nastavak_QS"/>
    <w:basedOn w:val="Standard"/>
    <w:pPr>
      <w:spacing w:before="60"/>
    </w:pPr>
    <w:rPr>
      <w:rFonts w:eastAsia="Times New Roman"/>
      <w:lang w:eastAsia="hr-HR"/>
    </w:rPr>
  </w:style>
  <w:style w:customStyle="1" w:styleId="ListanastavakQSGraf" w:type="paragraph">
    <w:name w:val="Lista_nastavak_QS_Graf"/>
    <w:basedOn w:val="Odlomakpopisa"/>
    <w:pPr>
      <w:tabs>
        <w:tab w:pos="851" w:val="clear"/>
      </w:tabs>
    </w:pPr>
  </w:style>
  <w:style w:customStyle="1" w:styleId="Listaslijed" w:type="paragraph">
    <w:name w:val="Lista_slijed"/>
    <w:basedOn w:val="Odlomakpopisa"/>
    <w:pPr>
      <w:tabs>
        <w:tab w:pos="851" w:val="clear"/>
      </w:tabs>
      <w:spacing w:after="60"/>
    </w:pPr>
  </w:style>
  <w:style w:customStyle="1" w:styleId="ListaXIV" w:type="paragraph">
    <w:name w:val="Lista_XIV"/>
    <w:basedOn w:val="Odlomakpopisa"/>
    <w:pPr>
      <w:spacing w:before="120"/>
    </w:pPr>
  </w:style>
  <w:style w:customStyle="1" w:styleId="ListaRazmak" w:type="paragraph">
    <w:name w:val="ListaRazmak"/>
    <w:basedOn w:val="Standard"/>
    <w:pPr>
      <w:spacing w:before="120"/>
    </w:pPr>
  </w:style>
  <w:style w:customStyle="1" w:styleId="Naslovdokumenta" w:type="paragraph">
    <w:name w:val="Naslov_dokumenta"/>
    <w:basedOn w:val="Standard"/>
    <w:next w:val="Standard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pPr>
      <w:spacing w:after="240"/>
    </w:pPr>
    <w:rPr>
      <w:rFonts w:ascii="Times New Roman" w:cs="Times New Roman" w:eastAsia="Times New Roman" w:hAnsi="Times New Roman"/>
      <w:lang w:eastAsia="hr-HR"/>
    </w:rPr>
  </w:style>
  <w:style w:styleId="StandardWeb" w:type="paragraph">
    <w:name w:val="Normal (Web)"/>
    <w:basedOn w:val="Standard"/>
    <w:pPr>
      <w:spacing w:after="280" w:before="280"/>
    </w:pPr>
  </w:style>
  <w:style w:styleId="Obinouvueno" w:type="paragraph">
    <w:name w:val="Normal Indent"/>
    <w:basedOn w:val="Standard"/>
    <w:pPr>
      <w:ind w:left="720"/>
    </w:pPr>
  </w:style>
  <w:style w:customStyle="1" w:styleId="Normal-NoSpace" w:type="paragraph">
    <w:name w:val="Normal-No Space"/>
    <w:basedOn w:val="Standard"/>
    <w:rPr>
      <w:rFonts w:eastAsia="Times New Roman"/>
      <w:lang w:eastAsia="hr-HR"/>
    </w:rPr>
  </w:style>
  <w:style w:customStyle="1" w:styleId="NumList1QS" w:type="paragraph">
    <w:name w:val="NumList_1)_QS"/>
    <w:basedOn w:val="Standard"/>
    <w:pPr>
      <w:spacing w:before="120"/>
    </w:pPr>
    <w:rPr>
      <w:rFonts w:eastAsia="Times New Roman"/>
      <w:lang w:eastAsia="hr-HR"/>
    </w:rPr>
  </w:style>
  <w:style w:customStyle="1" w:styleId="NumListaQS" w:type="paragraph">
    <w:name w:val="NumList_a)_QS"/>
    <w:basedOn w:val="Standard"/>
    <w:pPr>
      <w:spacing w:before="120"/>
    </w:pPr>
    <w:rPr>
      <w:rFonts w:eastAsia="Times New Roman"/>
      <w:lang w:eastAsia="hr-HR"/>
    </w:rPr>
  </w:style>
  <w:style w:customStyle="1" w:styleId="NumListAQS0" w:type="paragraph">
    <w:name w:val="NumList_A)_QS"/>
    <w:basedOn w:val="Standard"/>
    <w:pPr>
      <w:spacing w:before="120"/>
    </w:pPr>
    <w:rPr>
      <w:rFonts w:eastAsia="Times New Roman"/>
      <w:lang w:eastAsia="hr-HR"/>
    </w:rPr>
  </w:style>
  <w:style w:customStyle="1" w:styleId="NumListiQS" w:type="paragraph">
    <w:name w:val="NumList_i)_QS"/>
    <w:basedOn w:val="Standard"/>
    <w:pPr>
      <w:spacing w:before="120"/>
    </w:pPr>
    <w:rPr>
      <w:rFonts w:eastAsia="Times New Roman"/>
      <w:lang w:eastAsia="hr-HR"/>
    </w:rPr>
  </w:style>
  <w:style w:customStyle="1" w:styleId="NumListIQS0" w:type="paragraph">
    <w:name w:val="NumList_I)_QS"/>
    <w:basedOn w:val="Standard"/>
    <w:pPr>
      <w:spacing w:before="120"/>
    </w:pPr>
    <w:rPr>
      <w:rFonts w:eastAsia="Times New Roman"/>
      <w:lang w:eastAsia="hr-HR"/>
    </w:rPr>
  </w:style>
  <w:style w:customStyle="1" w:styleId="NumListOIQS" w:type="paragraph">
    <w:name w:val="NumList_OI_QS"/>
    <w:basedOn w:val="Standard"/>
    <w:pPr>
      <w:spacing w:before="120"/>
    </w:pPr>
    <w:rPr>
      <w:rFonts w:eastAsia="Times New Roman"/>
      <w:lang w:eastAsia="hr-HR"/>
    </w:rPr>
  </w:style>
  <w:style w:customStyle="1" w:styleId="Oznakaspisa" w:type="paragraph">
    <w:name w:val="Oznaka spisa"/>
    <w:basedOn w:val="Standard"/>
    <w:pPr>
      <w:jc w:val="right"/>
    </w:pPr>
    <w:rPr>
      <w:szCs w:val="18"/>
    </w:rPr>
  </w:style>
  <w:style w:customStyle="1" w:styleId="Poetniodjeljak" w:type="paragraph">
    <w:name w:val="Početni_odjeljak"/>
    <w:pPr>
      <w:spacing w:before="480"/>
    </w:pPr>
  </w:style>
  <w:style w:styleId="Citat" w:type="paragraph">
    <w:name w:val="Quote"/>
    <w:basedOn w:val="Standard"/>
    <w:next w:val="Standard"/>
    <w:rPr>
      <w:i/>
      <w:iCs/>
      <w:color w:val="000000"/>
    </w:rPr>
  </w:style>
  <w:style w:customStyle="1" w:styleId="RedniBrojTablica" w:type="paragraph">
    <w:name w:val="RedniBroj_Tablica"/>
    <w:basedOn w:val="Standard"/>
    <w:rPr>
      <w:rFonts w:ascii="Calibri" w:hAnsi="Calibri"/>
      <w:sz w:val="18"/>
      <w:szCs w:val="18"/>
    </w:rPr>
  </w:style>
  <w:style w:customStyle="1" w:styleId="Stranica" w:type="paragraph">
    <w:name w:val="Stranica"/>
    <w:basedOn w:val="Podnoje"/>
  </w:style>
  <w:style w:customStyle="1" w:styleId="StyleHeading1ItalicUnderline" w:type="paragraph">
    <w:name w:val="Style Heading 1 + Italic Underline"/>
    <w:basedOn w:val="Naslov1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udAdresa" w:type="paragraph">
    <w:name w:val="Sud_Adresa"/>
    <w:basedOn w:val="Standard"/>
  </w:style>
  <w:style w:customStyle="1" w:styleId="SudNaziv" w:type="paragraph">
    <w:name w:val="Sud_Naziv"/>
    <w:basedOn w:val="Standard"/>
    <w:rPr>
      <w:b/>
    </w:rPr>
  </w:style>
  <w:style w:customStyle="1" w:styleId="SudSjedite" w:type="paragraph">
    <w:name w:val="Sud_Sjedište"/>
    <w:basedOn w:val="Bezproreda"/>
    <w:pPr>
      <w:tabs>
        <w:tab w:pos="7088" w:val="left"/>
      </w:tabs>
      <w:spacing w:after="0"/>
    </w:pPr>
  </w:style>
  <w:style w:customStyle="1" w:styleId="SudStalnasluba" w:type="paragraph">
    <w:name w:val="Sud_Stalna služba"/>
    <w:basedOn w:val="SudSjedite"/>
  </w:style>
  <w:style w:customStyle="1" w:styleId="Sudac" w:type="paragraph">
    <w:name w:val="Sudac"/>
    <w:basedOn w:val="Standard"/>
    <w:next w:val="Standard"/>
    <w:pPr>
      <w:keepNext/>
      <w:spacing w:before="400"/>
      <w:ind w:left="5387"/>
    </w:pPr>
  </w:style>
  <w:style w:customStyle="1" w:styleId="SudacPotpis" w:type="paragraph">
    <w:name w:val="SudacPotpis"/>
    <w:basedOn w:val="Standard"/>
    <w:next w:val="Standard"/>
    <w:pPr>
      <w:spacing w:after="360" w:before="480"/>
      <w:ind w:left="5387"/>
    </w:pPr>
  </w:style>
  <w:style w:customStyle="1" w:styleId="Uputaopravnomlijeku" w:type="paragraph">
    <w:name w:val="Uputa o pravnom lijeku"/>
    <w:basedOn w:val="Standard"/>
    <w:pPr>
      <w:keepNext/>
      <w:spacing w:after="120" w:before="360"/>
    </w:pPr>
  </w:style>
  <w:style w:customStyle="1" w:styleId="Zapisniar" w:type="paragraph">
    <w:name w:val="Zapisničar"/>
    <w:basedOn w:val="Standard"/>
    <w:pPr>
      <w:keepNext/>
      <w:spacing w:after="360" w:before="360"/>
      <w:ind w:left="5387"/>
    </w:pPr>
  </w:style>
  <w:style w:customStyle="1" w:styleId="ZapisniarPotpis" w:type="paragraph">
    <w:name w:val="ZapisničarPotpis"/>
    <w:basedOn w:val="Standard"/>
    <w:next w:val="Standard"/>
    <w:pPr>
      <w:spacing w:after="120" w:before="360"/>
      <w:ind w:left="5387"/>
    </w:pPr>
  </w:style>
  <w:style w:customStyle="1" w:styleId="abc2Naslov" w:type="paragraph">
    <w:name w:val="abc2_Naslov"/>
    <w:basedOn w:val="Standard"/>
    <w:pPr>
      <w:keepNext/>
      <w:spacing w:after="480" w:before="480"/>
      <w:jc w:val="center"/>
    </w:pPr>
  </w:style>
  <w:style w:customStyle="1" w:styleId="Listarazmak0" w:type="paragraph">
    <w:name w:val="Lista_razmak"/>
    <w:basedOn w:val="Listaslijed"/>
    <w:pPr>
      <w:tabs>
        <w:tab w:pos="851" w:val="left"/>
      </w:tabs>
      <w:spacing w:before="120"/>
    </w:pPr>
  </w:style>
  <w:style w:customStyle="1" w:styleId="NormaleSPIS" w:type="paragraph">
    <w:name w:val="Normal_eSPIS"/>
    <w:basedOn w:val="Standard"/>
    <w:pPr>
      <w:ind w:firstLine="567"/>
      <w:jc w:val="both"/>
    </w:pPr>
    <w:rPr>
      <w:rFonts w:eastAsia="Times New Roman"/>
      <w:lang w:eastAsia="hr-HR"/>
    </w:rPr>
  </w:style>
  <w:style w:styleId="Podnaslov" w:type="paragraph">
    <w:name w:val="Subtitle"/>
    <w:basedOn w:val="Standard"/>
    <w:next w:val="Standard"/>
    <w:pPr>
      <w:ind w:left="86"/>
    </w:pPr>
    <w:rPr>
      <w:rFonts w:ascii="Cambria" w:cs="DejaVu Sans" w:eastAsia="SimSun" w:hAnsi="Cambria"/>
      <w:i/>
      <w:iCs/>
      <w:color w:val="4F81BD"/>
      <w:spacing w:val="15"/>
    </w:rPr>
  </w:style>
  <w:style w:customStyle="1" w:styleId="SudacPotpisIzvornik" w:type="paragraph">
    <w:name w:val="SudacPotpis_Izvornik"/>
    <w:basedOn w:val="Standard"/>
    <w:next w:val="Standard"/>
    <w:pPr>
      <w:spacing w:before="360"/>
      <w:ind w:left="5387"/>
    </w:pPr>
  </w:style>
  <w:style w:customStyle="1" w:styleId="SudacPotpisOtpravak" w:type="paragraph">
    <w:name w:val="SudacPotpis_Otpravak"/>
    <w:basedOn w:val="SudacPotpisIzvornik"/>
    <w:pPr>
      <w:spacing w:before="0"/>
    </w:pPr>
    <w:rPr>
      <w:lang w:eastAsia="hr-HR"/>
    </w:rPr>
  </w:style>
  <w:style w:styleId="Naslov" w:type="paragraph">
    <w:name w:val="Title"/>
    <w:basedOn w:val="Standard"/>
    <w:next w:val="Standard"/>
    <w:pPr>
      <w:pBdr>
        <w:bottom w:color="4F81BD" w:space="4" w:sz="8" w:val="single"/>
      </w:pBdr>
      <w:spacing w:after="300"/>
    </w:pPr>
    <w:rPr>
      <w:rFonts w:ascii="Cambria" w:cs="DejaVu Sans" w:eastAsia="SimSun" w:hAnsi="Cambria"/>
      <w:color w:val="17365D"/>
      <w:spacing w:val="5"/>
      <w:sz w:val="52"/>
      <w:szCs w:val="52"/>
    </w:rPr>
  </w:style>
  <w:style w:styleId="Bibliografija" w:type="paragraph">
    <w:name w:val="Bibliography"/>
    <w:basedOn w:val="Standard"/>
    <w:next w:val="Standard"/>
  </w:style>
  <w:style w:styleId="Blokteksta" w:type="paragraph">
    <w:name w:val="Block Text"/>
    <w:basedOn w:val="Standard"/>
    <w:pPr>
      <w:pBdr>
        <w:top w:color="4F81BD" w:shadow="1" w:space="10" w:sz="2" w:val="single"/>
        <w:left w:color="4F81BD" w:shadow="1" w:space="10" w:sz="2" w:val="single"/>
        <w:bottom w:color="4F81BD" w:shadow="1" w:space="10" w:sz="2" w:val="single"/>
        <w:right w:color="4F81BD" w:shadow="1" w:space="10" w:sz="2" w:val="single"/>
      </w:pBdr>
      <w:ind w:left="1152" w:right="1152"/>
    </w:pPr>
    <w:rPr>
      <w:rFonts w:ascii="Calibri" w:eastAsia="SimSun" w:hAnsi="Calibri"/>
      <w:i/>
      <w:iCs/>
      <w:color w:val="4F81BD"/>
    </w:rPr>
  </w:style>
  <w:style w:styleId="Tijeloteksta2" w:type="paragraph">
    <w:name w:val="Body Text 2"/>
    <w:basedOn w:val="Standard"/>
    <w:pPr>
      <w:spacing w:after="120" w:line="480" w:lineRule="auto"/>
    </w:pPr>
  </w:style>
  <w:style w:styleId="Uvuenotijeloteksta" w:type="paragraph">
    <w:name w:val="Body Text Indent"/>
    <w:basedOn w:val="Textbody"/>
    <w:pPr>
      <w:spacing w:after="240"/>
      <w:ind w:firstLine="360"/>
    </w:pPr>
  </w:style>
  <w:style w:customStyle="1" w:styleId="Textbodyindent" w:type="paragraph">
    <w:name w:val="Text body indent"/>
    <w:basedOn w:val="Standard"/>
    <w:pPr>
      <w:spacing w:after="120"/>
      <w:ind w:left="283"/>
    </w:pPr>
  </w:style>
  <w:style w:styleId="Tijeloteksta-prvauvlaka2" w:type="paragraph">
    <w:name w:val="Body Text First Indent 2"/>
    <w:basedOn w:val="Textbodyindent"/>
    <w:pPr>
      <w:spacing w:after="240"/>
      <w:ind w:firstLine="360" w:left="360"/>
    </w:pPr>
  </w:style>
  <w:style w:styleId="Tijeloteksta-uvlaka2" w:type="paragraph">
    <w:name w:val="Body Text Indent 2"/>
    <w:basedOn w:val="Standard"/>
    <w:pPr>
      <w:spacing w:after="120" w:line="480" w:lineRule="auto"/>
      <w:ind w:left="283"/>
    </w:pPr>
  </w:style>
  <w:style w:styleId="Tijeloteksta-uvlaka3" w:type="paragraph">
    <w:name w:val="Body Text Indent 3"/>
    <w:basedOn w:val="Standard"/>
    <w:pPr>
      <w:spacing w:after="120"/>
      <w:ind w:left="283"/>
    </w:pPr>
    <w:rPr>
      <w:sz w:val="16"/>
      <w:szCs w:val="16"/>
    </w:rPr>
  </w:style>
  <w:style w:styleId="Zavretak" w:type="paragraph">
    <w:name w:val="Closing"/>
    <w:basedOn w:val="Standard"/>
    <w:pPr>
      <w:ind w:left="4252"/>
    </w:pPr>
  </w:style>
  <w:style w:styleId="Tekstkomentara" w:type="paragraph">
    <w:name w:val="annotation text"/>
    <w:basedOn w:val="Standard"/>
    <w:rPr>
      <w:sz w:val="20"/>
      <w:szCs w:val="20"/>
    </w:rPr>
  </w:style>
  <w:style w:styleId="Predmetkomentara" w:type="paragraph">
    <w:name w:val="annotation subject"/>
    <w:basedOn w:val="Tekstkomentara"/>
    <w:rPr>
      <w:b/>
      <w:bCs/>
    </w:rPr>
  </w:style>
  <w:style w:styleId="Datum" w:type="paragraph">
    <w:name w:val="Date"/>
    <w:basedOn w:val="Standard"/>
    <w:next w:val="Standard"/>
  </w:style>
  <w:style w:styleId="Kartadokumenta" w:type="paragraph">
    <w:name w:val="Document Map"/>
    <w:basedOn w:val="Standard"/>
    <w:rPr>
      <w:rFonts w:ascii="Tahoma" w:cs="Tahoma" w:hAnsi="Tahoma"/>
      <w:sz w:val="16"/>
      <w:szCs w:val="16"/>
    </w:rPr>
  </w:style>
  <w:style w:styleId="Potpise-pote" w:type="paragraph">
    <w:name w:val="E-mail Signature"/>
    <w:basedOn w:val="Standard"/>
  </w:style>
  <w:style w:styleId="Tekstkrajnjebiljeke" w:type="paragraph">
    <w:name w:val="endnote text"/>
    <w:basedOn w:val="Standard"/>
    <w:rPr>
      <w:sz w:val="20"/>
      <w:szCs w:val="20"/>
    </w:rPr>
  </w:style>
  <w:style w:styleId="Povratnaomotnica" w:type="paragraph">
    <w:name w:val="envelope return"/>
    <w:basedOn w:val="Standard"/>
    <w:rPr>
      <w:rFonts w:ascii="Cambria" w:cs="DejaVu Sans" w:eastAsia="SimSun" w:hAnsi="Cambria"/>
      <w:sz w:val="20"/>
      <w:szCs w:val="20"/>
    </w:rPr>
  </w:style>
  <w:style w:styleId="Tekstfusnote" w:type="paragraph">
    <w:name w:val="footnote text"/>
    <w:basedOn w:val="Standard"/>
    <w:rPr>
      <w:sz w:val="20"/>
      <w:szCs w:val="20"/>
    </w:rPr>
  </w:style>
  <w:style w:styleId="HTML-adresa" w:type="paragraph">
    <w:name w:val="HTML Address"/>
    <w:basedOn w:val="Standard"/>
    <w:rPr>
      <w:i/>
      <w:iCs/>
    </w:rPr>
  </w:style>
  <w:style w:styleId="HTMLunaprijedoblikovano" w:type="paragraph">
    <w:name w:val="HTML Preformatted"/>
    <w:basedOn w:val="Standard"/>
    <w:rPr>
      <w:rFonts w:ascii="Consolas" w:cs="Consolas" w:hAnsi="Consolas"/>
      <w:sz w:val="20"/>
      <w:szCs w:val="20"/>
    </w:rPr>
  </w:style>
  <w:style w:styleId="Indeks1" w:type="paragraph">
    <w:name w:val="index 1"/>
    <w:basedOn w:val="Standard"/>
    <w:next w:val="Standard"/>
    <w:pPr>
      <w:ind w:hanging="240" w:left="240"/>
    </w:pPr>
  </w:style>
  <w:style w:styleId="Indeks2" w:type="paragraph">
    <w:name w:val="index 2"/>
    <w:basedOn w:val="Standard"/>
    <w:next w:val="Standard"/>
    <w:pPr>
      <w:ind w:hanging="240" w:left="480"/>
    </w:pPr>
  </w:style>
  <w:style w:styleId="Indeks3" w:type="paragraph">
    <w:name w:val="index 3"/>
    <w:basedOn w:val="Standard"/>
    <w:next w:val="Standard"/>
    <w:pPr>
      <w:ind w:hanging="240" w:left="720"/>
    </w:pPr>
  </w:style>
  <w:style w:styleId="Indeks4" w:type="paragraph">
    <w:name w:val="index 4"/>
    <w:basedOn w:val="Standard"/>
    <w:next w:val="Standard"/>
    <w:pPr>
      <w:ind w:hanging="240" w:left="960"/>
    </w:pPr>
  </w:style>
  <w:style w:styleId="Indeks5" w:type="paragraph">
    <w:name w:val="index 5"/>
    <w:basedOn w:val="Standard"/>
    <w:next w:val="Standard"/>
    <w:pPr>
      <w:ind w:hanging="240" w:left="1200"/>
    </w:pPr>
  </w:style>
  <w:style w:styleId="Indeks6" w:type="paragraph">
    <w:name w:val="index 6"/>
    <w:basedOn w:val="Standard"/>
    <w:next w:val="Standard"/>
    <w:pPr>
      <w:ind w:hanging="240" w:left="1440"/>
    </w:pPr>
  </w:style>
  <w:style w:styleId="Indeks7" w:type="paragraph">
    <w:name w:val="index 7"/>
    <w:basedOn w:val="Standard"/>
    <w:next w:val="Standard"/>
    <w:pPr>
      <w:ind w:hanging="240" w:left="1680"/>
    </w:pPr>
  </w:style>
  <w:style w:styleId="Indeks8" w:type="paragraph">
    <w:name w:val="index 8"/>
    <w:basedOn w:val="Standard"/>
    <w:next w:val="Standard"/>
    <w:pPr>
      <w:ind w:hanging="240" w:left="1920"/>
    </w:pPr>
  </w:style>
  <w:style w:styleId="Indeks9" w:type="paragraph">
    <w:name w:val="index 9"/>
    <w:basedOn w:val="Standard"/>
    <w:next w:val="Standard"/>
    <w:pPr>
      <w:ind w:hanging="240" w:left="2160"/>
    </w:pPr>
  </w:style>
  <w:style w:styleId="Naslovindeksa" w:type="paragraph">
    <w:name w:val="index heading"/>
    <w:basedOn w:val="Standard"/>
    <w:rPr>
      <w:rFonts w:ascii="Cambria" w:cs="DejaVu Sans" w:eastAsia="SimSun" w:hAnsi="Cambria"/>
      <w:b/>
      <w:bCs/>
    </w:rPr>
  </w:style>
  <w:style w:styleId="Tekstmakronaredbe" w:type="paragraph">
    <w:name w:val="macro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sz w:val="20"/>
      <w:szCs w:val="20"/>
    </w:rPr>
  </w:style>
  <w:style w:styleId="Zaglavljeporuke" w:type="paragraph">
    <w:name w:val="Message Header"/>
    <w:basedOn w:val="Standard"/>
    <w:pPr>
      <w:pBdr>
        <w:top w:color="00000A" w:space="1" w:sz="6" w:val="single"/>
        <w:left w:color="00000A" w:space="1" w:sz="6" w:val="single"/>
        <w:bottom w:color="00000A" w:space="1" w:sz="6" w:val="single"/>
        <w:right w:color="00000A" w:space="1" w:sz="6" w:val="single"/>
      </w:pBdr>
      <w:shd w:color="auto" w:fill="CCCCCC" w:val="clear"/>
      <w:ind w:hanging="1134" w:left="1134"/>
    </w:pPr>
    <w:rPr>
      <w:rFonts w:ascii="Cambria" w:cs="DejaVu Sans" w:eastAsia="SimSun" w:hAnsi="Cambria"/>
    </w:rPr>
  </w:style>
  <w:style w:customStyle="1" w:styleId="NormalDefault" w:type="paragraph">
    <w:name w:val="Normal_Default"/>
    <w:basedOn w:val="Standard"/>
  </w:style>
  <w:style w:styleId="Naslovbiljeke" w:type="paragraph">
    <w:name w:val="Note Heading"/>
    <w:basedOn w:val="Standard"/>
    <w:next w:val="Standard"/>
  </w:style>
  <w:style w:styleId="Obinitekst" w:type="paragraph">
    <w:name w:val="Plain Text"/>
    <w:basedOn w:val="Standard"/>
    <w:rPr>
      <w:rFonts w:ascii="Consolas" w:cs="Consolas" w:hAnsi="Consolas"/>
      <w:sz w:val="21"/>
      <w:szCs w:val="21"/>
    </w:rPr>
  </w:style>
  <w:style w:styleId="Pozdrav" w:type="paragraph">
    <w:name w:val="Salutation"/>
    <w:basedOn w:val="Standard"/>
    <w:next w:val="Standard"/>
  </w:style>
  <w:style w:styleId="Potpis" w:type="paragraph">
    <w:name w:val="Signature"/>
    <w:basedOn w:val="Standard"/>
    <w:pPr>
      <w:ind w:left="4252"/>
    </w:pPr>
  </w:style>
  <w:style w:styleId="Tablicaizvora" w:type="paragraph">
    <w:name w:val="table of authorities"/>
    <w:basedOn w:val="Standard"/>
    <w:next w:val="Standard"/>
    <w:pPr>
      <w:ind w:hanging="240" w:left="240"/>
    </w:pPr>
  </w:style>
  <w:style w:styleId="Tablicaslika" w:type="paragraph">
    <w:name w:val="table of figures"/>
    <w:basedOn w:val="Standard"/>
    <w:next w:val="Standard"/>
  </w:style>
  <w:style w:styleId="Naslovtabliceizvora" w:type="paragraph">
    <w:name w:val="toa heading"/>
    <w:basedOn w:val="Standard"/>
    <w:next w:val="Standard"/>
    <w:pPr>
      <w:spacing w:after="240" w:before="120"/>
    </w:pPr>
    <w:rPr>
      <w:rFonts w:ascii="Cambria" w:cs="DejaVu Sans" w:eastAsia="SimSun" w:hAnsi="Cambria"/>
      <w:b/>
      <w:bCs/>
    </w:rPr>
  </w:style>
  <w:style w:customStyle="1" w:styleId="Contents1" w:type="paragraph">
    <w:name w:val="Contents 1"/>
    <w:basedOn w:val="Standard"/>
    <w:next w:val="Standard"/>
    <w:pPr>
      <w:spacing w:after="100"/>
    </w:pPr>
  </w:style>
  <w:style w:customStyle="1" w:styleId="Contents2" w:type="paragraph">
    <w:name w:val="Contents 2"/>
    <w:basedOn w:val="Standard"/>
    <w:next w:val="Standard"/>
    <w:pPr>
      <w:spacing w:after="100"/>
      <w:ind w:left="240"/>
    </w:pPr>
  </w:style>
  <w:style w:customStyle="1" w:styleId="Contents3" w:type="paragraph">
    <w:name w:val="Contents 3"/>
    <w:basedOn w:val="Standard"/>
    <w:next w:val="Standard"/>
    <w:pPr>
      <w:spacing w:after="100"/>
      <w:ind w:left="480"/>
    </w:pPr>
  </w:style>
  <w:style w:customStyle="1" w:styleId="Contents4" w:type="paragraph">
    <w:name w:val="Contents 4"/>
    <w:basedOn w:val="Standard"/>
    <w:next w:val="Standard"/>
    <w:pPr>
      <w:spacing w:after="100"/>
      <w:ind w:left="720"/>
    </w:pPr>
  </w:style>
  <w:style w:customStyle="1" w:styleId="Contents5" w:type="paragraph">
    <w:name w:val="Contents 5"/>
    <w:basedOn w:val="Standard"/>
    <w:next w:val="Standard"/>
    <w:pPr>
      <w:spacing w:after="100"/>
      <w:ind w:left="960"/>
    </w:pPr>
  </w:style>
  <w:style w:customStyle="1" w:styleId="Contents6" w:type="paragraph">
    <w:name w:val="Contents 6"/>
    <w:basedOn w:val="Standard"/>
    <w:next w:val="Standard"/>
    <w:pPr>
      <w:spacing w:after="100"/>
      <w:ind w:left="1200"/>
    </w:pPr>
  </w:style>
  <w:style w:customStyle="1" w:styleId="Contents7" w:type="paragraph">
    <w:name w:val="Contents 7"/>
    <w:basedOn w:val="Standard"/>
    <w:next w:val="Standard"/>
    <w:pPr>
      <w:spacing w:after="100"/>
      <w:ind w:left="1440"/>
    </w:pPr>
  </w:style>
  <w:style w:customStyle="1" w:styleId="Contents8" w:type="paragraph">
    <w:name w:val="Contents 8"/>
    <w:basedOn w:val="Standard"/>
    <w:next w:val="Standard"/>
    <w:pPr>
      <w:spacing w:after="100"/>
      <w:ind w:left="1680"/>
    </w:pPr>
  </w:style>
  <w:style w:customStyle="1" w:styleId="Contents9" w:type="paragraph">
    <w:name w:val="Contents 9"/>
    <w:basedOn w:val="Standard"/>
    <w:next w:val="Standard"/>
    <w:pPr>
      <w:spacing w:after="100"/>
      <w:ind w:left="1920"/>
    </w:pPr>
  </w:style>
  <w:style w:styleId="TOCNaslov" w:type="paragraph">
    <w:name w:val="TOC Heading"/>
    <w:basedOn w:val="Naslov1"/>
    <w:next w:val="Standard"/>
    <w:pPr>
      <w:spacing w:after="0"/>
    </w:pPr>
    <w:rPr>
      <w:rFonts w:ascii="Cambria" w:hAnsi="Cambria"/>
    </w:rPr>
  </w:style>
  <w:style w:customStyle="1" w:styleId="DNA" w:type="paragraph">
    <w:name w:val="DNA"/>
    <w:basedOn w:val="Standard"/>
    <w:next w:val="Dostaviti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Standard"/>
    <w:pPr>
      <w:keepNext/>
    </w:pPr>
    <w:rPr>
      <w:rFonts w:cs="Times New Roman" w:eastAsia="Calibri"/>
      <w:color w:val="000000"/>
      <w:lang w:eastAsia="hr-HR"/>
    </w:rPr>
  </w:style>
  <w:style w:customStyle="1" w:styleId="IzvornikObrada" w:type="paragraph">
    <w:name w:val="Izvornik_Obrada"/>
    <w:basedOn w:val="Standard"/>
    <w:pPr>
      <w:keepNext/>
      <w:spacing w:before="240"/>
    </w:pPr>
    <w:rPr>
      <w:rFonts w:cs="Times New Roman" w:eastAsia="Calibri"/>
      <w:color w:val="000000"/>
      <w:lang w:eastAsia="hr-HR"/>
    </w:rPr>
  </w:style>
  <w:style w:customStyle="1" w:styleId="IzvornikSavjetnik" w:type="paragraph">
    <w:name w:val="Izvornik_Savjetnik"/>
    <w:basedOn w:val="Standard"/>
    <w:pPr>
      <w:keepNext/>
    </w:pPr>
    <w:rPr>
      <w:rFonts w:cs="Times New Roman" w:eastAsia="Calibri"/>
      <w:color w:val="000000"/>
      <w:lang w:eastAsia="hr-HR"/>
    </w:rPr>
  </w:style>
  <w:style w:customStyle="1" w:styleId="IzvornikSavjetnikPotpis" w:type="paragraph">
    <w:name w:val="Izvornik_SavjetnikPotpis"/>
    <w:basedOn w:val="Standard"/>
    <w:pPr>
      <w:spacing w:before="360"/>
    </w:pPr>
  </w:style>
  <w:style w:customStyle="1" w:styleId="IzvornikZapisniar" w:type="paragraph">
    <w:name w:val="Izvornik_Zapisničar"/>
    <w:basedOn w:val="Standard"/>
    <w:pPr>
      <w:keepNext/>
    </w:pPr>
    <w:rPr>
      <w:rFonts w:cs="Times New Roman" w:eastAsia="Calibri"/>
      <w:color w:val="000000"/>
      <w:lang w:eastAsia="hr-HR"/>
    </w:rPr>
  </w:style>
  <w:style w:customStyle="1" w:styleId="IzvornikZapisniarPotpis" w:type="paragraph">
    <w:name w:val="Izvornik_ZapisničarPotpis"/>
    <w:basedOn w:val="Standard"/>
    <w:pPr>
      <w:spacing w:before="360"/>
    </w:pPr>
    <w:rPr>
      <w:rFonts w:cs="Times New Roman" w:eastAsia="Calibri"/>
      <w:color w:val="000000"/>
      <w:lang w:eastAsia="hr-HR"/>
    </w:rPr>
  </w:style>
  <w:style w:customStyle="1" w:styleId="ListaeSPIS" w:type="paragraph">
    <w:name w:val="Lista_eSPIS"/>
    <w:basedOn w:val="NormaleSPIS"/>
  </w:style>
  <w:style w:customStyle="1" w:styleId="NormalJustified" w:type="paragraph">
    <w:name w:val="Normal_Justified"/>
    <w:basedOn w:val="Standard"/>
    <w:pPr>
      <w:jc w:val="both"/>
    </w:pPr>
  </w:style>
  <w:style w:customStyle="1" w:styleId="StyleIzvornikSavjetnikPotpisBlack" w:type="paragraph">
    <w:name w:val="Style Izvornik_SavjetnikPotpis + Black"/>
    <w:basedOn w:val="IzvornikSavjetnikPotpis"/>
    <w:rPr>
      <w:color w:val="000000"/>
    </w:rPr>
  </w:style>
  <w:style w:customStyle="1" w:styleId="Uputatekst" w:type="paragraph">
    <w:name w:val="Uputa_tekst"/>
    <w:basedOn w:val="NormalJustified"/>
    <w:pPr>
      <w:spacing w:after="120"/>
    </w:pPr>
  </w:style>
  <w:style w:customStyle="1" w:styleId="Pravnastvar1" w:type="paragraph">
    <w:name w:val="Pravna stvar1"/>
    <w:basedOn w:val="Standard"/>
    <w:pPr>
      <w:tabs>
        <w:tab w:pos="3119" w:val="left"/>
      </w:tabs>
      <w:spacing w:after="120" w:before="480"/>
      <w:ind w:hanging="992" w:left="1559"/>
    </w:pPr>
  </w:style>
  <w:style w:customStyle="1" w:styleId="Pravnastvar2" w:type="paragraph">
    <w:name w:val="Pravna stvar2"/>
    <w:basedOn w:val="Pravnastvar1"/>
    <w:pPr>
      <w:spacing w:before="0"/>
    </w:pPr>
  </w:style>
  <w:style w:customStyle="1" w:styleId="HeadereSPIS" w:type="paragraph">
    <w:name w:val="Header_eSPIS"/>
    <w:basedOn w:val="NormaleSPIS"/>
    <w:pPr>
      <w:spacing w:after="480"/>
      <w:jc w:val="right"/>
    </w:pPr>
  </w:style>
  <w:style w:customStyle="1" w:styleId="Framecontents" w:type="paragraph">
    <w:name w:val="Frame contents"/>
    <w:basedOn w:val="Standard"/>
  </w:style>
  <w:style w:customStyle="1" w:styleId="Naslov1Char" w:type="character">
    <w:name w:val="Naslov 1 Char"/>
    <w:basedOn w:val="Zadanifontodlomka"/>
    <w:rPr>
      <w:rFonts w:ascii="Times New Roman" w:cs="DejaVu Sans" w:eastAsia="SimSun" w:hAnsi="Times New Roman"/>
      <w:b/>
      <w:bCs/>
      <w:color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rPr>
      <w:rFonts w:ascii="Times New Roman" w:cs="DejaVu Sans" w:eastAsia="SimSun" w:hAnsi="Times New Roman"/>
      <w:b/>
      <w:bCs/>
      <w:color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rPr>
      <w:rFonts w:ascii="Cambria" w:cs="DejaVu Sans" w:eastAsia="SimSun" w:hAnsi="Cambria"/>
      <w:b/>
      <w:bCs/>
      <w:i/>
      <w:iCs/>
      <w:color w:val="4F81BD"/>
      <w:sz w:val="24"/>
      <w:szCs w:val="24"/>
      <w:lang w:val="hr-HR"/>
    </w:rPr>
  </w:style>
  <w:style w:customStyle="1" w:styleId="TekstbaloniaChar" w:type="character">
    <w:name w:val="Tekst balončića Char"/>
    <w:basedOn w:val="Zadanifontodlomka"/>
    <w:rPr>
      <w:rFonts w:ascii="Tahoma" w:cs="Tahoma" w:hAnsi="Tahoma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rPr>
      <w:rFonts w:ascii="Times New Roman" w:hAnsi="Times New Roman"/>
      <w:sz w:val="16"/>
      <w:szCs w:val="16"/>
      <w:lang w:val="hr-HR"/>
    </w:rPr>
  </w:style>
  <w:style w:customStyle="1" w:styleId="DatumPisanjaChar" w:type="character">
    <w:name w:val="DatumPisanja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DostavitiChar" w:type="character">
    <w:name w:val="Dostaviti Char"/>
    <w:basedOn w:val="Zadanifontodlomka"/>
    <w:rPr>
      <w:rFonts w:ascii="Times New Roman" w:hAnsi="Times New Roman"/>
      <w:sz w:val="20"/>
      <w:szCs w:val="24"/>
      <w:lang w:val="hr-HR"/>
    </w:rPr>
  </w:style>
  <w:style w:styleId="Istaknuto" w:type="character">
    <w:name w:val="Emphasis"/>
    <w:basedOn w:val="Zadanifontodlomka"/>
    <w:rPr>
      <w:i/>
      <w:iCs/>
    </w:rPr>
  </w:style>
  <w:style w:customStyle="1" w:styleId="eSPISCCParagraphDefaultFont" w:type="character">
    <w:name w:val="eSPIS_CC_Paragraph Default Font"/>
    <w:rPr>
      <w:rFonts w:ascii="Times New Roman" w:cs="Times New Roman" w:eastAsia="Times New Roman" w:hAnsi="Times New Roman"/>
      <w:color w:val="00000A"/>
      <w:sz w:val="24"/>
      <w:szCs w:val="24"/>
      <w:shd w:color="auto" w:fill="FFFFFF" w:val="clear"/>
      <w:lang w:eastAsia="hr-HR" w:val="hr-HR"/>
    </w:rPr>
  </w:style>
  <w:style w:customStyle="1" w:styleId="PodnojeChar" w:type="character">
    <w:name w:val="Podnožje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rPr>
      <w:rFonts w:ascii="Times New Roman" w:hAnsi="Times New Roman"/>
      <w:sz w:val="24"/>
      <w:szCs w:val="24"/>
      <w:lang w:val="hr-HR"/>
    </w:rPr>
  </w:style>
  <w:style w:styleId="Jakoisticanje" w:type="character">
    <w:name w:val="Intense Emphasis"/>
    <w:basedOn w:val="Zadanifontodlomka"/>
    <w:rPr>
      <w:b/>
      <w:bCs/>
      <w:i/>
      <w:iCs/>
      <w:color w:val="4F81BD"/>
    </w:rPr>
  </w:style>
  <w:style w:customStyle="1" w:styleId="NaglaencitatChar" w:type="character">
    <w:name w:val="Naglašen citat Char"/>
    <w:basedOn w:val="Zadanifontodlomka"/>
    <w:rPr>
      <w:rFonts w:ascii="Times New Roman" w:hAnsi="Times New Roman"/>
      <w:b/>
      <w:bCs/>
      <w:i/>
      <w:iCs/>
      <w:color w:val="4F81BD"/>
      <w:sz w:val="24"/>
      <w:szCs w:val="24"/>
      <w:lang w:val="hr-HR"/>
    </w:rPr>
  </w:style>
  <w:style w:customStyle="1" w:styleId="OdlomakpopisaChar" w:type="character">
    <w:name w:val="Odlomak popisa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Char" w:type="character">
    <w:name w:val="Lista_123 Char"/>
    <w:basedOn w:val="OdlomakpopisaChar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Char" w:type="character">
    <w:name w:val="Lista_abc Char"/>
    <w:basedOn w:val="OdlomakpopisaChar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Char" w:type="character">
    <w:name w:val="Lista_kružić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Char" w:type="character">
    <w:name w:val="Lista_nastavak_QS_Graf Char"/>
    <w:basedOn w:val="OdlomakpopisaChar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Char" w:type="character">
    <w:name w:val="Lista_slijed Char"/>
    <w:basedOn w:val="OdlomakpopisaChar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Char" w:type="character">
    <w:name w:val="Lista_XIV Char"/>
    <w:basedOn w:val="OdlomakpopisaChar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aslov5Char" w:type="character">
    <w:name w:val="Naslov 5 Char"/>
    <w:basedOn w:val="Zadanifontodlomka"/>
    <w:rPr>
      <w:rFonts w:ascii="Arial" w:eastAsia="Times New Roman" w:hAnsi="Arial"/>
      <w:kern w:val="3"/>
      <w:szCs w:val="24"/>
      <w:lang w:eastAsia="hr-HR" w:val="hr-HR"/>
    </w:rPr>
  </w:style>
  <w:style w:customStyle="1" w:styleId="Naslov6Char" w:type="character">
    <w:name w:val="Naslov 6 Char"/>
    <w:basedOn w:val="Zadanifontodlomka"/>
    <w:rPr>
      <w:rFonts w:ascii="Arial" w:eastAsia="Times New Roman" w:hAnsi="Arial"/>
      <w:i/>
      <w:kern w:val="3"/>
      <w:szCs w:val="24"/>
      <w:lang w:eastAsia="hr-HR" w:val="hr-HR"/>
    </w:rPr>
  </w:style>
  <w:style w:customStyle="1" w:styleId="Naslov7Char" w:type="character">
    <w:name w:val="Naslov 7 Char"/>
    <w:basedOn w:val="Zadanifontodlomka"/>
    <w:rPr>
      <w:rFonts w:ascii="Arial" w:eastAsia="Times New Roman" w:hAnsi="Arial"/>
      <w:kern w:val="3"/>
      <w:szCs w:val="24"/>
      <w:lang w:eastAsia="hr-HR" w:val="hr-HR"/>
    </w:rPr>
  </w:style>
  <w:style w:customStyle="1" w:styleId="Naslov8Char" w:type="character">
    <w:name w:val="Naslov 8 Char"/>
    <w:basedOn w:val="Zadanifontodlomka"/>
    <w:rPr>
      <w:rFonts w:ascii="Arial" w:eastAsia="Times New Roman" w:hAnsi="Arial"/>
      <w:i/>
      <w:kern w:val="3"/>
      <w:szCs w:val="24"/>
      <w:lang w:eastAsia="hr-HR" w:val="hr-HR"/>
    </w:rPr>
  </w:style>
  <w:style w:customStyle="1" w:styleId="Naslov9Char" w:type="character">
    <w:name w:val="Naslov 9 Char"/>
    <w:basedOn w:val="Zadanifontodlomka"/>
    <w:rPr>
      <w:rFonts w:ascii="Arial" w:eastAsia="Times New Roman" w:hAnsi="Arial"/>
      <w:i/>
      <w:kern w:val="3"/>
      <w:sz w:val="18"/>
      <w:szCs w:val="24"/>
      <w:lang w:eastAsia="hr-HR" w:val="hr-HR"/>
    </w:rPr>
  </w:style>
  <w:style w:customStyle="1" w:styleId="NumList1QSChar" w:type="character">
    <w:name w:val="NumList_1)_QS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" w:type="character">
    <w:name w:val="NumList_a)_QS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0" w:type="character">
    <w:name w:val="NumList_A)_QS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" w:type="character">
    <w:name w:val="NumList_i)_QS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0" w:type="character">
    <w:name w:val="NumList_I)_QS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QSChar" w:type="character">
    <w:name w:val="NumList_OI_QS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</w:style>
  <w:style w:styleId="Tekstrezerviranogmjesta" w:type="character">
    <w:name w:val="Placeholder Text"/>
    <w:basedOn w:val="Zadanifontodlomka"/>
    <w:rPr>
      <w:color w:val="808080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Zadanifontodlomka"/>
    <w:rPr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Pr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rPr>
      <w:shd w:color="auto" w:fill="FFFFCC" w:val="clear"/>
      <w:lang w:val="hr-HR"/>
    </w:rPr>
  </w:style>
  <w:style w:customStyle="1" w:styleId="Proir0pt" w:type="character">
    <w:name w:val="Prošir_0pt"/>
    <w:basedOn w:val="Zadanifontodlomka"/>
    <w:rPr>
      <w:spacing w:val="0"/>
    </w:rPr>
  </w:style>
  <w:style w:customStyle="1" w:styleId="Proir5pt" w:type="character">
    <w:name w:val="Prošir_5pt"/>
    <w:basedOn w:val="Zadanifontodlomka"/>
    <w:rPr>
      <w:spacing w:val="100"/>
    </w:rPr>
  </w:style>
  <w:style w:customStyle="1" w:styleId="CitatChar" w:type="character">
    <w:name w:val="Citat Char"/>
    <w:basedOn w:val="Zadanifontodlomka"/>
    <w:rPr>
      <w:rFonts w:ascii="Times New Roman" w:hAnsi="Times New Roman"/>
      <w:i/>
      <w:iCs/>
      <w:color w:val="000000"/>
      <w:sz w:val="24"/>
      <w:szCs w:val="24"/>
      <w:lang w:val="hr-HR"/>
    </w:rPr>
  </w:style>
  <w:style w:styleId="Naglaeno" w:type="character">
    <w:name w:val="Strong"/>
    <w:basedOn w:val="Zadanifontodlomka"/>
    <w:rPr>
      <w:b/>
      <w:bCs/>
    </w:rPr>
  </w:style>
  <w:style w:customStyle="1" w:styleId="StyleHeading1ItalicUnderlineCharChar" w:type="character">
    <w:name w:val="Style Heading 1 + Italic Underline Char Char"/>
    <w:basedOn w:val="Naslov1Char"/>
    <w:rPr>
      <w:rFonts w:ascii="Times New Roman" w:cs="DejaVu Sans" w:eastAsia="Times New Roman" w:hAnsi="Times New Roman"/>
      <w:b/>
      <w:bCs/>
      <w:i/>
      <w:iCs/>
      <w:color w:val="365F91"/>
      <w:sz w:val="28"/>
      <w:szCs w:val="20"/>
      <w:u w:val="single"/>
      <w:lang w:val="hr-HR"/>
    </w:rPr>
  </w:style>
  <w:style w:styleId="Neupadljivoisticanje" w:type="character">
    <w:name w:val="Subtle Emphasis"/>
    <w:basedOn w:val="Zadanifontodlomka"/>
    <w:rPr>
      <w:i/>
      <w:iCs/>
      <w:color w:val="808080"/>
    </w:rPr>
  </w:style>
  <w:style w:customStyle="1" w:styleId="SudacChar" w:type="character">
    <w:name w:val="Sudac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SudacPotpisChar" w:type="character">
    <w:name w:val="SudacPotpis Char"/>
    <w:basedOn w:val="DostavitiChar"/>
    <w:rPr>
      <w:rFonts w:ascii="Times New Roman" w:hAnsi="Times New Roman"/>
      <w:sz w:val="24"/>
      <w:szCs w:val="24"/>
      <w:lang w:val="hr-HR"/>
    </w:rPr>
  </w:style>
  <w:style w:customStyle="1" w:styleId="ABCNaslovChar" w:type="character">
    <w:name w:val="ABC_Naslov Char"/>
    <w:basedOn w:val="Zadanifontodlomka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rPr>
      <w:rFonts w:ascii="Times New Roman" w:hAnsi="Times New Roman"/>
      <w:spacing w:val="100"/>
      <w:sz w:val="24"/>
      <w:szCs w:val="24"/>
      <w:lang w:val="hr-HR"/>
    </w:rPr>
  </w:style>
  <w:style w:customStyle="1" w:styleId="abc2NaslovChar" w:type="character">
    <w:name w:val="abc2_Naslov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Internetlink" w:type="character">
    <w:name w:val="Internet link"/>
    <w:basedOn w:val="Zadanifontodlomka"/>
    <w:rPr>
      <w:color w:val="0000FF"/>
      <w:u w:val="single"/>
    </w:rPr>
  </w:style>
  <w:style w:customStyle="1" w:styleId="NaslovdokumentaChar" w:type="character">
    <w:name w:val="Naslov_dokumenta Char"/>
    <w:basedOn w:val="Zadanifontodlomka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Char" w:type="character">
    <w:name w:val="Normal_eSPIS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PodnaslovChar" w:type="character">
    <w:name w:val="Podnaslov Char"/>
    <w:basedOn w:val="Zadanifontodlomka"/>
    <w:rPr>
      <w:rFonts w:ascii="Cambria" w:cs="DejaVu Sans" w:eastAsia="SimSun" w:hAnsi="Cambria"/>
      <w:i/>
      <w:iCs/>
      <w:color w:val="4F81BD"/>
      <w:spacing w:val="15"/>
      <w:sz w:val="24"/>
      <w:szCs w:val="24"/>
      <w:lang w:val="hr-HR"/>
    </w:rPr>
  </w:style>
  <w:style w:customStyle="1" w:styleId="SudacPotpisIzvornikChar" w:type="character">
    <w:name w:val="SudacPotpis_Izvornik Char"/>
    <w:basedOn w:val="DostavitiChar"/>
    <w:rPr>
      <w:rFonts w:ascii="Times New Roman" w:hAnsi="Times New Roman"/>
      <w:sz w:val="24"/>
      <w:szCs w:val="24"/>
      <w:lang w:val="hr-HR"/>
    </w:rPr>
  </w:style>
  <w:style w:customStyle="1" w:styleId="SudacPotpisOtpravakChar" w:type="character">
    <w:name w:val="SudacPotpis_Otpravak Char"/>
    <w:basedOn w:val="SudacPotpisIzvornikChar"/>
    <w:rPr>
      <w:rFonts w:ascii="Times New Roman" w:hAnsi="Times New Roman"/>
      <w:sz w:val="24"/>
      <w:szCs w:val="24"/>
      <w:lang w:eastAsia="hr-HR" w:val="hr-HR"/>
    </w:rPr>
  </w:style>
  <w:style w:customStyle="1" w:styleId="NaslovChar" w:type="character">
    <w:name w:val="Naslov Char"/>
    <w:basedOn w:val="Zadanifontodlomka"/>
    <w:rPr>
      <w:rFonts w:ascii="Cambria" w:cs="DejaVu Sans" w:eastAsia="SimSun" w:hAnsi="Cambria"/>
      <w:color w:val="17365D"/>
      <w:spacing w:val="5"/>
      <w:kern w:val="3"/>
      <w:sz w:val="52"/>
      <w:szCs w:val="52"/>
      <w:lang w:val="hr-HR"/>
    </w:rPr>
  </w:style>
  <w:style w:customStyle="1" w:styleId="TijelotekstaChar" w:type="character">
    <w:name w:val="Tijelo teksta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Tijeloteksta2Char" w:type="character">
    <w:name w:val="Tijelo teksta 2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Tijeloteksta-prvauvlakaChar" w:type="character">
    <w:name w:val="Tijelo teksta - prva uvlaka Char"/>
    <w:basedOn w:val="TijelotekstaChar"/>
    <w:rPr>
      <w:rFonts w:ascii="Times New Roman" w:hAnsi="Times New Roman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Tijeloteksta-prvauvlaka2Char" w:type="character">
    <w:name w:val="Tijelo teksta - prva uvlaka 2 Char"/>
    <w:basedOn w:val="UvuenotijelotekstaChar"/>
    <w:rPr>
      <w:rFonts w:ascii="Times New Roman" w:hAnsi="Times New Roman"/>
      <w:sz w:val="24"/>
      <w:szCs w:val="24"/>
      <w:lang w:val="hr-HR"/>
    </w:rPr>
  </w:style>
  <w:style w:customStyle="1" w:styleId="Tijeloteksta-uvlaka2Char" w:type="character">
    <w:name w:val="Tijelo teksta - uvlaka 2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Tijeloteksta-uvlaka3Char" w:type="character">
    <w:name w:val="Tijelo teksta - uvlaka 3 Char"/>
    <w:basedOn w:val="Zadanifontodlomka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rPr>
      <w:b/>
      <w:bCs/>
      <w:smallCaps/>
      <w:spacing w:val="5"/>
    </w:rPr>
  </w:style>
  <w:style w:customStyle="1" w:styleId="ZavretakChar" w:type="character">
    <w:name w:val="Završetak Char"/>
    <w:basedOn w:val="Zadanifontodlomka"/>
    <w:rPr>
      <w:rFonts w:ascii="Times New Roman" w:hAnsi="Times New Roman"/>
      <w:sz w:val="24"/>
      <w:szCs w:val="24"/>
      <w:lang w:val="hr-HR"/>
    </w:rPr>
  </w:style>
  <w:style w:styleId="Referencakomentara" w:type="character">
    <w:name w:val="annotation reference"/>
    <w:basedOn w:val="Zadanifontodlomka"/>
    <w:rPr>
      <w:sz w:val="16"/>
      <w:szCs w:val="16"/>
    </w:rPr>
  </w:style>
  <w:style w:customStyle="1" w:styleId="TekstkomentaraChar" w:type="character">
    <w:name w:val="Tekst komentara Char"/>
    <w:basedOn w:val="Zadanifontodlomka"/>
    <w:rPr>
      <w:rFonts w:ascii="Times New Roman" w:hAnsi="Times New Roman"/>
      <w:sz w:val="20"/>
      <w:szCs w:val="20"/>
      <w:lang w:val="hr-HR"/>
    </w:rPr>
  </w:style>
  <w:style w:customStyle="1" w:styleId="PredmetkomentaraChar" w:type="character">
    <w:name w:val="Predmet komentara Char"/>
    <w:basedOn w:val="TekstkomentaraChar"/>
    <w:rPr>
      <w:rFonts w:ascii="Times New Roman" w:hAnsi="Times New Roman"/>
      <w:b/>
      <w:bCs/>
      <w:sz w:val="20"/>
      <w:szCs w:val="20"/>
      <w:lang w:val="hr-HR"/>
    </w:rPr>
  </w:style>
  <w:style w:customStyle="1" w:styleId="DatumChar" w:type="character">
    <w:name w:val="Datum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KartadokumentaChar" w:type="character">
    <w:name w:val="Karta dokumenta Char"/>
    <w:basedOn w:val="Zadanifontodlomka"/>
    <w:rPr>
      <w:rFonts w:ascii="Tahoma" w:cs="Tahoma" w:hAnsi="Tahoma"/>
      <w:sz w:val="16"/>
      <w:szCs w:val="16"/>
      <w:lang w:val="hr-HR"/>
    </w:rPr>
  </w:style>
  <w:style w:customStyle="1" w:styleId="Potpise-poteChar" w:type="character">
    <w:name w:val="Potpis e-pošte Char"/>
    <w:basedOn w:val="Zadanifontodlomka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rPr>
      <w:position w:val="0"/>
      <w:vertAlign w:val="superscript"/>
    </w:rPr>
  </w:style>
  <w:style w:customStyle="1" w:styleId="TekstkrajnjebiljekeChar" w:type="character">
    <w:name w:val="Tekst krajnje bilješke Char"/>
    <w:basedOn w:val="Zadanifontodlomka"/>
    <w:rPr>
      <w:rFonts w:ascii="Times New Roman" w:hAnsi="Times New Roman"/>
      <w:sz w:val="20"/>
      <w:szCs w:val="20"/>
      <w:lang w:val="hr-HR"/>
    </w:rPr>
  </w:style>
  <w:style w:styleId="SlijeenaHiperveza" w:type="character">
    <w:name w:val="FollowedHyperlink"/>
    <w:basedOn w:val="Zadanifontodlomka"/>
    <w:rPr>
      <w:color w:val="800080"/>
      <w:u w:val="single"/>
    </w:rPr>
  </w:style>
  <w:style w:styleId="Referencafusnote" w:type="character">
    <w:name w:val="footnote reference"/>
    <w:basedOn w:val="Zadanifontodlomka"/>
    <w:rPr>
      <w:position w:val="0"/>
      <w:vertAlign w:val="superscript"/>
    </w:rPr>
  </w:style>
  <w:style w:customStyle="1" w:styleId="TekstfusnoteChar" w:type="character">
    <w:name w:val="Tekst fusnote Char"/>
    <w:basedOn w:val="Zadanifontodlomka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</w:style>
  <w:style w:customStyle="1" w:styleId="HTML-adresaChar" w:type="character">
    <w:name w:val="HTML-adresa Char"/>
    <w:basedOn w:val="Zadanifontodlomka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rPr>
      <w:i/>
      <w:iCs/>
    </w:rPr>
  </w:style>
  <w:style w:styleId="HTML-kod" w:type="character">
    <w:name w:val="HTML Code"/>
    <w:basedOn w:val="Zadanifontodlomka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rPr>
      <w:i/>
      <w:iCs/>
    </w:rPr>
  </w:style>
  <w:style w:styleId="HTML-tipkovnica" w:type="character">
    <w:name w:val="HTML Keyboard"/>
    <w:basedOn w:val="Zadanifontodlomka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rPr>
      <w:i/>
      <w:iCs/>
    </w:rPr>
  </w:style>
  <w:style w:styleId="Istaknutareferenca" w:type="character">
    <w:name w:val="Intense Reference"/>
    <w:basedOn w:val="Zadanifontodlomka"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</w:style>
  <w:style w:customStyle="1" w:styleId="TekstmakronaredbeChar" w:type="character">
    <w:name w:val="Tekst makronaredbe Char"/>
    <w:basedOn w:val="Zadanifontodlomka"/>
    <w:rPr>
      <w:rFonts w:ascii="Consolas" w:cs="Consolas" w:hAnsi="Consolas"/>
      <w:sz w:val="20"/>
      <w:szCs w:val="20"/>
    </w:rPr>
  </w:style>
  <w:style w:customStyle="1" w:styleId="ZaglavljeporukeChar" w:type="character">
    <w:name w:val="Zaglavlje poruke Char"/>
    <w:basedOn w:val="Zadanifontodlomka"/>
    <w:rPr>
      <w:rFonts w:ascii="Cambria" w:cs="DejaVu Sans" w:eastAsia="SimSun" w:hAnsi="Cambria"/>
      <w:sz w:val="24"/>
      <w:szCs w:val="24"/>
      <w:shd w:color="auto" w:fill="CCCCCC" w:val="clear"/>
      <w:lang w:val="hr-HR"/>
    </w:rPr>
  </w:style>
  <w:style w:customStyle="1" w:styleId="NormalDefaultChar" w:type="character">
    <w:name w:val="Normal_Default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NaslovbiljekeChar" w:type="character">
    <w:name w:val="Naslov bilješke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ObinitekstChar" w:type="character">
    <w:name w:val="Obični tekst Char"/>
    <w:basedOn w:val="Zadanifontodlomka"/>
    <w:rPr>
      <w:rFonts w:ascii="Consolas" w:cs="Consolas" w:hAnsi="Consolas"/>
      <w:sz w:val="21"/>
      <w:szCs w:val="21"/>
      <w:lang w:val="hr-HR"/>
    </w:rPr>
  </w:style>
  <w:style w:customStyle="1" w:styleId="PozdravChar" w:type="character">
    <w:name w:val="Pozdrav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PotpisChar" w:type="character">
    <w:name w:val="Potpis Char"/>
    <w:basedOn w:val="Zadanifontodlomka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rPr>
      <w:smallCaps/>
      <w:color w:val="C0504D"/>
      <w:u w:val="single"/>
    </w:rPr>
  </w:style>
  <w:style w:customStyle="1" w:styleId="IzvornikNacrtChar" w:type="character">
    <w:name w:val="Izvornik_Nacrt Char"/>
    <w:basedOn w:val="Zadanifontodlomka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ObradaChar" w:type="character">
    <w:name w:val="Izvornik_Obrada Char"/>
    <w:basedOn w:val="Zadanifontodlomka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SavjetnikPotpisChar" w:type="character">
    <w:name w:val="Izvornik_SavjetnikPotpis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ListaeSPISChar" w:type="character">
    <w:name w:val="Lista_eSPIS Char"/>
    <w:basedOn w:val="NormaleSPISChar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Char" w:type="character">
    <w:name w:val="Normal_Justified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UputatekstChar" w:type="character">
    <w:name w:val="Uputa_tekst Char"/>
    <w:basedOn w:val="NormalJustifiedChar"/>
    <w:rPr>
      <w:rFonts w:ascii="Times New Roman" w:hAnsi="Times New Roman"/>
      <w:sz w:val="24"/>
      <w:szCs w:val="24"/>
      <w:lang w:val="hr-HR"/>
    </w:rPr>
  </w:style>
  <w:style w:customStyle="1" w:styleId="Pravnastvar1Char" w:type="character">
    <w:name w:val="Pravna stvar1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Pravnastvar2Char" w:type="character">
    <w:name w:val="Pravna stvar2 Char"/>
    <w:basedOn w:val="Pravnastvar1Char"/>
    <w:rPr>
      <w:rFonts w:ascii="Times New Roman" w:hAnsi="Times New Roman"/>
      <w:sz w:val="24"/>
      <w:szCs w:val="24"/>
      <w:lang w:val="hr-HR"/>
    </w:rPr>
  </w:style>
  <w:style w:customStyle="1" w:styleId="ListLabel10" w:type="character">
    <w:name w:val="ListLabel 10"/>
    <w:rPr>
      <w:color w:val="00000A"/>
    </w:rPr>
  </w:style>
  <w:style w:customStyle="1" w:styleId="ListLabel11" w:type="character">
    <w:name w:val="ListLabel 11"/>
    <w:rPr>
      <w:color w:val="00000A"/>
    </w:rPr>
  </w:style>
  <w:style w:customStyle="1" w:styleId="ListLabel12" w:type="character">
    <w:name w:val="ListLabel 12"/>
    <w:rPr>
      <w:color w:val="00000A"/>
    </w:rPr>
  </w:style>
  <w:style w:customStyle="1" w:styleId="ListLabel13" w:type="character">
    <w:name w:val="ListLabel 13"/>
    <w:rPr>
      <w:color w:val="00000A"/>
    </w:rPr>
  </w:style>
  <w:style w:customStyle="1" w:styleId="ListLabel14" w:type="character">
    <w:name w:val="ListLabel 14"/>
    <w:rPr>
      <w:color w:val="00000A"/>
    </w:rPr>
  </w:style>
  <w:style w:customStyle="1" w:styleId="ListLabel15" w:type="character">
    <w:name w:val="ListLabel 15"/>
    <w:rPr>
      <w:color w:val="00000A"/>
    </w:rPr>
  </w:style>
  <w:style w:customStyle="1" w:styleId="ListLabel16" w:type="character">
    <w:name w:val="ListLabel 16"/>
    <w:rPr>
      <w:color w:val="00000A"/>
    </w:rPr>
  </w:style>
  <w:style w:customStyle="1" w:styleId="ListLabel17" w:type="character">
    <w:name w:val="ListLabel 17"/>
    <w:rPr>
      <w:color w:val="00000A"/>
    </w:rPr>
  </w:style>
  <w:style w:customStyle="1" w:styleId="ListLabel18" w:type="character">
    <w:name w:val="ListLabel 18"/>
    <w:rPr>
      <w:color w:val="00000A"/>
    </w:rPr>
  </w:style>
  <w:style w:customStyle="1" w:styleId="ListLabel19" w:type="character">
    <w:name w:val="ListLabel 19"/>
    <w:rPr>
      <w:color w:val="00000A"/>
    </w:rPr>
  </w:style>
  <w:style w:customStyle="1" w:styleId="ListLabel20" w:type="character">
    <w:name w:val="ListLabel 20"/>
    <w:rPr>
      <w:rFonts w:cs="Courier New"/>
    </w:rPr>
  </w:style>
  <w:style w:customStyle="1" w:styleId="ListLabel21" w:type="character">
    <w:name w:val="ListLabel 21"/>
    <w:rPr>
      <w:rFonts w:cs="Courier New"/>
    </w:rPr>
  </w:style>
  <w:style w:customStyle="1" w:styleId="ListLabel22" w:type="character">
    <w:name w:val="ListLabel 22"/>
    <w:rPr>
      <w:rFonts w:cs="Courier New"/>
    </w:rPr>
  </w:style>
  <w:style w:customStyle="1" w:styleId="ListLabel23" w:type="character">
    <w:name w:val="ListLabel 23"/>
    <w:rPr>
      <w:rFonts w:cs="Courier New"/>
    </w:rPr>
  </w:style>
  <w:style w:customStyle="1" w:styleId="ListLabel24" w:type="character">
    <w:name w:val="ListLabel 24"/>
    <w:rPr>
      <w:rFonts w:cs="Courier New"/>
    </w:rPr>
  </w:style>
  <w:style w:customStyle="1" w:styleId="ListLabel25" w:type="character">
    <w:name w:val="ListLabel 25"/>
    <w:rPr>
      <w:rFonts w:cs="Courier New"/>
    </w:rPr>
  </w:style>
  <w:style w:customStyle="1" w:styleId="ListLabel26" w:type="character">
    <w:name w:val="ListLabel 26"/>
    <w:rPr>
      <w:rFonts w:cs="Courier New"/>
    </w:rPr>
  </w:style>
  <w:style w:customStyle="1" w:styleId="ListLabel27" w:type="character">
    <w:name w:val="ListLabel 27"/>
  </w:style>
  <w:style w:customStyle="1" w:styleId="ListLabel28" w:type="character">
    <w:name w:val="ListLabel 28"/>
    <w:rPr>
      <w:b w:val="0"/>
      <w:color w:val="00000A"/>
    </w:rPr>
  </w:style>
  <w:style w:customStyle="1" w:styleId="ListLabel29" w:type="character">
    <w:name w:val="ListLabel 29"/>
    <w:rPr>
      <w:color w:val="00000A"/>
    </w:rPr>
  </w:style>
  <w:style w:customStyle="1" w:styleId="ListLabel30" w:type="character">
    <w:name w:val="ListLabel 30"/>
    <w:rPr>
      <w:color w:val="00000A"/>
    </w:rPr>
  </w:style>
  <w:style w:customStyle="1" w:styleId="ListLabel31" w:type="character">
    <w:name w:val="ListLabel 31"/>
    <w:rPr>
      <w:color w:val="00000A"/>
    </w:rPr>
  </w:style>
  <w:style w:customStyle="1" w:styleId="ListLabel32" w:type="character">
    <w:name w:val="ListLabel 32"/>
    <w:rPr>
      <w:color w:val="00000A"/>
    </w:rPr>
  </w:style>
  <w:style w:customStyle="1" w:styleId="ListLabel33" w:type="character">
    <w:name w:val="ListLabel 33"/>
    <w:rPr>
      <w:color w:val="00000A"/>
    </w:rPr>
  </w:style>
  <w:style w:customStyle="1" w:styleId="ListLabel34" w:type="character">
    <w:name w:val="ListLabel 34"/>
    <w:rPr>
      <w:color w:val="00000A"/>
    </w:rPr>
  </w:style>
  <w:style w:customStyle="1" w:styleId="ListLabel35" w:type="character">
    <w:name w:val="ListLabel 35"/>
    <w:rPr>
      <w:color w:val="00000A"/>
    </w:rPr>
  </w:style>
  <w:style w:customStyle="1" w:styleId="ListLabel36" w:type="character">
    <w:name w:val="ListLabel 36"/>
    <w:rPr>
      <w:color w:val="00000A"/>
    </w:rPr>
  </w:style>
  <w:style w:customStyle="1" w:styleId="ListLabel37" w:type="character">
    <w:name w:val="ListLabel 37"/>
    <w:rPr>
      <w:color w:val="00000A"/>
    </w:rPr>
  </w:style>
  <w:style w:customStyle="1" w:styleId="ListLabel38" w:type="character">
    <w:name w:val="ListLabel 38"/>
    <w:rPr>
      <w:color w:val="00000A"/>
    </w:rPr>
  </w:style>
  <w:style w:customStyle="1" w:styleId="ListLabel39" w:type="character">
    <w:name w:val="ListLabel 39"/>
    <w:rPr>
      <w:color w:val="00000A"/>
    </w:rPr>
  </w:style>
  <w:style w:customStyle="1" w:styleId="ListLabel40" w:type="character">
    <w:name w:val="ListLabel 40"/>
    <w:rPr>
      <w:color w:val="00000A"/>
    </w:rPr>
  </w:style>
  <w:style w:customStyle="1" w:styleId="ListLabel41" w:type="character">
    <w:name w:val="ListLabel 41"/>
    <w:rPr>
      <w:color w:val="00000A"/>
    </w:rPr>
  </w:style>
  <w:style w:customStyle="1" w:styleId="ListLabel42" w:type="character">
    <w:name w:val="ListLabel 42"/>
    <w:rPr>
      <w:color w:val="00000A"/>
    </w:rPr>
  </w:style>
  <w:style w:customStyle="1" w:styleId="ListLabel43" w:type="character">
    <w:name w:val="ListLabel 43"/>
    <w:rPr>
      <w:color w:val="00000A"/>
    </w:rPr>
  </w:style>
  <w:style w:customStyle="1" w:styleId="ListLabel44" w:type="character">
    <w:name w:val="ListLabel 44"/>
    <w:rPr>
      <w:color w:val="00000A"/>
    </w:rPr>
  </w:style>
  <w:style w:customStyle="1" w:styleId="ListLabel45" w:type="character">
    <w:name w:val="ListLabel 45"/>
    <w:rPr>
      <w:color w:val="00000A"/>
    </w:rPr>
  </w:style>
  <w:style w:customStyle="1" w:styleId="ListLabel46" w:type="character">
    <w:name w:val="ListLabel 46"/>
    <w:rPr>
      <w:rFonts w:cs="Courier New"/>
    </w:rPr>
  </w:style>
  <w:style w:customStyle="1" w:styleId="ListLabel47" w:type="character">
    <w:name w:val="ListLabel 47"/>
    <w:rPr>
      <w:rFonts w:cs="Courier New"/>
    </w:rPr>
  </w:style>
  <w:style w:customStyle="1" w:styleId="ListLabel48" w:type="character">
    <w:name w:val="ListLabel 48"/>
    <w:rPr>
      <w:rFonts w:cs="Courier New"/>
    </w:rPr>
  </w:style>
  <w:style w:customStyle="1" w:styleId="ListLabel49" w:type="character">
    <w:name w:val="ListLabel 49"/>
    <w:rPr>
      <w:color w:val="00000A"/>
    </w:rPr>
  </w:style>
  <w:style w:customStyle="1" w:styleId="ListLabel50" w:type="character">
    <w:name w:val="ListLabel 50"/>
    <w:rPr>
      <w:color w:val="00000A"/>
    </w:rPr>
  </w:style>
  <w:style w:customStyle="1" w:styleId="ListLabel51" w:type="character">
    <w:name w:val="ListLabel 51"/>
    <w:rPr>
      <w:color w:val="00000A"/>
    </w:rPr>
  </w:style>
  <w:style w:customStyle="1" w:styleId="ListLabel52" w:type="character">
    <w:name w:val="ListLabel 52"/>
    <w:rPr>
      <w:color w:val="00000A"/>
    </w:rPr>
  </w:style>
  <w:style w:customStyle="1" w:styleId="ListLabel53" w:type="character">
    <w:name w:val="ListLabel 53"/>
    <w:rPr>
      <w:color w:val="00000A"/>
    </w:rPr>
  </w:style>
  <w:style w:customStyle="1" w:styleId="ListLabel54" w:type="character">
    <w:name w:val="ListLabel 54"/>
    <w:rPr>
      <w:color w:val="00000A"/>
    </w:rPr>
  </w:style>
  <w:style w:customStyle="1" w:styleId="ListLabel55" w:type="character">
    <w:name w:val="ListLabel 55"/>
    <w:rPr>
      <w:b w:val="0"/>
    </w:rPr>
  </w:style>
  <w:style w:customStyle="1" w:styleId="ListLabel56" w:type="character">
    <w:name w:val="ListLabel 56"/>
  </w:style>
  <w:style w:customStyle="1" w:styleId="ListLabel57" w:type="character">
    <w:name w:val="ListLabel 57"/>
  </w:style>
  <w:style w:customStyle="1" w:styleId="ListLabel58" w:type="character">
    <w:name w:val="ListLabel 58"/>
  </w:style>
  <w:style w:customStyle="1" w:styleId="ListLabel59" w:type="character">
    <w:name w:val="ListLabel 59"/>
  </w:style>
  <w:style w:customStyle="1" w:styleId="ListLabel60" w:type="character">
    <w:name w:val="ListLabel 60"/>
    <w:rPr>
      <w:rFonts w:cs="Times New Roman"/>
      <w:color w:val="00000A"/>
    </w:rPr>
  </w:style>
  <w:style w:customStyle="1" w:styleId="NumberingSymbols" w:type="character">
    <w:name w:val="Numbering Symbols"/>
  </w:style>
  <w:style w:customStyle="1" w:styleId="StrongEmphasis" w:type="character">
    <w:name w:val="Strong Emphasis"/>
    <w:rPr>
      <w:b/>
      <w:bCs/>
    </w:rPr>
  </w:style>
  <w:style w:customStyle="1" w:styleId="BulletSymbols" w:type="character">
    <w:name w:val="Bullet Symbols"/>
    <w:rPr>
      <w:rFonts w:ascii="OpenSymbol" w:cs="OpenSymbol" w:eastAsia="OpenSymbol" w:hAnsi="OpenSymbol"/>
    </w:rPr>
  </w:style>
  <w:style w:customStyle="1" w:styleId="ListLabel84" w:type="character">
    <w:name w:val="ListLabel 84"/>
    <w:rPr>
      <w:rFonts w:cs="Wingdings"/>
    </w:rPr>
  </w:style>
  <w:style w:customStyle="1" w:styleId="ListLabel83" w:type="character">
    <w:name w:val="ListLabel 83"/>
    <w:rPr>
      <w:rFonts w:cs="Courier New"/>
    </w:rPr>
  </w:style>
  <w:style w:customStyle="1" w:styleId="ListLabel82" w:type="character">
    <w:name w:val="ListLabel 82"/>
    <w:rPr>
      <w:rFonts w:cs="Symbol"/>
    </w:rPr>
  </w:style>
  <w:style w:customStyle="1" w:styleId="ListLabel81" w:type="character">
    <w:name w:val="ListLabel 81"/>
    <w:rPr>
      <w:rFonts w:cs="Wingdings"/>
    </w:rPr>
  </w:style>
  <w:style w:customStyle="1" w:styleId="ListLabel80" w:type="character">
    <w:name w:val="ListLabel 80"/>
    <w:rPr>
      <w:rFonts w:cs="Courier New"/>
    </w:rPr>
  </w:style>
  <w:style w:customStyle="1" w:styleId="ListLabel79" w:type="character">
    <w:name w:val="ListLabel 79"/>
    <w:rPr>
      <w:rFonts w:cs="Symbol"/>
    </w:rPr>
  </w:style>
  <w:style w:customStyle="1" w:styleId="ListLabel78" w:type="character">
    <w:name w:val="ListLabel 78"/>
    <w:rPr>
      <w:rFonts w:cs="Wingdings"/>
    </w:rPr>
  </w:style>
  <w:style w:customStyle="1" w:styleId="ListLabel77" w:type="character">
    <w:name w:val="ListLabel 77"/>
    <w:rPr>
      <w:rFonts w:cs="Courier New"/>
    </w:rPr>
  </w:style>
  <w:style w:customStyle="1" w:styleId="ListLabel76" w:type="character">
    <w:name w:val="ListLabel 76"/>
    <w:rPr>
      <w:rFonts w:cs="Lohit Devanagari"/>
    </w:rPr>
  </w:style>
  <w:style w:customStyle="1" w:styleId="ListLabel75" w:type="character">
    <w:name w:val="ListLabel 75"/>
    <w:rPr>
      <w:rFonts w:cs="Wingdings"/>
    </w:rPr>
  </w:style>
  <w:style w:customStyle="1" w:styleId="ListLabel74" w:type="character">
    <w:name w:val="ListLabel 74"/>
    <w:rPr>
      <w:rFonts w:cs="Courier New"/>
    </w:rPr>
  </w:style>
  <w:style w:customStyle="1" w:styleId="ListLabel73" w:type="character">
    <w:name w:val="ListLabel 73"/>
    <w:rPr>
      <w:rFonts w:cs="Symbol"/>
    </w:rPr>
  </w:style>
  <w:style w:customStyle="1" w:styleId="ListLabel72" w:type="character">
    <w:name w:val="ListLabel 72"/>
    <w:rPr>
      <w:rFonts w:cs="Wingdings"/>
    </w:rPr>
  </w:style>
  <w:style w:customStyle="1" w:styleId="ListLabel71" w:type="character">
    <w:name w:val="ListLabel 71"/>
    <w:rPr>
      <w:rFonts w:cs="Courier New"/>
    </w:rPr>
  </w:style>
  <w:style w:customStyle="1" w:styleId="ListLabel70" w:type="character">
    <w:name w:val="ListLabel 70"/>
    <w:rPr>
      <w:rFonts w:cs="Symbol"/>
    </w:rPr>
  </w:style>
  <w:style w:customStyle="1" w:styleId="ListLabel69" w:type="character">
    <w:name w:val="ListLabel 69"/>
    <w:rPr>
      <w:rFonts w:cs="Wingdings"/>
    </w:rPr>
  </w:style>
  <w:style w:customStyle="1" w:styleId="ListLabel68" w:type="character">
    <w:name w:val="ListLabel 68"/>
    <w:rPr>
      <w:rFonts w:cs="Courier New"/>
    </w:rPr>
  </w:style>
  <w:style w:customStyle="1" w:styleId="ListLabel67" w:type="character">
    <w:name w:val="ListLabel 67"/>
    <w:rPr>
      <w:rFonts w:cs="Symbol"/>
    </w:rPr>
  </w:style>
  <w:style w:customStyle="1" w:styleId="ListLabel66" w:type="character">
    <w:name w:val="ListLabel 66"/>
    <w:rPr>
      <w:rFonts w:cs="Courier New"/>
    </w:rPr>
  </w:style>
  <w:style w:customStyle="1" w:styleId="ListLabel65" w:type="character">
    <w:name w:val="ListLabel 65"/>
    <w:rPr>
      <w:rFonts w:cs="Courier New"/>
    </w:rPr>
  </w:style>
  <w:style w:customStyle="1" w:styleId="ListLabel64" w:type="character">
    <w:name w:val="ListLabel 64"/>
    <w:rPr>
      <w:rFonts w:cs="Courier New"/>
    </w:rPr>
  </w:style>
  <w:style w:customStyle="1" w:styleId="ListLabel63" w:type="character">
    <w:name w:val="ListLabel 63"/>
    <w:rPr>
      <w:rFonts w:cs="Lohit Devanagari" w:eastAsia="Calibri"/>
    </w:rPr>
  </w:style>
  <w:style w:customStyle="1" w:styleId="ListLabel62" w:type="character">
    <w:name w:val="ListLabel 62"/>
    <w:rPr>
      <w:rFonts w:cs="Courier New"/>
    </w:rPr>
  </w:style>
  <w:style w:customStyle="1" w:styleId="ListLabel61" w:type="character">
    <w:name w:val="ListLabel 61"/>
    <w:rPr>
      <w:rFonts w:cs="Courier New"/>
    </w:rPr>
  </w:style>
  <w:style w:customStyle="1" w:styleId="SignatureChar" w:type="character">
    <w:name w:val="Signature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SalutationChar" w:type="character">
    <w:name w:val="Salutation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PlainTextChar" w:type="character">
    <w:name w:val="Plain Text Char"/>
    <w:basedOn w:val="Zadanifontodlomka"/>
    <w:rPr>
      <w:rFonts w:ascii="Consolas" w:cs="Consolas" w:hAnsi="Consolas"/>
      <w:sz w:val="21"/>
      <w:szCs w:val="21"/>
      <w:lang w:val="hr-HR"/>
    </w:rPr>
  </w:style>
  <w:style w:customStyle="1" w:styleId="NoteHeadingChar" w:type="character">
    <w:name w:val="Note Heading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MessageHeaderChar" w:type="character">
    <w:name w:val="Message Header Char"/>
    <w:basedOn w:val="Zadanifontodlomka"/>
    <w:rPr>
      <w:rFonts w:ascii="Cambria" w:cs="Lohit Devanagari" w:eastAsia="WenQuanYi Micro Hei" w:hAnsi="Cambria"/>
      <w:sz w:val="24"/>
      <w:szCs w:val="24"/>
      <w:shd w:color="auto" w:fill="CCCCCC" w:val="clear"/>
      <w:lang w:val="hr-HR"/>
    </w:rPr>
  </w:style>
  <w:style w:customStyle="1" w:styleId="MacroTextChar" w:type="character">
    <w:name w:val="Macro Text Char"/>
    <w:basedOn w:val="Zadanifontodlomka"/>
    <w:rPr>
      <w:rFonts w:ascii="Consolas" w:cs="Consolas" w:hAnsi="Consolas"/>
      <w:sz w:val="20"/>
      <w:szCs w:val="20"/>
    </w:rPr>
  </w:style>
  <w:style w:customStyle="1" w:styleId="HTMLPreformattedChar" w:type="character">
    <w:name w:val="HTML Preformatted Char"/>
    <w:basedOn w:val="Zadanifontodlomka"/>
    <w:rPr>
      <w:rFonts w:ascii="Consolas" w:cs="Consolas" w:hAnsi="Consolas"/>
      <w:sz w:val="20"/>
      <w:szCs w:val="20"/>
      <w:lang w:val="hr-HR"/>
    </w:rPr>
  </w:style>
  <w:style w:customStyle="1" w:styleId="HTMLAddressChar" w:type="character">
    <w:name w:val="HTML Address Char"/>
    <w:basedOn w:val="Zadanifontodlomka"/>
    <w:rPr>
      <w:rFonts w:ascii="Times New Roman" w:hAnsi="Times New Roman"/>
      <w:i/>
      <w:iCs/>
      <w:sz w:val="24"/>
      <w:szCs w:val="24"/>
      <w:lang w:val="hr-HR"/>
    </w:rPr>
  </w:style>
  <w:style w:customStyle="1" w:styleId="FootnoteTextChar" w:type="character">
    <w:name w:val="Footnote Text Char"/>
    <w:basedOn w:val="Zadanifontodlomka"/>
    <w:rPr>
      <w:rFonts w:ascii="Times New Roman" w:hAnsi="Times New Roman"/>
      <w:sz w:val="20"/>
      <w:szCs w:val="20"/>
      <w:lang w:val="hr-HR"/>
    </w:rPr>
  </w:style>
  <w:style w:customStyle="1" w:styleId="EndnoteTextChar" w:type="character">
    <w:name w:val="Endnote Text Char"/>
    <w:basedOn w:val="Zadanifontodlomka"/>
    <w:rPr>
      <w:rFonts w:ascii="Times New Roman" w:hAnsi="Times New Roman"/>
      <w:sz w:val="20"/>
      <w:szCs w:val="20"/>
      <w:lang w:val="hr-HR"/>
    </w:rPr>
  </w:style>
  <w:style w:customStyle="1" w:styleId="E-mailSignatureChar" w:type="character">
    <w:name w:val="E-mail Signature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DocumentMapChar" w:type="character">
    <w:name w:val="Document Map Char"/>
    <w:basedOn w:val="Zadanifontodlomka"/>
    <w:rPr>
      <w:rFonts w:ascii="Tahoma" w:cs="Tahoma" w:hAnsi="Tahoma"/>
      <w:sz w:val="16"/>
      <w:szCs w:val="16"/>
      <w:lang w:val="hr-HR"/>
    </w:rPr>
  </w:style>
  <w:style w:customStyle="1" w:styleId="DateChar" w:type="character">
    <w:name w:val="Date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CommentSubjectChar" w:type="character">
    <w:name w:val="Comment Subject Char"/>
    <w:basedOn w:val="CommentTextChar"/>
    <w:rPr>
      <w:rFonts w:ascii="Times New Roman" w:hAnsi="Times New Roman"/>
      <w:b/>
      <w:bCs/>
      <w:sz w:val="20"/>
      <w:szCs w:val="20"/>
      <w:lang w:val="hr-HR"/>
    </w:rPr>
  </w:style>
  <w:style w:customStyle="1" w:styleId="CommentTextChar" w:type="character">
    <w:name w:val="Comment Text Char"/>
    <w:basedOn w:val="Zadanifontodlomka"/>
    <w:rPr>
      <w:rFonts w:ascii="Times New Roman" w:hAnsi="Times New Roman"/>
      <w:sz w:val="20"/>
      <w:szCs w:val="20"/>
      <w:lang w:val="hr-HR"/>
    </w:rPr>
  </w:style>
  <w:style w:customStyle="1" w:styleId="ClosingChar" w:type="character">
    <w:name w:val="Closing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BodyTextIndent3Char" w:type="character">
    <w:name w:val="Body Text Indent 3 Char"/>
    <w:basedOn w:val="Zadanifontodlomka"/>
    <w:rPr>
      <w:rFonts w:ascii="Times New Roman" w:hAnsi="Times New Roman"/>
      <w:sz w:val="16"/>
      <w:szCs w:val="16"/>
      <w:lang w:val="hr-HR"/>
    </w:rPr>
  </w:style>
  <w:style w:customStyle="1" w:styleId="BodyTextIndent2Char" w:type="character">
    <w:name w:val="Body Text Indent 2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BodyTextFirstIndent2Char" w:type="character">
    <w:name w:val="Body Text First Indent 2 Char"/>
    <w:basedOn w:val="BodyTextIndentChar"/>
    <w:rPr>
      <w:rFonts w:ascii="Times New Roman" w:hAnsi="Times New Roman"/>
      <w:sz w:val="24"/>
      <w:szCs w:val="24"/>
      <w:lang w:val="hr-HR"/>
    </w:rPr>
  </w:style>
  <w:style w:customStyle="1" w:styleId="BodyTextIndentChar" w:type="character">
    <w:name w:val="Body Text Indent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BodyTextFirstIndentChar" w:type="character">
    <w:name w:val="Body Text First Indent Char"/>
    <w:basedOn w:val="BodyTextChar"/>
    <w:rPr>
      <w:rFonts w:ascii="Times New Roman" w:hAnsi="Times New Roman"/>
      <w:sz w:val="24"/>
      <w:szCs w:val="24"/>
      <w:lang w:val="hr-HR"/>
    </w:rPr>
  </w:style>
  <w:style w:customStyle="1" w:styleId="BodyText2Char" w:type="character">
    <w:name w:val="Body Text 2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BodyTextChar" w:type="character">
    <w:name w:val="Body Text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TitleChar" w:type="character">
    <w:name w:val="Title Char"/>
    <w:basedOn w:val="Zadanifontodlomka"/>
    <w:rPr>
      <w:rFonts w:ascii="Cambria" w:cs="Lohit Devanagari" w:eastAsia="WenQuanYi Micro Hei" w:hAnsi="Cambria"/>
      <w:color w:val="17365D"/>
      <w:spacing w:val="5"/>
      <w:sz w:val="52"/>
      <w:szCs w:val="52"/>
      <w:lang w:val="hr-HR"/>
    </w:rPr>
  </w:style>
  <w:style w:customStyle="1" w:styleId="SubtitleChar" w:type="character">
    <w:name w:val="Subtitle Char"/>
    <w:basedOn w:val="Zadanifontodlomka"/>
    <w:rPr>
      <w:rFonts w:ascii="Cambria" w:cs="Lohit Devanagari" w:eastAsia="WenQuanYi Micro Hei" w:hAnsi="Cambria"/>
      <w:i/>
      <w:iCs/>
      <w:color w:val="4F81BD"/>
      <w:spacing w:val="15"/>
      <w:sz w:val="24"/>
      <w:szCs w:val="24"/>
      <w:lang w:val="hr-HR"/>
    </w:rPr>
  </w:style>
  <w:style w:customStyle="1" w:styleId="QuoteChar" w:type="character">
    <w:name w:val="Quote Char"/>
    <w:basedOn w:val="Zadanifontodlomka"/>
    <w:rPr>
      <w:rFonts w:ascii="Times New Roman" w:hAnsi="Times New Roman"/>
      <w:i/>
      <w:iCs/>
      <w:color w:val="000000"/>
      <w:sz w:val="24"/>
      <w:szCs w:val="24"/>
      <w:lang w:val="hr-HR"/>
    </w:rPr>
  </w:style>
  <w:style w:customStyle="1" w:styleId="Heading9Char" w:type="character">
    <w:name w:val="Heading 9 Char"/>
    <w:basedOn w:val="Zadanifontodlomka"/>
    <w:rPr>
      <w:rFonts w:ascii="Arial" w:eastAsia="Times New Roman" w:hAnsi="Arial"/>
      <w:i/>
      <w:sz w:val="18"/>
      <w:szCs w:val="24"/>
      <w:lang w:eastAsia="hr-HR" w:val="hr-HR"/>
    </w:rPr>
  </w:style>
  <w:style w:customStyle="1" w:styleId="Heading8Char" w:type="character">
    <w:name w:val="Heading 8 Char"/>
    <w:basedOn w:val="Zadanifontodlomka"/>
    <w:rPr>
      <w:rFonts w:ascii="Arial" w:eastAsia="Times New Roman" w:hAnsi="Arial"/>
      <w:i/>
      <w:szCs w:val="24"/>
      <w:lang w:eastAsia="hr-HR" w:val="hr-HR"/>
    </w:rPr>
  </w:style>
  <w:style w:customStyle="1" w:styleId="Heading7Char" w:type="character">
    <w:name w:val="Heading 7 Char"/>
    <w:basedOn w:val="Zadanifontodlomka"/>
    <w:rPr>
      <w:rFonts w:ascii="Arial" w:eastAsia="Times New Roman" w:hAnsi="Arial"/>
      <w:szCs w:val="24"/>
      <w:lang w:eastAsia="hr-HR" w:val="hr-HR"/>
    </w:rPr>
  </w:style>
  <w:style w:customStyle="1" w:styleId="Heading6Char" w:type="character">
    <w:name w:val="Heading 6 Char"/>
    <w:basedOn w:val="Zadanifontodlomka"/>
    <w:rPr>
      <w:rFonts w:ascii="Arial" w:eastAsia="Times New Roman" w:hAnsi="Arial"/>
      <w:i/>
      <w:szCs w:val="24"/>
      <w:lang w:eastAsia="hr-HR" w:val="hr-HR"/>
    </w:rPr>
  </w:style>
  <w:style w:customStyle="1" w:styleId="Heading5Char" w:type="character">
    <w:name w:val="Heading 5 Char"/>
    <w:basedOn w:val="Zadanifontodlomka"/>
    <w:rPr>
      <w:rFonts w:ascii="Arial" w:eastAsia="Times New Roman" w:hAnsi="Arial"/>
      <w:szCs w:val="24"/>
      <w:lang w:eastAsia="hr-HR" w:val="hr-HR"/>
    </w:rPr>
  </w:style>
  <w:style w:customStyle="1" w:styleId="ListParagraphChar" w:type="character">
    <w:name w:val="List Paragraph Char"/>
    <w:basedOn w:val="Zadanifontodlomka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IntenseQuoteChar" w:type="character">
    <w:name w:val="Intense Quote Char"/>
    <w:basedOn w:val="Zadanifontodlomka"/>
    <w:rPr>
      <w:rFonts w:ascii="Times New Roman" w:hAnsi="Times New Roman"/>
      <w:b/>
      <w:bCs/>
      <w:i/>
      <w:iCs/>
      <w:color w:val="4F81BD"/>
      <w:sz w:val="24"/>
      <w:szCs w:val="24"/>
      <w:lang w:val="hr-HR"/>
    </w:rPr>
  </w:style>
  <w:style w:customStyle="1" w:styleId="HeaderChar" w:type="character">
    <w:name w:val="Header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FooterChar" w:type="character">
    <w:name w:val="Footer Char"/>
    <w:basedOn w:val="Zadanifontodlomka"/>
    <w:rPr>
      <w:rFonts w:ascii="Times New Roman" w:hAnsi="Times New Roman"/>
      <w:sz w:val="24"/>
      <w:szCs w:val="24"/>
      <w:lang w:val="hr-HR"/>
    </w:rPr>
  </w:style>
  <w:style w:customStyle="1" w:styleId="BodyText3Char" w:type="character">
    <w:name w:val="Body Text 3 Char"/>
    <w:basedOn w:val="Zadanifontodlomka"/>
    <w:rPr>
      <w:rFonts w:ascii="Times New Roman" w:hAnsi="Times New Roman"/>
      <w:sz w:val="16"/>
      <w:szCs w:val="16"/>
      <w:lang w:val="hr-HR"/>
    </w:rPr>
  </w:style>
  <w:style w:customStyle="1" w:styleId="BalloonTextChar" w:type="character">
    <w:name w:val="Balloon Text Char"/>
    <w:basedOn w:val="Zadanifontodlomka"/>
    <w:rPr>
      <w:rFonts w:ascii="Tahoma" w:cs="Tahoma" w:hAnsi="Tahoma"/>
      <w:sz w:val="16"/>
      <w:szCs w:val="16"/>
      <w:lang w:val="hr-HR"/>
    </w:rPr>
  </w:style>
  <w:style w:customStyle="1" w:styleId="Heading4Char" w:type="character">
    <w:name w:val="Heading 4 Char"/>
    <w:basedOn w:val="Zadanifontodlomka"/>
    <w:rPr>
      <w:rFonts w:ascii="Cambria" w:cs="Lohit Devanagari" w:eastAsia="WenQuanYi Micro Hei" w:hAnsi="Cambria"/>
      <w:b/>
      <w:bCs/>
      <w:i/>
      <w:iCs/>
      <w:color w:val="4F81BD"/>
      <w:sz w:val="24"/>
      <w:szCs w:val="24"/>
      <w:lang w:val="hr-HR"/>
    </w:rPr>
  </w:style>
  <w:style w:customStyle="1" w:styleId="Heading3Char" w:type="character">
    <w:name w:val="Heading 3 Char"/>
    <w:basedOn w:val="Zadanifontodlomka"/>
    <w:rPr>
      <w:rFonts w:ascii="Times New Roman" w:cs="Lohit Devanagari" w:eastAsia="WenQuanYi Micro Hei" w:hAnsi="Times New Roman"/>
      <w:b/>
      <w:bCs/>
      <w:color w:val="4F81BD"/>
      <w:sz w:val="24"/>
      <w:szCs w:val="24"/>
      <w:lang w:val="hr-HR"/>
    </w:rPr>
  </w:style>
  <w:style w:customStyle="1" w:styleId="Heading2Char" w:type="character">
    <w:name w:val="Heading 2 Char"/>
    <w:basedOn w:val="Zadanifontodlomka"/>
    <w:rPr>
      <w:rFonts w:ascii="Times New Roman" w:hAnsi="Times New Roman"/>
      <w:b/>
      <w:sz w:val="28"/>
      <w:szCs w:val="20"/>
      <w:lang w:val="hr-HR"/>
    </w:rPr>
  </w:style>
  <w:style w:customStyle="1" w:styleId="Heading1Char" w:type="character">
    <w:name w:val="Heading 1 Char"/>
    <w:basedOn w:val="Zadanifontodlomka"/>
    <w:rPr>
      <w:rFonts w:ascii="Times New Roman" w:cs="Lohit Devanagari" w:eastAsia="WenQuanYi Micro Hei" w:hAnsi="Times New Roman"/>
      <w:b/>
      <w:bCs/>
      <w:color w:val="365F91"/>
      <w:sz w:val="28"/>
      <w:szCs w:val="28"/>
      <w:lang w:val="hr-HR"/>
    </w:rPr>
  </w:style>
  <w:style w:customStyle="1" w:styleId="ListLabel9" w:type="character">
    <w:name w:val="ListLabel 9"/>
    <w:rPr>
      <w:rFonts w:cs="Times New Roman"/>
    </w:rPr>
  </w:style>
  <w:style w:customStyle="1" w:styleId="ListLabel8" w:type="character">
    <w:name w:val="ListLabel 8"/>
    <w:rPr>
      <w:rFonts w:cs="Times New Roman"/>
    </w:rPr>
  </w:style>
  <w:style w:customStyle="1" w:styleId="ListLabel7" w:type="character">
    <w:name w:val="ListLabel 7"/>
    <w:rPr>
      <w:rFonts w:cs="Times New Roman"/>
    </w:rPr>
  </w:style>
  <w:style w:customStyle="1" w:styleId="ListLabel6" w:type="character">
    <w:name w:val="ListLabel 6"/>
    <w:rPr>
      <w:rFonts w:cs="Times New Roman"/>
    </w:rPr>
  </w:style>
  <w:style w:customStyle="1" w:styleId="ListLabel5" w:type="character">
    <w:name w:val="ListLabel 5"/>
    <w:rPr>
      <w:rFonts w:cs="Times New Roman"/>
    </w:rPr>
  </w:style>
  <w:style w:customStyle="1" w:styleId="ListLabel4" w:type="character">
    <w:name w:val="ListLabel 4"/>
    <w:rPr>
      <w:rFonts w:cs="Times New Roman"/>
    </w:rPr>
  </w:style>
  <w:style w:customStyle="1" w:styleId="ListLabel3" w:type="character">
    <w:name w:val="ListLabel 3"/>
    <w:rPr>
      <w:rFonts w:cs="Times New Roman"/>
    </w:rPr>
  </w:style>
  <w:style w:customStyle="1" w:styleId="ListLabel2" w:type="character">
    <w:name w:val="ListLabel 2"/>
    <w:rPr>
      <w:rFonts w:cs="Times New Roman"/>
    </w:rPr>
  </w:style>
  <w:style w:customStyle="1" w:styleId="ListLabel1" w:type="character">
    <w:name w:val="ListLabel 1"/>
    <w:rPr>
      <w:rFonts w:ascii="Times New Roman" w:cs="Times New Roman" w:hAnsi="Times New Roman"/>
      <w:sz w:val="24"/>
    </w:rPr>
  </w:style>
  <w:style w:customStyle="1" w:styleId="Bezpopisa1" w:type="numbering">
    <w:name w:val="Bez popisa1"/>
    <w:basedOn w:val="Bezpopisa"/>
    <w:pPr>
      <w:numPr>
        <w:numId w:val="1"/>
      </w:numPr>
    </w:pPr>
  </w:style>
  <w:style w:customStyle="1" w:styleId="WWNum1" w:type="numbering">
    <w:name w:val="WWNum1"/>
    <w:basedOn w:val="Bezpopisa"/>
    <w:pPr>
      <w:numPr>
        <w:numId w:val="2"/>
      </w:numPr>
    </w:pPr>
  </w:style>
  <w:style w:customStyle="1" w:styleId="WWNum2" w:type="numbering">
    <w:name w:val="WWNum2"/>
    <w:basedOn w:val="Bezpopisa"/>
    <w:pPr>
      <w:numPr>
        <w:numId w:val="3"/>
      </w:numPr>
    </w:pPr>
  </w:style>
  <w:style w:customStyle="1" w:styleId="GrafListkrui" w:type="numbering">
    <w:name w:val="GrafList_kružić"/>
    <w:basedOn w:val="Bezpopisa"/>
    <w:pPr>
      <w:numPr>
        <w:numId w:val="4"/>
      </w:numPr>
    </w:pPr>
  </w:style>
  <w:style w:customStyle="1" w:styleId="GrafListstar" w:type="numbering">
    <w:name w:val="GrafList_star"/>
    <w:basedOn w:val="Bezpopisa"/>
    <w:pPr>
      <w:numPr>
        <w:numId w:val="5"/>
      </w:numPr>
    </w:pPr>
  </w:style>
  <w:style w:customStyle="1" w:styleId="Listanastavak" w:type="numbering">
    <w:name w:val="Lista_nastavak"/>
    <w:basedOn w:val="Bezpopisa"/>
    <w:pPr>
      <w:numPr>
        <w:numId w:val="6"/>
      </w:numPr>
    </w:pPr>
  </w:style>
  <w:style w:customStyle="1" w:styleId="NumList1" w:type="numbering">
    <w:name w:val="NumList_1)"/>
    <w:basedOn w:val="Bezpopisa"/>
    <w:pPr>
      <w:numPr>
        <w:numId w:val="7"/>
      </w:numPr>
    </w:pPr>
  </w:style>
  <w:style w:customStyle="1" w:styleId="NumLista0" w:type="numbering">
    <w:name w:val="NumList_a"/>
    <w:basedOn w:val="Bezpopisa"/>
    <w:pPr>
      <w:numPr>
        <w:numId w:val="8"/>
      </w:numPr>
    </w:pPr>
  </w:style>
  <w:style w:customStyle="1" w:styleId="NumListA" w:type="numbering">
    <w:name w:val="NumList_A)"/>
    <w:basedOn w:val="Bezpopisa"/>
    <w:pPr>
      <w:numPr>
        <w:numId w:val="9"/>
      </w:numPr>
    </w:pPr>
  </w:style>
  <w:style w:customStyle="1" w:styleId="NumListi" w:type="numbering">
    <w:name w:val="NumList_i)"/>
    <w:basedOn w:val="Bezpopisa"/>
    <w:pPr>
      <w:numPr>
        <w:numId w:val="10"/>
      </w:numPr>
    </w:pPr>
  </w:style>
  <w:style w:customStyle="1" w:styleId="NumListI1" w:type="numbering">
    <w:name w:val="NumList_I)_1"/>
    <w:basedOn w:val="Bezpopisa"/>
    <w:pPr>
      <w:numPr>
        <w:numId w:val="11"/>
      </w:numPr>
    </w:pPr>
  </w:style>
  <w:style w:customStyle="1" w:styleId="NumListOI" w:type="numbering">
    <w:name w:val="NumList_OI)"/>
    <w:basedOn w:val="Bezpopisa"/>
    <w:pPr>
      <w:numPr>
        <w:numId w:val="12"/>
      </w:numPr>
    </w:pPr>
  </w:style>
  <w:style w:customStyle="1" w:styleId="Style1" w:type="numbering">
    <w:name w:val="Style1"/>
    <w:basedOn w:val="Bezpopisa"/>
    <w:pPr>
      <w:numPr>
        <w:numId w:val="13"/>
      </w:numPr>
    </w:pPr>
  </w:style>
  <w:style w:customStyle="1" w:styleId="Style2" w:type="numbering">
    <w:name w:val="Style2"/>
    <w:basedOn w:val="Bezpopisa"/>
    <w:pPr>
      <w:numPr>
        <w:numId w:val="14"/>
      </w:numPr>
    </w:pPr>
  </w:style>
  <w:style w:customStyle="1" w:styleId="Style3" w:type="numbering">
    <w:name w:val="Style3"/>
    <w:basedOn w:val="Bezpopisa"/>
    <w:pPr>
      <w:numPr>
        <w:numId w:val="15"/>
      </w:numPr>
    </w:pPr>
  </w:style>
  <w:style w:customStyle="1" w:styleId="NumListOI1" w:type="numbering">
    <w:name w:val="NumList_OI)1"/>
    <w:basedOn w:val="Bezpopisa"/>
    <w:pPr>
      <w:numPr>
        <w:numId w:val="16"/>
      </w:numPr>
    </w:pPr>
  </w:style>
  <w:style w:customStyle="1" w:styleId="1111111" w:type="numbering">
    <w:name w:val="1 / 1.1 / 1.1.11"/>
    <w:basedOn w:val="Bezpopisa"/>
    <w:pPr>
      <w:numPr>
        <w:numId w:val="17"/>
      </w:numPr>
    </w:pPr>
  </w:style>
  <w:style w:customStyle="1" w:styleId="1ai1" w:type="numbering">
    <w:name w:val="1 / a / i1"/>
    <w:basedOn w:val="Bezpopisa"/>
    <w:pPr>
      <w:numPr>
        <w:numId w:val="18"/>
      </w:numPr>
    </w:pPr>
  </w:style>
  <w:style w:customStyle="1" w:styleId="lanaksekcija1" w:type="numbering">
    <w:name w:val="Članak / sekcija1"/>
    <w:basedOn w:val="Bezpopisa"/>
    <w:pPr>
      <w:numPr>
        <w:numId w:val="19"/>
      </w:numPr>
    </w:pPr>
  </w:style>
  <w:style w:customStyle="1" w:styleId="WWNum3" w:type="numbering">
    <w:name w:val="WWNum3"/>
    <w:basedOn w:val="Bezpopisa"/>
    <w:pPr>
      <w:numPr>
        <w:numId w:val="20"/>
      </w:numPr>
    </w:pPr>
  </w:style>
  <w:style w:customStyle="1" w:styleId="WWNum4" w:type="numbering">
    <w:name w:val="WWNum4"/>
    <w:basedOn w:val="Bezpopisa"/>
    <w:pPr>
      <w:numPr>
        <w:numId w:val="21"/>
      </w:numPr>
    </w:pPr>
  </w:style>
  <w:style w:customStyle="1" w:styleId="WWNum5" w:type="numbering">
    <w:name w:val="WWNum5"/>
    <w:basedOn w:val="Bezpopisa"/>
    <w:pPr>
      <w:numPr>
        <w:numId w:val="22"/>
      </w:numPr>
    </w:pPr>
  </w:style>
  <w:style w:customStyle="1" w:styleId="WWNum6" w:type="numbering">
    <w:name w:val="WWNum6"/>
    <w:basedOn w:val="Bezpopisa"/>
    <w:pPr>
      <w:numPr>
        <w:numId w:val="23"/>
      </w:numPr>
    </w:pPr>
  </w:style>
  <w:style w:customStyle="1" w:styleId="WWNum7" w:type="numbering">
    <w:name w:val="WWNum7"/>
    <w:basedOn w:val="Bezpopisa"/>
    <w:pPr>
      <w:numPr>
        <w:numId w:val="24"/>
      </w:numPr>
    </w:pPr>
  </w:style>
  <w:style w:customStyle="1" w:styleId="WWNum8" w:type="numbering">
    <w:name w:val="WWNum8"/>
    <w:basedOn w:val="Bezpopisa"/>
    <w:pPr>
      <w:numPr>
        <w:numId w:val="25"/>
      </w:numPr>
    </w:pPr>
  </w:style>
  <w:style w:customStyle="1" w:styleId="WWNum9" w:type="numbering">
    <w:name w:val="WWNum9"/>
    <w:basedOn w:val="Bezpopisa"/>
    <w:pPr>
      <w:numPr>
        <w:numId w:val="26"/>
      </w:numPr>
    </w:pPr>
  </w:style>
  <w:style w:customStyle="1" w:styleId="WWNum10" w:type="numbering">
    <w:name w:val="WWNum10"/>
    <w:basedOn w:val="Bezpopisa"/>
    <w:pPr>
      <w:numPr>
        <w:numId w:val="27"/>
      </w:numPr>
    </w:pPr>
  </w:style>
  <w:style w:customStyle="1" w:styleId="WWNum11" w:type="numbering">
    <w:name w:val="WWNum11"/>
    <w:basedOn w:val="Bezpopisa"/>
    <w:pPr>
      <w:numPr>
        <w:numId w:val="28"/>
      </w:numPr>
    </w:pPr>
  </w:style>
  <w:style w:customStyle="1" w:styleId="WWNum12" w:type="numbering">
    <w:name w:val="WWNum12"/>
    <w:basedOn w:val="Bezpopisa"/>
    <w:pPr>
      <w:numPr>
        <w:numId w:val="29"/>
      </w:numPr>
    </w:pPr>
  </w:style>
  <w:style w:customStyle="1" w:styleId="WWNum13" w:type="numbering">
    <w:name w:val="WWNum13"/>
    <w:basedOn w:val="Bezpopisa"/>
    <w:pPr>
      <w:numPr>
        <w:numId w:val="30"/>
      </w:numPr>
    </w:pPr>
  </w:style>
  <w:style w:customStyle="1" w:styleId="WWNum14" w:type="numbering">
    <w:name w:val="WWNum14"/>
    <w:basedOn w:val="Bezpopisa"/>
    <w:pPr>
      <w:numPr>
        <w:numId w:val="31"/>
      </w:numPr>
    </w:pPr>
  </w:style>
  <w:style w:customStyle="1" w:styleId="WWNum15" w:type="numbering">
    <w:name w:val="WWNum15"/>
    <w:basedOn w:val="Bezpopisa"/>
    <w:pPr>
      <w:numPr>
        <w:numId w:val="32"/>
      </w:numPr>
    </w:pPr>
  </w:style>
  <w:style w:customStyle="1" w:styleId="WWNum16" w:type="numbering">
    <w:name w:val="WWNum16"/>
    <w:basedOn w:val="Bezpopisa"/>
    <w:pPr>
      <w:numPr>
        <w:numId w:val="33"/>
      </w:numPr>
    </w:pPr>
  </w:style>
  <w:style w:customStyle="1" w:styleId="WWNum17" w:type="numbering">
    <w:name w:val="WWNum17"/>
    <w:basedOn w:val="Bezpopisa"/>
    <w:pPr>
      <w:numPr>
        <w:numId w:val="34"/>
      </w:numPr>
    </w:pPr>
  </w:style>
  <w:style w:customStyle="1" w:styleId="WWNum18" w:type="numbering">
    <w:name w:val="WWNum18"/>
    <w:basedOn w:val="Bezpopisa"/>
    <w:pPr>
      <w:numPr>
        <w:numId w:val="35"/>
      </w:numPr>
    </w:pPr>
  </w:style>
  <w:style w:customStyle="1" w:styleId="WWNum19" w:type="numbering">
    <w:name w:val="WWNum19"/>
    <w:basedOn w:val="Bezpopisa"/>
    <w:pPr>
      <w:numPr>
        <w:numId w:val="36"/>
      </w:numPr>
    </w:pPr>
  </w:style>
  <w:style w:customStyle="1" w:styleId="WWNum20" w:type="numbering">
    <w:name w:val="WWNum20"/>
    <w:basedOn w:val="Bezpopisa"/>
    <w:pPr>
      <w:numPr>
        <w:numId w:val="37"/>
      </w:numPr>
    </w:pPr>
  </w:style>
  <w:style w:customStyle="1" w:styleId="WWNum21" w:type="numbering">
    <w:name w:val="WWNum21"/>
    <w:basedOn w:val="Bezpopisa"/>
    <w:pPr>
      <w:numPr>
        <w:numId w:val="38"/>
      </w:numPr>
    </w:pPr>
  </w:style>
  <w:style w:customStyle="1" w:styleId="WWNum22" w:type="numbering">
    <w:name w:val="WWNum22"/>
    <w:basedOn w:val="Bezpopisa"/>
    <w:pPr>
      <w:numPr>
        <w:numId w:val="39"/>
      </w:numPr>
    </w:pPr>
  </w:style>
  <w:style w:customStyle="1" w:styleId="WWNum23" w:type="numbering">
    <w:name w:val="WWNum23"/>
    <w:basedOn w:val="Bezpopisa"/>
    <w:pPr>
      <w:numPr>
        <w:numId w:val="40"/>
      </w:numPr>
    </w:pPr>
  </w:style>
  <w:style w:customStyle="1" w:styleId="WWNum24" w:type="numbering">
    <w:name w:val="WWNum24"/>
    <w:basedOn w:val="Bezpopisa"/>
    <w:pPr>
      <w:numPr>
        <w:numId w:val="41"/>
      </w:numPr>
    </w:pPr>
  </w:style>
  <w:style w:customStyle="1" w:styleId="WWNum25" w:type="numbering">
    <w:name w:val="WWNum25"/>
    <w:basedOn w:val="Bezpopisa"/>
    <w:pPr>
      <w:numPr>
        <w:numId w:val="42"/>
      </w:numPr>
    </w:pPr>
  </w:style>
  <w:style w:customStyle="1" w:styleId="WWNum26" w:type="numbering">
    <w:name w:val="WWNum26"/>
    <w:basedOn w:val="Bezpopisa"/>
    <w:pPr>
      <w:numPr>
        <w:numId w:val="43"/>
      </w:numPr>
    </w:pPr>
  </w:style>
  <w:style w:customStyle="1" w:styleId="WWNum27" w:type="numbering">
    <w:name w:val="WWNum27"/>
    <w:basedOn w:val="Bezpopisa"/>
    <w:pPr>
      <w:numPr>
        <w:numId w:val="44"/>
      </w:numPr>
    </w:pPr>
  </w:style>
  <w:style w:customStyle="1" w:styleId="WWNum28" w:type="numbering">
    <w:name w:val="WWNum28"/>
    <w:basedOn w:val="Bezpopisa"/>
    <w:pPr>
      <w:numPr>
        <w:numId w:val="45"/>
      </w:numPr>
    </w:pPr>
  </w:style>
  <w:style w:customStyle="1" w:styleId="WWNum29" w:type="numbering">
    <w:name w:val="WWNum29"/>
    <w:basedOn w:val="Bezpopisa"/>
    <w:pPr>
      <w:numPr>
        <w:numId w:val="46"/>
      </w:numPr>
    </w:pPr>
  </w:style>
  <w:style w:customStyle="1" w:styleId="WWNum30" w:type="numbering">
    <w:name w:val="WWNum30"/>
    <w:basedOn w:val="Bezpopisa"/>
    <w:pPr>
      <w:numPr>
        <w:numId w:val="47"/>
      </w:numPr>
    </w:pPr>
  </w:style>
  <w:style w:customStyle="1" w:styleId="WWNum31" w:type="numbering">
    <w:name w:val="WWNum31"/>
    <w:basedOn w:val="Bezpopisa"/>
    <w:pPr>
      <w:numPr>
        <w:numId w:val="48"/>
      </w:numPr>
    </w:pPr>
  </w:style>
  <w:style w:customStyle="1" w:styleId="WWNum32" w:type="numbering">
    <w:name w:val="WWNum32"/>
    <w:basedOn w:val="Bezpopisa"/>
    <w:pPr>
      <w:numPr>
        <w:numId w:val="49"/>
      </w:numPr>
    </w:pPr>
  </w:style>
  <w:style w:customStyle="1" w:styleId="WWNum33" w:type="numbering">
    <w:name w:val="WWNum33"/>
    <w:basedOn w:val="Bezpopisa"/>
    <w:pPr>
      <w:numPr>
        <w:numId w:val="50"/>
      </w:numPr>
    </w:pPr>
  </w:style>
  <w:style w:customStyle="1" w:styleId="WWNum34" w:type="numbering">
    <w:name w:val="WWNum34"/>
    <w:basedOn w:val="Bezpopisa"/>
    <w:pPr>
      <w:numPr>
        <w:numId w:val="51"/>
      </w:numPr>
    </w:pPr>
  </w:style>
  <w:style w:customStyle="1" w:styleId="WWNum35" w:type="numbering">
    <w:name w:val="WWNum35"/>
    <w:basedOn w:val="Bezpopisa"/>
    <w:pPr>
      <w:numPr>
        <w:numId w:val="52"/>
      </w:numPr>
    </w:pPr>
  </w:style>
  <w:style w:customStyle="1" w:styleId="WWNum36" w:type="numbering">
    <w:name w:val="WWNum36"/>
    <w:basedOn w:val="Bezpopisa"/>
    <w:pPr>
      <w:numPr>
        <w:numId w:val="53"/>
      </w:numPr>
    </w:pPr>
  </w:style>
  <w:style w:customStyle="1" w:styleId="WWNum37" w:type="numbering">
    <w:name w:val="WWNum37"/>
    <w:basedOn w:val="Bezpopisa"/>
    <w:pPr>
      <w:numPr>
        <w:numId w:val="54"/>
      </w:numPr>
    </w:pPr>
  </w:style>
  <w:style w:customStyle="1" w:styleId="WWNum38" w:type="numbering">
    <w:name w:val="WWNum38"/>
    <w:basedOn w:val="Bezpopisa"/>
    <w:pPr>
      <w:numPr>
        <w:numId w:val="55"/>
      </w:numPr>
    </w:pPr>
  </w:style>
  <w:style w:customStyle="1" w:styleId="WWNum39" w:type="numbering">
    <w:name w:val="WWNum39"/>
    <w:basedOn w:val="Bezpopisa"/>
    <w:pPr>
      <w:numPr>
        <w:numId w:val="56"/>
      </w:numPr>
    </w:pPr>
  </w:style>
  <w:style w:customStyle="1" w:styleId="WWNum40" w:type="numbering">
    <w:name w:val="WWNum40"/>
    <w:basedOn w:val="Bezpopisa"/>
    <w:pPr>
      <w:numPr>
        <w:numId w:val="57"/>
      </w:numPr>
    </w:pPr>
  </w:style>
  <w:style w:customStyle="1" w:styleId="WWNum41" w:type="numbering">
    <w:name w:val="WWNum41"/>
    <w:basedOn w:val="Bezpopisa"/>
    <w:pPr>
      <w:numPr>
        <w:numId w:val="58"/>
      </w:numPr>
    </w:pPr>
  </w:style>
  <w:style w:customStyle="1" w:styleId="WWNum42" w:type="numbering">
    <w:name w:val="WWNum42"/>
    <w:basedOn w:val="Bezpopisa"/>
    <w:pPr>
      <w:numPr>
        <w:numId w:val="59"/>
      </w:numPr>
    </w:pPr>
  </w:style>
  <w:style w:customStyle="1" w:styleId="WWNum43" w:type="numbering">
    <w:name w:val="WWNum43"/>
    <w:basedOn w:val="Bezpopisa"/>
    <w:pPr>
      <w:numPr>
        <w:numId w:val="60"/>
      </w:numPr>
    </w:pPr>
  </w:style>
  <w:style w:customStyle="1" w:styleId="WWNum44" w:type="numbering">
    <w:name w:val="WWNum44"/>
    <w:basedOn w:val="Bezpopisa"/>
    <w:pPr>
      <w:numPr>
        <w:numId w:val="61"/>
      </w:numPr>
    </w:pPr>
  </w:style>
  <w:style w:customStyle="1" w:styleId="WWNum45" w:type="numbering">
    <w:name w:val="WWNum45"/>
    <w:basedOn w:val="Bezpopisa"/>
    <w:pPr>
      <w:numPr>
        <w:numId w:val="62"/>
      </w:numPr>
    </w:pPr>
  </w:style>
  <w:style w:customStyle="1" w:styleId="WWNum46" w:type="numbering">
    <w:name w:val="WWNum46"/>
    <w:basedOn w:val="Bezpopisa"/>
    <w:pPr>
      <w:numPr>
        <w:numId w:val="63"/>
      </w:numPr>
    </w:pPr>
  </w:style>
  <w:style w:customStyle="1" w:styleId="WWNum47" w:type="numbering">
    <w:name w:val="WWNum47"/>
    <w:basedOn w:val="Bezpopisa"/>
    <w:pPr>
      <w:numPr>
        <w:numId w:val="64"/>
      </w:numPr>
    </w:pPr>
  </w:style>
  <w:style w:customStyle="1" w:styleId="WWNum48" w:type="numbering">
    <w:name w:val="WWNum48"/>
    <w:basedOn w:val="Bezpopisa"/>
    <w:pPr>
      <w:numPr>
        <w:numId w:val="6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4167</properties:Characters>
  <properties:Lines>69</properties:Lines>
  <properties:Paragraphs>16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2017-09-17T16:20:00Z</dcterms:created>
  <dc:creator>Tihana Martinez</dc:creator>
  <cp:lastModifiedBy>Tihana Martinez</cp:lastModifiedBy>
  <cp:lastPrinted>2018-06-24T12:56:00Z</cp:lastPrinted>
  <dcterms:modified xmlns:xsi="http://www.w3.org/2001/XMLSchema-instance" xsi:type="dcterms:W3CDTF">2018-06-28T12:40:00Z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St-563/2016-37 / Podnesak - Izvješće stečajnog upravitelja (St-563-16-37-izvjesce sud III mjeseca-III-26.06.2018.docx)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