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def5" w14:paraId="57cdef5" w:rsidRDefault="009E4DCD" w:rsidP="006B2BDE" w:rsidR="009E4DCD">
      <w:pPr>
        <w:jc w:val="center"/>
        <w15:collapsed w:val="false"/>
        <w:rPr>
          <w:b/>
        </w:rPr>
      </w:pPr>
      <w:bookmarkStart w:name="_GoBack" w:id="0"/>
      <w:bookmarkEnd w:id="0"/>
    </w:p>
    <w:p w:rsidRDefault="009E4DCD" w:rsidP="006B2BDE" w:rsidR="009E4DCD">
      <w:pPr>
        <w:jc w:val="center"/>
        <w:rPr>
          <w:b/>
        </w:rPr>
      </w:pPr>
    </w:p>
    <w:p w:rsidRDefault="009E4DCD" w:rsidP="006B2BDE" w:rsidR="009E4DCD">
      <w:pPr>
        <w:jc w:val="center"/>
        <w:rPr>
          <w:b/>
        </w:rPr>
      </w:pPr>
    </w:p>
    <w:p w:rsidRDefault="006B2BDE" w:rsidP="006B2BDE" w:rsidR="006B2BDE" w:rsidRPr="00FC6859">
      <w:pPr>
        <w:jc w:val="center"/>
      </w:pPr>
      <w:r w:rsidRPr="00FC6859">
        <w:t>O G L A S</w:t>
      </w: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</w:pPr>
    </w:p>
    <w:p w:rsidRDefault="00FA5BB3" w:rsidP="006B2BDE" w:rsidR="00FA5BB3">
      <w:pPr>
        <w:jc w:val="both"/>
      </w:pPr>
    </w:p>
    <w:p w:rsidRDefault="009E4DCD" w:rsidP="006B2BDE" w:rsidR="009E4DCD">
      <w:pPr>
        <w:jc w:val="both"/>
      </w:pPr>
      <w:r>
        <w:tab/>
        <w:t>Trgovački sud u Splitu objavljuje da je u postupku povodom prijedloga predlagatelja –dužnika</w:t>
      </w:r>
      <w:r w:rsidR="00FB0B21" w:rsidRPr="00FB0B21">
        <w:t xml:space="preserve"> </w:t>
      </w:r>
      <w:r w:rsidR="007E36D1" w:rsidRPr="001D2838">
        <w:t>KONSTRUKTOR-INŽENJERING dioničko društvo za graditeljstvo, OIB: 81356391287</w:t>
      </w:r>
      <w:r w:rsidR="007E36D1">
        <w:t xml:space="preserve"> </w:t>
      </w:r>
      <w:r>
        <w:t>za sklapanje predstečajne nagodbe Rješenjem ovog suda posl. broj 4. Stpn-</w:t>
      </w:r>
      <w:r w:rsidR="007E36D1">
        <w:t>36</w:t>
      </w:r>
      <w:r w:rsidR="00A56FC9">
        <w:t>/2014</w:t>
      </w:r>
      <w:r w:rsidR="00FA5BB3">
        <w:t xml:space="preserve"> od </w:t>
      </w:r>
      <w:r w:rsidR="00584EA3">
        <w:t>10. studenog 2015</w:t>
      </w:r>
      <w:r>
        <w:t>.</w:t>
      </w:r>
      <w:r w:rsidR="00460296">
        <w:t xml:space="preserve"> </w:t>
      </w:r>
      <w:r>
        <w:t xml:space="preserve">godine određeno ročište radi sklapanja predstečajne nagodbe između predlagatelja-dužnika </w:t>
      </w:r>
      <w:r w:rsidR="007E36D1" w:rsidRPr="001D2838">
        <w:t>KONSTRUKTOR-INŽENJERING dioničko društvo za graditeljstvo, OIB: 81356391287</w:t>
      </w:r>
      <w:r w:rsidR="007E36D1">
        <w:t xml:space="preserve"> </w:t>
      </w:r>
      <w:r w:rsidR="008F46EE">
        <w:t xml:space="preserve"> </w:t>
      </w:r>
      <w:r>
        <w:t xml:space="preserve">i vjerovnika predlagatelja-dužnika, za dan </w:t>
      </w: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584EA3" w:rsidP="009E4DCD" w:rsidR="009E4DCD">
      <w:pPr>
        <w:jc w:val="center"/>
      </w:pPr>
      <w:r>
        <w:t>11. prosinca</w:t>
      </w:r>
      <w:r w:rsidR="009E4DCD">
        <w:t xml:space="preserve"> </w:t>
      </w:r>
      <w:r w:rsidR="007E36D1">
        <w:t>2015</w:t>
      </w:r>
      <w:r w:rsidR="009E4DCD">
        <w:t xml:space="preserve">. u </w:t>
      </w:r>
      <w:r>
        <w:t>13:00</w:t>
      </w:r>
      <w:r w:rsidR="009E4DCD">
        <w:t xml:space="preserve"> sati,</w:t>
      </w:r>
    </w:p>
    <w:p w:rsidRDefault="009E4DCD" w:rsidP="009E4DCD" w:rsidR="009E4DCD">
      <w:pPr>
        <w:jc w:val="center"/>
      </w:pPr>
      <w:r>
        <w:t xml:space="preserve">sudnica br. </w:t>
      </w:r>
      <w:r w:rsidR="007E36D1">
        <w:t>22 (podrumski dio zgrade)</w:t>
      </w:r>
    </w:p>
    <w:p w:rsidRDefault="009E4DCD" w:rsidP="009E4DCD" w:rsidR="009E4DCD">
      <w:pPr>
        <w:jc w:val="center"/>
      </w:pPr>
      <w:r>
        <w:t>Trgovačk</w:t>
      </w:r>
      <w:r w:rsidR="007E36D1">
        <w:t>og suda u Splitu, Sukoišanska 6</w:t>
      </w:r>
    </w:p>
    <w:p w:rsidRDefault="009E4DCD" w:rsidP="009E4DCD" w:rsidR="009E4DCD">
      <w:pPr>
        <w:jc w:val="center"/>
      </w:pPr>
    </w:p>
    <w:p w:rsidRDefault="009E4DCD" w:rsidP="009E4DCD" w:rsidR="009E4DCD">
      <w:pPr>
        <w:jc w:val="center"/>
      </w:pPr>
    </w:p>
    <w:p w:rsidRDefault="00614A73" w:rsidP="002350FB" w:rsidR="002350FB">
      <w:pPr>
        <w:pStyle w:val="Odlomakpopisa"/>
        <w:spacing w:lineRule="auto" w:line="240" w:after="0"/>
        <w:ind w:left="960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FB0B21">
        <w:rPr>
          <w:rFonts w:cs="Times New Roman" w:hAnsi="Times New Roman" w:ascii="Times New Roman"/>
          <w:sz w:val="24"/>
          <w:szCs w:val="24"/>
        </w:rPr>
        <w:t xml:space="preserve">Na ročište se pozivaju dužnik i </w:t>
      </w:r>
      <w:r w:rsidR="002350FB">
        <w:rPr>
          <w:rFonts w:cs="Times New Roman" w:hAnsi="Times New Roman" w:ascii="Times New Roman"/>
          <w:sz w:val="24"/>
          <w:szCs w:val="24"/>
        </w:rPr>
        <w:t xml:space="preserve">vjerovnici dužnika </w:t>
      </w:r>
      <w:r w:rsidR="002350FB">
        <w:rPr>
          <w:rFonts w:cs="Times New Roman" w:hAnsi="Times New Roman" w:ascii="Times New Roman"/>
          <w:sz w:val="24"/>
          <w:szCs w:val="24"/>
          <w:lang w:val="fr-FR"/>
        </w:rPr>
        <w:t xml:space="preserve">koji su prihvatili plan financijskog restrukturiranja. </w:t>
      </w:r>
    </w:p>
    <w:p w:rsidRDefault="00625E05" w:rsidP="00625E05" w:rsidR="009E4DCD">
      <w:pPr>
        <w:pStyle w:val="Odlomakpopisa"/>
        <w:spacing w:lineRule="auto" w:line="240" w:after="0"/>
        <w:ind w:left="960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>
        <w:rPr>
          <w:rFonts w:cs="Times New Roman" w:hAnsi="Times New Roman" w:ascii="Times New Roman"/>
          <w:sz w:val="24"/>
          <w:szCs w:val="24"/>
        </w:rPr>
        <w:t>.</w:t>
      </w:r>
    </w:p>
    <w:p w:rsidRDefault="00625E05" w:rsidP="00625E05" w:rsidR="00625E05">
      <w:pPr>
        <w:jc w:val="both"/>
      </w:pPr>
    </w:p>
    <w:p w:rsidRDefault="009E4DCD" w:rsidP="009E4DCD" w:rsidR="009E4DCD">
      <w:pPr>
        <w:jc w:val="center"/>
      </w:pPr>
    </w:p>
    <w:p w:rsidRDefault="00FA5BB3" w:rsidP="009E4DCD" w:rsidR="009E4DCD">
      <w:pPr>
        <w:jc w:val="center"/>
      </w:pPr>
      <w:r>
        <w:t>(4.Stpn-</w:t>
      </w:r>
      <w:r w:rsidR="007E36D1">
        <w:t>36</w:t>
      </w:r>
      <w:r w:rsidR="00A56FC9">
        <w:t>/2014</w:t>
      </w:r>
      <w:r>
        <w:t xml:space="preserve"> od </w:t>
      </w:r>
      <w:r w:rsidR="00584EA3">
        <w:t>10. studenog 2015. godine</w:t>
      </w:r>
      <w:r w:rsidR="009E4DCD">
        <w:t>)</w:t>
      </w: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9E4DCD" w:rsidP="006B2BDE" w:rsidR="009E4DCD">
      <w:pPr>
        <w:jc w:val="both"/>
      </w:pPr>
    </w:p>
    <w:p w:rsidRDefault="006B2BDE" w:rsidP="006B2BDE" w:rsidR="006B2BDE">
      <w:pPr>
        <w:jc w:val="both"/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6B2BDE" w:rsidP="006B2BDE" w:rsidR="006B2BDE">
      <w:pPr>
        <w:jc w:val="both"/>
        <w:rPr>
          <w:b/>
        </w:rPr>
      </w:pPr>
    </w:p>
    <w:p w:rsidRDefault="00FB0B21" w:rsidR="00FB0B21">
      <w:pPr>
        <w:jc w:val="both"/>
        <w:rPr>
          <w:b/>
        </w:rPr>
      </w:pPr>
    </w:p>
    <w:sectPr w:rsidR="00FB0B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2885"/>
    <w:rsid w:val="00062885"/>
    <w:rsid w:val="00073B8B"/>
    <w:rsid w:val="000D778D"/>
    <w:rsid w:val="00132EFA"/>
    <w:rsid w:val="001E0D3B"/>
    <w:rsid w:val="002350FB"/>
    <w:rsid w:val="002437A0"/>
    <w:rsid w:val="0024394F"/>
    <w:rsid w:val="0032521E"/>
    <w:rsid w:val="00346F46"/>
    <w:rsid w:val="00411919"/>
    <w:rsid w:val="00460296"/>
    <w:rsid w:val="004A7819"/>
    <w:rsid w:val="00584EA3"/>
    <w:rsid w:val="005A619D"/>
    <w:rsid w:val="00614A73"/>
    <w:rsid w:val="00625E05"/>
    <w:rsid w:val="006B2BDE"/>
    <w:rsid w:val="006B35D1"/>
    <w:rsid w:val="006F58EA"/>
    <w:rsid w:val="0073214E"/>
    <w:rsid w:val="00795F04"/>
    <w:rsid w:val="007E36D1"/>
    <w:rsid w:val="007F7379"/>
    <w:rsid w:val="0080417D"/>
    <w:rsid w:val="0081099D"/>
    <w:rsid w:val="008335CB"/>
    <w:rsid w:val="008F28B7"/>
    <w:rsid w:val="008F46EE"/>
    <w:rsid w:val="00900898"/>
    <w:rsid w:val="009944DE"/>
    <w:rsid w:val="009E4DCD"/>
    <w:rsid w:val="00A56FC9"/>
    <w:rsid w:val="00B2285C"/>
    <w:rsid w:val="00D07AA8"/>
    <w:rsid w:val="00D52D14"/>
    <w:rsid w:val="00E01652"/>
    <w:rsid w:val="00EB1A6D"/>
    <w:rsid w:val="00F74E7E"/>
    <w:rsid w:val="00FA5BB3"/>
    <w:rsid w:val="00FB0B21"/>
    <w:rsid w:val="00FC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B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6B2BD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E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E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E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E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B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B2BDE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6B2BD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A5BB3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E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E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E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E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69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Stpn-36/2014</izvorni_sadrzaj>
    <derivirana_varijabla naziv="DomainObject.Predmet.OznakaBroj_1">Stpn-36/2014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KONSTRUKTOR-INŽENJERING dioničko društvo za graditeljstvo; STROJOPROMET-ZAGREB servis, trgovina i dorada robe, d.o.o. zastupanog po punomoćniku Odvjetničko društvo LJUBENKO &amp; PARTNERI društvo s ograničenom odgovornošću za odvjetničke usluge</izvorni_sadrzaj>
    <derivirana_varijabla naziv="DomainObject.Predmet.StrankaFormated_1">  KONSTRUKTOR-INŽENJERING dioničko društvo za graditeljstvo; STROJOPROMET-ZAGREB servis, trgovina i dorada robe, d.o.o. zastupanog po punomoćniku Odvjetničko društvo LJUBENKO &amp; PARTNERI društvo s ograničenom odgovornošću za odvjetničke usluge</derivirana_varijabla>
  </DomainObject.Predmet.StrankaFormated>
  <DomainObject.Predmet.StrankaFormatedOIB>
    <izvorni_sadrzaj>  KONSTRUKTOR-INŽENJERING dioničko društvo za graditeljstvo, OIB 81356391287; STROJOPROMET-ZAGREB servis, trgovina i dorada robe, d.o.o., OIB 97994010225 zastupanog po punomoćniku Odvjetničko društvo LJUBENKO &amp; PARTNERI društvo s ograničenom odgovornošću za odvjetničke usluge</izvorni_sadrzaj>
    <derivirana_varijabla naziv="DomainObject.Predmet.StrankaFormatedOIB_1">  KONSTRUKTOR-INŽENJERING dioničko društvo za graditeljstvo, OIB 81356391287; STROJOPROMET-ZAGREB servis, trgovina i dorada robe, d.o.o., OIB 97994010225 zastupanog po punomoćniku Odvjetničko društvo LJUBENKO &amp; PARTNERI društvo s ograničenom odgovornošću za odvjetničke usluge</derivirana_varijabla>
  </DomainObject.Predmet.StrankaFormatedOIB>
  <DomainObject.Predmet.StrankaFormatedWithAdress>
    <izvorni_sadrzaj> KONSTRUKTOR-INŽENJERING dioničko društvo za graditeljstvo, Svačićeva 4, Split; STROJOPROMET-ZAGREB servis, trgovina i dorada robe, d.o.o., Zagrebačka 6, 10292 Šenkovec zastupanog po punomoćniku Odvjetničko društvo LJUBENKO &amp; PARTNERI društvo s ograničenom odgovornošću za odvjetničke usluge</izvorni_sadrzaj>
    <derivirana_varijabla naziv="DomainObject.Predmet.StrankaFormatedWithAdress_1"> KONSTRUKTOR-INŽENJERING dioničko društvo za graditeljstvo, Svačićeva 4, Split; STROJOPROMET-ZAGREB servis, trgovina i dorada robe, d.o.o., Zagrebačka 6, 10292 Šenkovec zastupanog po punomoćniku Odvjetničko društvo LJUBENKO &amp; PARTNERI društvo s ograničenom odgovornošću za odvjetničke usluge</derivirana_varijabla>
  </DomainObject.Predmet.StrankaFormatedWithAdress>
  <DomainObject.Predmet.StrankaFormatedWithAdressOIB>
    <izvorni_sadrzaj> KONSTRUKTOR-INŽENJERING dioničko društvo za graditeljstvo, OIB 81356391287, Svačićeva 4, Split; STROJOPROMET-ZAGREB servis, trgovina i dorada robe, d.o.o., OIB 97994010225, Zagrebačka 6, 10292 Šenkovec zastupanog po punomoćniku Odvjetničko društvo LJUBENKO &amp; PARTNERI društvo s ograničenom odgovornošću za odvjetničke usluge</izvorni_sadrzaj>
    <derivirana_varijabla naziv="DomainObject.Predmet.StrankaFormatedWithAdressOIB_1"> KONSTRUKTOR-INŽENJERING dioničko društvo za graditeljstvo, OIB 81356391287, Svačićeva 4, Split; STROJOPROMET-ZAGREB servis, trgovina i dorada robe, d.o.o., OIB 97994010225, Zagrebačka 6, 10292 Šenkovec zastupanog po punomoćniku Odvjetničko društvo LJUBENKO &amp; PARTNERI društvo s ograničenom odgovornošću za odvjetničke usluge</derivirana_varijabla>
  </DomainObject.Predmet.StrankaFormatedWithAdressOIB>
  <DomainObject.Predmet.StrankaWithAdress>
    <izvorni_sadrzaj>KONSTRUKTOR-INŽENJERING dioničko društvo za graditeljstvo Svačićeva 4,Split,STROJOPROMET-ZAGREB servis, trgovina i dorada robe, d.o.o. Zagrebačka 6,10292 Šenkovec</izvorni_sadrzaj>
    <derivirana_varijabla naziv="DomainObject.Predmet.StrankaWithAdress_1">KONSTRUKTOR-INŽENJERING dioničko društvo za graditeljstvo Svačićeva 4,Split,STROJOPROMET-ZAGREB servis, trgovina i dorada robe, d.o.o. Zagrebačka 6,10292 Šenkovec</derivirana_varijabla>
  </DomainObject.Predmet.StrankaWithAdress>
  <DomainObject.Predmet.StrankaWithAdressOIB>
    <izvorni_sadrzaj>KONSTRUKTOR-INŽENJERING dioničko društvo za graditeljstvo, OIB 81356391287, Svačićeva 4,Split,STROJOPROMET-ZAGREB servis, trgovina i dorada robe, d.o.o., OIB 97994010225, Zagrebačka 6,10292 Šenkovec</izvorni_sadrzaj>
    <derivirana_varijabla naziv="DomainObject.Predmet.StrankaWithAdressOIB_1">KONSTRUKTOR-INŽENJERING dioničko društvo za graditeljstvo, OIB 81356391287, Svačićeva 4,Split,STROJOPROMET-ZAGREB servis, trgovina i dorada robe, d.o.o., OIB 97994010225, Zagrebačka 6,10292 Šenkovec</derivirana_varijabla>
  </DomainObject.Predmet.StrankaWithAdressOIB>
  <DomainObject.Predmet.StrankaNazivFormated>
    <izvorni_sadrzaj>KONSTRUKTOR-INŽENJERING dioničko društvo za graditeljstvo,STROJOPROMET-ZAGREB servis, trgovina i dorada robe, d.o.o.</izvorni_sadrzaj>
    <derivirana_varijabla naziv="DomainObject.Predmet.StrankaNazivFormated_1">KONSTRUKTOR-INŽENJERING dioničko društvo za graditeljstvo,STROJOPROMET-ZAGREB servis, trgovina i dorada robe, d.o.o.</derivirana_varijabla>
  </DomainObject.Predmet.StrankaNazivFormated>
  <DomainObject.Predmet.StrankaNazivFormatedOIB>
    <izvorni_sadrzaj>KONSTRUKTOR-INŽENJERING dioničko društvo za graditeljstvo, OIB 81356391287,STROJOPROMET-ZAGREB servis, trgovina i dorada robe, d.o.o., OIB 97994010225</izvorni_sadrzaj>
    <derivirana_varijabla naziv="DomainObject.Predmet.StrankaNazivFormatedOIB_1">KONSTRUKTOR-INŽENJERING dioničko društvo za graditeljstvo, OIB 81356391287,STROJOPROMET-ZAGREB servis, trgovina i dorada robe, d.o.o., OIB 97994010225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KONSTRUKTOR-INŽENJERING dioničko društvo za graditeljstvo</item>
      <item>STROJOPROMET-ZAGREB servis, trgovina i dorada robe, d.o.o. zastupanog po punomoćniku Odvjetničko društvo LJUBENKO &amp; PARTNERI društvo s ograničenom odgovornošću za odvjetničke usluge</item>
    </izvorni_sadrzaj>
    <derivirana_varijabla naziv="DomainObject.Predmet.StrankaListFormated_1">
      <item>KONSTRUKTOR-INŽENJERING dioničko društvo za graditeljstvo</item>
      <item>STROJOPROMET-ZAGREB servis, trgovina i dorada robe, d.o.o. zastupanog po punomoćniku Odvjetničko društvo LJUBENKO &amp; PARTNERI društvo s ograničenom odgovornošću za odvjetničke usluge</item>
    </derivirana_varijabla>
  </DomainObject.Predmet.StrankaListFormated>
  <DomainObject.Predmet.StrankaListFormatedOIB>
    <izvorni_sadrzaj>
      <item>KONSTRUKTOR-INŽENJERING dioničko društvo za graditeljstvo, OIB 81356391287</item>
      <item>STROJOPROMET-ZAGREB servis, trgovina i dorada robe, d.o.o., OIB 97994010225 zastupanog po punomoćniku Odvjetničko društvo LJUBENKO &amp; PARTNERI društvo s ograničenom odgovornošću za odvjetničke usluge</item>
    </izvorni_sadrzaj>
    <derivirana_varijabla naziv="DomainObject.Predmet.StrankaListFormatedOIB_1">
      <item>KONSTRUKTOR-INŽENJERING dioničko društvo za graditeljstvo, OIB 81356391287</item>
      <item>STROJOPROMET-ZAGREB servis, trgovina i dorada robe, d.o.o., OIB 97994010225 zastupanog po punomoćniku Odvjetničko društvo LJUBENKO &amp; PARTNERI društvo s ograničenom odgovornošću za odvjetničke usluge</item>
    </derivirana_varijabla>
  </DomainObject.Predmet.StrankaListFormatedOIB>
  <DomainObject.Predmet.StrankaListFormatedWithAdress>
    <izvorni_sadrzaj>
      <item>KONSTRUKTOR-INŽENJERING dioničko društvo za graditeljstvo, Svačićeva 4, Split</item>
      <item>STROJOPROMET-ZAGREB servis, trgovina i dorada robe, d.o.o., Zagrebačka 6, 10292 Šenkovec zastupanog po punomoćniku Odvjetničko društvo LJUBENKO &amp; PARTNERI društvo s ograničenom odgovornošću za odvjetničke usluge</item>
    </izvorni_sadrzaj>
    <derivirana_varijabla naziv="DomainObject.Predmet.StrankaListFormatedWithAdress_1">
      <item>KONSTRUKTOR-INŽENJERING dioničko društvo za graditeljstvo, Svačićeva 4, Split</item>
      <item>STROJOPROMET-ZAGREB servis, trgovina i dorada robe, d.o.o., Zagrebačka 6, 10292 Šenkovec zastupanog po punomoćniku Odvjetničko društvo LJUBENKO &amp; PARTNERI društvo s ograničenom odgovornošću za odvjetničke usluge</item>
    </derivirana_varijabla>
  </DomainObject.Predmet.StrankaListFormatedWithAdress>
  <DomainObject.Predmet.StrankaListFormatedWithAdressOIB>
    <izvorni_sadrzaj>
      <item>KONSTRUKTOR-INŽENJERING dioničko društvo za graditeljstvo, OIB 81356391287, Svačićeva 4, Split</item>
      <item>STROJOPROMET-ZAGREB servis, trgovina i dorada robe, d.o.o., OIB 97994010225, Zagrebačka 6, 10292 Šenkovec zastupanog po punomoćniku Odvjetničko društvo LJUBENKO &amp; PARTNERI društvo s ograničenom odgovornošću za odvjetničke usluge</item>
    </izvorni_sadrzaj>
    <derivirana_varijabla naziv="DomainObject.Predmet.StrankaListFormatedWithAdressOIB_1">
      <item>KONSTRUKTOR-INŽENJERING dioničko društvo za graditeljstvo, OIB 81356391287, Svačićeva 4, Split</item>
      <item>STROJOPROMET-ZAGREB servis, trgovina i dorada robe, d.o.o., OIB 97994010225, Zagrebačka 6, 10292 Šenkovec zastupanog po punomoćniku Odvjetničko društvo LJUBENKO &amp; PARTNERI društvo s ograničenom odgovornošću za odvjetničke usluge</item>
    </derivirana_varijabla>
  </DomainObject.Predmet.StrankaListFormatedWithAdressOIB>
  <DomainObject.Predmet.StrankaListNazivFormated>
    <izvorni_sadrzaj>
      <item>KONSTRUKTOR-INŽENJERING dioničko društvo za graditeljstvo</item>
      <item>STROJOPROMET-ZAGREB servis, trgovina i dorada robe, d.o.o.</item>
    </izvorni_sadrzaj>
    <derivirana_varijabla naziv="DomainObject.Predmet.StrankaListNazivFormated_1">
      <item>KONSTRUKTOR-INŽENJERING dioničko društvo za graditeljstvo</item>
      <item>STROJOPROMET-ZAGREB servis, trgovina i dorada robe, d.o.o.</item>
    </derivirana_varijabla>
  </DomainObject.Predmet.StrankaListNazivFormated>
  <DomainObject.Predmet.StrankaListNazivFormatedOIB>
    <izvorni_sadrzaj>
      <item>KONSTRUKTOR-INŽENJERING dioničko društvo za graditeljstvo, OIB 81356391287</item>
      <item>STROJOPROMET-ZAGREB servis, trgovina i dorada robe, d.o.o., OIB 97994010225</item>
    </izvorni_sadrzaj>
    <derivirana_varijabla naziv="DomainObject.Predmet.StrankaListNazivFormatedOIB_1">
      <item>KONSTRUKTOR-INŽENJERING dioničko društvo za graditeljstvo, OIB 81356391287</item>
      <item>STROJOPROMET-ZAGREB servis, trgovina i dorada robe, d.o.o., OIB 97994010225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MADIRAZZA &amp; PARTNERI, odvjetničko društvo</item>
      <item>Odvjetničko društvo LJUBENKO &amp; PARTNERI društvo s ograničenom odgovornošću za odvjetničke usluge punomoćnik sudionika u postupku STROJOPROMET-ZAGREB servis, trgovina i dorada robe, d.o.o.</item>
    </izvorni_sadrzaj>
    <derivirana_varijabla naziv="DomainObject.Predmet.OstaliListFormated_1">
      <item>Tomislav Krka</item>
      <item>MADIRAZZA &amp; PARTNERI, odvjetničko društvo</item>
      <item>Odvjetničko društvo LJUBENKO &amp; PARTNERI društvo s ograničenom odgovornošću za odvjetničke usluge punomoćnik sudionika u postupku STROJOPROMET-ZAGREB servis, trgovina i dorada robe, d.o.o.</item>
    </derivirana_varijabla>
  </DomainObject.Predmet.OstaliListFormated>
  <DomainObject.Predmet.OstaliListFormatedOIB>
    <izvorni_sadrzaj>
      <item>Tomislav Krka</item>
      <item>MADIRAZZA &amp; PARTNERI, odvjetničko društvo, OIB 37462847637</item>
      <item>Odvjetničko društvo LJUBENKO &amp; PARTNERI društvo s ograničenom odgovornošću za odvjetničke usluge, OIB 44071613559 punomoćnik sudionika u postupku STROJOPROMET-ZAGREB servis, trgovina i dorada robe, d.o.o.</item>
    </izvorni_sadrzaj>
    <derivirana_varijabla naziv="DomainObject.Predmet.OstaliListFormatedOIB_1">
      <item>Tomislav Krka</item>
      <item>MADIRAZZA &amp; PARTNERI, odvjetničko društvo, OIB 37462847637</item>
      <item>Odvjetničko društvo LJUBENKO &amp; PARTNERI društvo s ograničenom odgovornošću za odvjetničke usluge, OIB 44071613559 punomoćnik sudionika u postupku STROJOPROMET-ZAGREB servis, trgovina i dorada robe, d.o.o.</item>
    </derivirana_varijabla>
  </DomainObject.Predmet.OstaliListFormatedOIB>
  <DomainObject.Predmet.OstaliListFormatedWithAdress>
    <izvorni_sadrzaj>
      <item>Tomislav Krka, Starčevićeva 13, 21000 Splil</item>
      <item>MADIRAZZA &amp; PARTNERI, odvjetničko društvo, Masarykova 21, 10000 Zagreb</item>
      <item>Odvjetničko društvo LJUBENKO &amp; PARTNERI društvo s ograničenom odgovornošću za odvjetničke usluge, Branimirova 29, Zagreb punomoćnik sudionika u postupku STROJOPROMET-ZAGREB servis, trgovina i dorada robe, d.o.o.</item>
    </izvorni_sadrzaj>
    <derivirana_varijabla naziv="DomainObject.Predmet.OstaliListFormatedWithAdress_1">
      <item>Tomislav Krka, Starčevićeva 13, 21000 Splil</item>
      <item>MADIRAZZA &amp; PARTNERI, odvjetničko društvo, Masarykova 21, 10000 Zagreb</item>
      <item>Odvjetničko društvo LJUBENKO &amp; PARTNERI društvo s ograničenom odgovornošću za odvjetničke usluge, Branimirova 29, Zagreb punomoćnik sudionika u postupku STROJOPROMET-ZAGREB servis, trgovina i dorada robe, d.o.o.</item>
    </derivirana_varijabla>
  </DomainObject.Predmet.OstaliListFormatedWithAdress>
  <DomainObject.Predmet.OstaliListFormatedWithAdressOIB>
    <izvorni_sadrzaj>
      <item>Tomislav Krka, Starčevićeva 13, 21000 Splil</item>
      <item>MADIRAZZA &amp; PARTNERI, odvjetničko društvo, OIB 37462847637, Masarykova 21, 10000 Zagreb</item>
      <item>Odvjetničko društvo LJUBENKO &amp; PARTNERI društvo s ograničenom odgovornošću za odvjetničke usluge, OIB 44071613559, Branimirova 29, Zagreb punomoćnik sudionika u postupku STROJOPROMET-ZAGREB servis, trgovina i dorada robe, d.o.o.</item>
    </izvorni_sadrzaj>
    <derivirana_varijabla naziv="DomainObject.Predmet.OstaliListFormatedWithAdressOIB_1">
      <item>Tomislav Krka, Starčevićeva 13, 21000 Splil</item>
      <item>MADIRAZZA &amp; PARTNERI, odvjetničko društvo, OIB 37462847637, Masarykova 21, 10000 Zagreb</item>
      <item>Odvjetničko društvo LJUBENKO &amp; PARTNERI društvo s ograničenom odgovornošću za odvjetničke usluge, OIB 44071613559, Branimirova 29, Zagreb punomoćnik sudionika u postupku STROJOPROMET-ZAGREB servis, trgovina i dorada robe, d.o.o.</item>
    </derivirana_varijabla>
  </DomainObject.Predmet.OstaliListFormatedWithAdressOIB>
  <DomainObject.Predmet.OstaliListNazivFormated>
    <izvorni_sadrzaj>
      <item>Tomislav Krka</item>
      <item>MADIRAZZA &amp; PARTNERI, odvjetničko društvo</item>
      <item>Odvjetničko društvo LJUBENKO &amp; PARTNERI društvo s ograničenom odgovornošću za odvjetničke usluge</item>
    </izvorni_sadrzaj>
    <derivirana_varijabla naziv="DomainObject.Predmet.OstaliListNazivFormated_1">
      <item>Tomislav Krka</item>
      <item>MADIRAZZA &amp; PARTNERI, odvjetničko društvo</item>
      <item>Odvjetničko društvo LJUBENKO &amp; PARTNERI društvo s ograničenom odgovornošću za odvjetničke usluge</item>
    </derivirana_varijabla>
  </DomainObject.Predmet.OstaliListNazivFormated>
  <DomainObject.Predmet.OstaliListNazivFormatedOIB>
    <izvorni_sadrzaj>
      <item>Tomislav Krka</item>
      <item>MADIRAZZA &amp; PARTNERI, odvjetničko društvo, OIB 37462847637</item>
      <item>Odvjetničko društvo LJUBENKO &amp; PARTNERI društvo s ograničenom odgovornošću za odvjetničke usluge, OIB 44071613559</item>
    </izvorni_sadrzaj>
    <derivirana_varijabla naziv="DomainObject.Predmet.OstaliListNazivFormatedOIB_1">
      <item>Tomislav Krka</item>
      <item>MADIRAZZA &amp; PARTNERI, odvjetničko društvo, OIB 37462847637</item>
      <item>Odvjetničko društvo LJUBENKO &amp; PARTNERI društvo s ograničenom odgovornošću za odvjetničke usluge,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KONSTRUKTOR-INŽENJERING dioničko društvo za graditeljstvo i dr.</izvorni_sadrzaj>
    <derivirana_varijabla naziv="DomainObject.Predmet.StrankaIDrugi_1">KONSTRUKTOR-INŽENJERING dioničko društvo za graditeljstvo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KONSTRUKTOR-INŽENJERING dioničko društvo za graditeljstvo, OIB 81356391287, Svačićeva 4, Split i dr.</izvorni_sadrzaj>
    <derivirana_varijabla naziv="DomainObject.Predmet.StrankaIDrugiAdressOIB_1">KONSTRUKTOR-INŽENJERING dioničko društvo za graditeljstvo, OIB 81356391287, Svačićeva 4,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Krka</item>
      <item>KONSTRUKTOR-INŽENJERING dioničko društvo za graditeljstvo</item>
      <item>MADIRAZZA &amp; PARTNERI, odvjetničko društvo</item>
      <item>STROJOPROMET-ZAGREB servis, trgovina i dorada robe, d.o.o.</item>
      <item>Odvjetničko društvo LJUBENKO &amp; PARTNERI društvo s ograničenom odgovornošću za odvjetničke usluge</item>
    </izvorni_sadrzaj>
    <derivirana_varijabla naziv="DomainObject.Predmet.SudioniciListNaziv_1">
      <item>Tomislav Krka</item>
      <item>KONSTRUKTOR-INŽENJERING dioničko društvo za graditeljstvo</item>
      <item>MADIRAZZA &amp; PARTNERI, odvjetničko društvo</item>
      <item>STROJOPROMET-ZAGREB servis, trgovina i dorada robe, d.o.o.</item>
      <item>Odvjetničko društvo LJUBENKO &amp; PARTNERI društvo s ograničenom odgovornošću za odvjetničke usluge</item>
    </derivirana_varijabla>
  </DomainObject.Predmet.SudioniciListNaziv>
  <DomainObject.Predmet.SudioniciListAdressOIB>
    <izvorni_sadrzaj>
      <item>Tomislav Krka, Starčevićeva 13,21000 Splil</item>
      <item>KONSTRUKTOR-INŽENJERING dioničko društvo za graditeljstvo, OIB 81356391287, Svačićeva 4,Split</item>
      <item>MADIRAZZA &amp; PARTNERI, odvjetničko društvo, OIB 37462847637, Masarykova 21,10000 Zagreb</item>
      <item>STROJOPROMET-ZAGREB servis, trgovina i dorada robe, d.o.o., OIB 97994010225, Zagrebačka 6,10292 Šenkovec</item>
      <item>Odvjetničko društvo LJUBENKO &amp; PARTNERI društvo s ograničenom odgovornošću za odvjetničke usluge, OIB 44071613559, Branimirova 29,Zagreb</item>
    </izvorni_sadrzaj>
    <derivirana_varijabla naziv="DomainObject.Predmet.SudioniciListAdressOIB_1">
      <item>Tomislav Krka, Starčevićeva 13,21000 Splil</item>
      <item>KONSTRUKTOR-INŽENJERING dioničko društvo za graditeljstvo, OIB 81356391287, Svačićeva 4,Split</item>
      <item>MADIRAZZA &amp; PARTNERI, odvjetničko društvo, OIB 37462847637, Masarykova 21,10000 Zagreb</item>
      <item>STROJOPROMET-ZAGREB servis, trgovina i dorada robe, d.o.o., OIB 97994010225, Zagrebačka 6,10292 Šenkovec</item>
      <item>Odvjetničko društvo LJUBENKO &amp; PARTNERI društvo s ograničenom odgovornošću za odvjetničke usluge, OIB 44071613559, Branimirova 29,Zagreb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81356391287</item>
      <item>, OIB 37462847637</item>
      <item>, OIB 97994010225</item>
      <item>, OIB 44071613559</item>
    </izvorni_sadrzaj>
    <derivirana_varijabla naziv="DomainObject.Predmet.SudioniciListNazivOIB_1">
      <item>, OIB null</item>
      <item>, OIB 81356391287</item>
      <item>, OIB 37462847637</item>
      <item>, OIB 97994010225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100</properties:Words>
  <properties:Characters>655</properties:Characters>
  <properties:Lines>39</properties:Lines>
  <properties:Paragraphs>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2014-05-15T08:02:00Z</dcterms:created>
  <dc:creator>wsadmin</dc:creator>
  <cp:lastModifiedBy>Katarina Mikulić</cp:lastModifiedBy>
  <cp:lastPrinted>2015-11-10T08:27:00Z</cp:lastPrinted>
  <dcterms:modified xmlns:xsi="http://www.w3.org/2001/XMLSchema-instance" xsi:type="dcterms:W3CDTF">2015-11-10T08:36:00Z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