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92e1" w14:paraId="acf92e1" w:rsidRDefault="00AE649C" w:rsidP="00337210" w:rsidR="00AE649C" w:rsidRPr="00337210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337210" w:rsidP="00337210" w:rsidR="00337210" w:rsidRPr="00337210">
      <w:pPr>
        <w:pStyle w:val="SudNaziv"/>
        <w:ind w:firstLine="708" w:left="4956"/>
        <w:rPr>
          <w:b w:val="false"/>
        </w:rPr>
      </w:pPr>
      <w:r w:rsidRPr="00337210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939266036"/>
                    <w:lock w:val="sdtContentLocked"/>
                    <w:showingPlcHdr/>
                    <w:picture/>
                  </w:sdtPr>
                  <w:sdtEndPr/>
                  <w:sdtContent>
                    <w:p w:rsidRDefault="0033721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37210">
        <w:rPr>
          <w:b w:val="false"/>
        </w:rPr>
        <w:t>Poslovni broj: 4 St-610/16-2</w:t>
      </w:r>
    </w:p>
    <w:p w:rsidRDefault="00337210" w:rsidP="00337210" w:rsidR="00337210" w:rsidRPr="00337210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337210">
        <w:rPr>
          <w:rFonts w:eastAsia="Times New Roman"/>
          <w:bCs/>
          <w:snapToGrid w:val="false"/>
        </w:rPr>
        <w:t xml:space="preserve">                     </w:t>
      </w:r>
      <w:r w:rsidRPr="00337210"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210">
        <w:rPr>
          <w:rFonts w:eastAsia="Times New Roman"/>
          <w:bCs/>
          <w:snapToGrid w:val="false"/>
        </w:rPr>
        <w:tab/>
      </w:r>
      <w:r w:rsidRPr="003372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37210" w:rsidP="00337210" w:rsidR="00337210" w:rsidRPr="00337210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337210">
        <w:rPr>
          <w:rFonts w:eastAsia="Times New Roman"/>
          <w:snapToGrid w:val="false"/>
        </w:rPr>
        <w:t xml:space="preserve">       REPUBLIKA HRVATSKA</w:t>
      </w:r>
    </w:p>
    <w:p w:rsidRDefault="00337210" w:rsidP="00337210" w:rsidR="00337210" w:rsidRPr="00337210">
      <w:pPr>
        <w:widowControl w:val="false"/>
        <w:spacing w:after="0"/>
        <w:jc w:val="both"/>
        <w:rPr>
          <w:rFonts w:eastAsia="Times New Roman"/>
          <w:snapToGrid w:val="false"/>
        </w:rPr>
      </w:pPr>
      <w:r w:rsidRPr="00337210">
        <w:rPr>
          <w:rFonts w:eastAsia="Times New Roman"/>
          <w:snapToGrid w:val="false"/>
        </w:rPr>
        <w:t>TRGOVAČKI SUD U VARAŽDINU</w:t>
      </w:r>
    </w:p>
    <w:p w:rsidRDefault="00337210" w:rsidP="00337210" w:rsidR="00337210" w:rsidRPr="00337210">
      <w:pPr>
        <w:widowControl w:val="false"/>
        <w:spacing w:after="0"/>
        <w:rPr>
          <w:rFonts w:eastAsia="Times New Roman"/>
          <w:bCs/>
          <w:snapToGrid w:val="false"/>
        </w:rPr>
      </w:pPr>
      <w:r w:rsidRPr="00337210">
        <w:rPr>
          <w:rFonts w:eastAsia="Times New Roman"/>
          <w:snapToGrid w:val="false"/>
        </w:rPr>
        <w:t xml:space="preserve">                  B. Radić 2</w:t>
      </w:r>
      <w:r w:rsidRPr="00337210">
        <w:rPr>
          <w:rFonts w:eastAsia="Times New Roman"/>
          <w:bCs/>
          <w:snapToGrid w:val="false"/>
        </w:rPr>
        <w:t xml:space="preserve">                   </w:t>
      </w:r>
      <w:r w:rsidRPr="00337210">
        <w:rPr>
          <w:rFonts w:eastAsia="Times New Roman"/>
          <w:bCs/>
          <w:snapToGrid w:val="false"/>
        </w:rPr>
        <w:tab/>
      </w:r>
      <w:r w:rsidRPr="00337210">
        <w:rPr>
          <w:rFonts w:eastAsia="Times New Roman"/>
          <w:bCs/>
          <w:snapToGrid w:val="false"/>
        </w:rPr>
        <w:tab/>
      </w:r>
      <w:r w:rsidRPr="00337210">
        <w:rPr>
          <w:rFonts w:eastAsia="Times New Roman"/>
          <w:bCs/>
          <w:snapToGrid w:val="false"/>
        </w:rPr>
        <w:tab/>
      </w:r>
    </w:p>
    <w:p w:rsidRDefault="00337210" w:rsidP="00337210" w:rsidR="00337210" w:rsidRPr="00337210">
      <w:pPr>
        <w:pStyle w:val="Zaglavlje"/>
        <w:spacing w:after="0"/>
      </w:pPr>
    </w:p>
    <w:p w:rsidRDefault="00337210" w:rsidP="00337210" w:rsidR="00337210" w:rsidRPr="00337210">
      <w:pPr>
        <w:pStyle w:val="Zaglavlje"/>
        <w:spacing w:after="0"/>
      </w:pPr>
    </w:p>
    <w:p w:rsidRDefault="00337210" w:rsidP="00337210" w:rsidR="00337210" w:rsidRPr="00337210">
      <w:pPr>
        <w:pStyle w:val="Zaglavlje"/>
        <w:spacing w:after="0"/>
        <w:jc w:val="center"/>
      </w:pPr>
      <w:r w:rsidRPr="00337210">
        <w:t>Z A K LJ U Č A K</w:t>
      </w:r>
    </w:p>
    <w:p w:rsidRDefault="00337210" w:rsidP="00337210" w:rsidR="00337210" w:rsidRPr="00337210">
      <w:pPr>
        <w:pStyle w:val="Zaglavlje"/>
        <w:spacing w:after="0"/>
      </w:pPr>
    </w:p>
    <w:p w:rsidRDefault="00337210" w:rsidP="00337210" w:rsidR="00337210" w:rsidRPr="00337210">
      <w:pPr>
        <w:spacing w:after="0"/>
      </w:pPr>
    </w:p>
    <w:p w:rsidRDefault="00337210" w:rsidP="00337210" w:rsidR="00337210" w:rsidRPr="00337210">
      <w:pPr>
        <w:spacing w:after="0"/>
        <w:ind w:firstLine="720"/>
        <w:jc w:val="both"/>
      </w:pPr>
      <w:r w:rsidRPr="00337210">
        <w:t xml:space="preserve">Trgovački sud u Varaždinu, po sucu toga suda Iris Hatvalić </w:t>
      </w:r>
      <w:proofErr w:type="spellStart"/>
      <w:r w:rsidRPr="00337210">
        <w:t>Nemec</w:t>
      </w:r>
      <w:proofErr w:type="spellEnd"/>
      <w:r w:rsidRPr="00337210"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FLIP d.o.o., Koprivnica, Ulica Katarine Zrinski 22, OIB: 92647651881, dana 15. lipnja 2016.               </w:t>
      </w:r>
    </w:p>
    <w:p w:rsidRDefault="00337210" w:rsidP="00337210" w:rsidR="00337210" w:rsidRPr="00337210">
      <w:pPr>
        <w:spacing w:after="0"/>
      </w:pPr>
    </w:p>
    <w:p w:rsidRDefault="00337210" w:rsidP="00337210" w:rsidR="00337210" w:rsidRPr="00337210">
      <w:pPr>
        <w:spacing w:after="0"/>
        <w:jc w:val="center"/>
      </w:pPr>
      <w:r w:rsidRPr="00337210">
        <w:t xml:space="preserve">  z a k </w:t>
      </w:r>
      <w:proofErr w:type="spellStart"/>
      <w:r w:rsidRPr="00337210">
        <w:t>lj</w:t>
      </w:r>
      <w:proofErr w:type="spellEnd"/>
      <w:r w:rsidRPr="00337210">
        <w:t xml:space="preserve"> u č i o   j e</w:t>
      </w:r>
    </w:p>
    <w:p w:rsidRDefault="00337210" w:rsidP="00337210" w:rsidR="00337210" w:rsidRPr="00337210">
      <w:pPr>
        <w:spacing w:after="0"/>
        <w:jc w:val="center"/>
      </w:pPr>
    </w:p>
    <w:p w:rsidRDefault="00337210" w:rsidP="00337210" w:rsidR="00337210" w:rsidRPr="00337210">
      <w:pPr>
        <w:spacing w:after="0"/>
        <w:jc w:val="center"/>
      </w:pPr>
    </w:p>
    <w:p w:rsidRDefault="00337210" w:rsidP="00337210" w:rsidR="00337210" w:rsidRPr="0033721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337210">
        <w:t xml:space="preserve">Nalaže se odgovornoj osobi dužnika FLIP d.o.o., Koprivnica, Željku Obranu iz Koprivnice, Ulica Katarine Zrinski 22, OIB: 69078818902 </w:t>
      </w:r>
      <w:r w:rsidRPr="00337210">
        <w:rPr>
          <w:color w:themeColor="text1" w:val="000000"/>
        </w:rPr>
        <w:t xml:space="preserve">da sukladno </w:t>
      </w:r>
      <w:r w:rsidRPr="00337210">
        <w:t>članku 17. Stečajnog zakona ("Narodne novine" broj 71/15, u daljnjem tekstu SZ) u roku od 8 dana od dana primitka ovog zaključka, dostavi popis imovine i obveza dužnika koji se sastoji od naznake:</w:t>
      </w:r>
    </w:p>
    <w:p w:rsidRDefault="00337210" w:rsidP="00337210" w:rsidR="00337210" w:rsidRPr="00337210">
      <w:pPr>
        <w:spacing w:after="0"/>
        <w:jc w:val="both"/>
      </w:pPr>
    </w:p>
    <w:p w:rsidRDefault="00337210" w:rsidP="00337210" w:rsidR="00337210" w:rsidRPr="00337210">
      <w:pPr>
        <w:spacing w:after="0"/>
        <w:jc w:val="both"/>
      </w:pPr>
      <w:r w:rsidRPr="00337210">
        <w:t>1. nekretnina i pokretnina dužnika</w:t>
      </w:r>
    </w:p>
    <w:p w:rsidRDefault="00337210" w:rsidP="00337210" w:rsidR="00337210" w:rsidRPr="00337210">
      <w:pPr>
        <w:spacing w:after="0"/>
        <w:jc w:val="both"/>
      </w:pPr>
      <w:r w:rsidRPr="00337210">
        <w:t>2. imovinskih prava dužnika na tuđim stvarima</w:t>
      </w:r>
    </w:p>
    <w:p w:rsidRDefault="00337210" w:rsidP="00337210" w:rsidR="00337210" w:rsidRPr="00337210">
      <w:pPr>
        <w:spacing w:after="0"/>
        <w:jc w:val="both"/>
      </w:pPr>
      <w:r w:rsidRPr="00337210">
        <w:t>3. novčanih i nenovčanih tražbina dužnika</w:t>
      </w:r>
    </w:p>
    <w:p w:rsidRDefault="00337210" w:rsidP="00337210" w:rsidR="00337210" w:rsidRPr="00337210">
      <w:pPr>
        <w:spacing w:after="0"/>
        <w:jc w:val="both"/>
      </w:pPr>
      <w:r w:rsidRPr="00337210">
        <w:t>4. drugih prava koja čine imovinu dužnika</w:t>
      </w:r>
    </w:p>
    <w:p w:rsidRDefault="00337210" w:rsidP="00337210" w:rsidR="00337210" w:rsidRPr="00337210">
      <w:pPr>
        <w:spacing w:after="0"/>
        <w:jc w:val="both"/>
      </w:pPr>
      <w:r w:rsidRPr="00337210">
        <w:t>5. novčanih sredstava na računima</w:t>
      </w:r>
    </w:p>
    <w:p w:rsidRDefault="00337210" w:rsidP="00337210" w:rsidR="00337210" w:rsidRPr="00337210">
      <w:pPr>
        <w:spacing w:after="0"/>
        <w:jc w:val="both"/>
      </w:pPr>
      <w:r w:rsidRPr="00337210">
        <w:t>6. druge imovine dužnika</w:t>
      </w:r>
    </w:p>
    <w:p w:rsidRDefault="00337210" w:rsidP="00337210" w:rsidR="00337210" w:rsidRPr="00337210">
      <w:pPr>
        <w:spacing w:after="0"/>
        <w:jc w:val="both"/>
      </w:pPr>
      <w:r w:rsidRPr="00337210">
        <w:t>7. obveza dužnika unesenih u njegove poslovne knjige</w:t>
      </w:r>
    </w:p>
    <w:p w:rsidRDefault="00337210" w:rsidP="00337210" w:rsidR="00337210" w:rsidRPr="00337210">
      <w:pPr>
        <w:spacing w:after="0"/>
        <w:jc w:val="both"/>
      </w:pPr>
      <w:r w:rsidRPr="00337210">
        <w:t>8. drugih novčanih i nenovčanih obveza dužnika</w:t>
      </w:r>
    </w:p>
    <w:p w:rsidRDefault="00337210" w:rsidP="00337210" w:rsidR="00337210" w:rsidRPr="00337210">
      <w:pPr>
        <w:spacing w:after="0"/>
        <w:jc w:val="both"/>
      </w:pPr>
      <w:r w:rsidRPr="00337210">
        <w:t xml:space="preserve">9. </w:t>
      </w:r>
      <w:proofErr w:type="spellStart"/>
      <w:r w:rsidRPr="00337210">
        <w:t>razlučnih</w:t>
      </w:r>
      <w:proofErr w:type="spellEnd"/>
      <w:r w:rsidRPr="00337210">
        <w:t xml:space="preserve"> prava na imovini dužnika</w:t>
      </w:r>
    </w:p>
    <w:p w:rsidRDefault="00337210" w:rsidP="00337210" w:rsidR="00337210" w:rsidRPr="00337210">
      <w:pPr>
        <w:spacing w:after="0"/>
        <w:jc w:val="both"/>
      </w:pPr>
      <w:r w:rsidRPr="00337210">
        <w:t>10. izlučnih prava</w:t>
      </w:r>
    </w:p>
    <w:p w:rsidRDefault="00337210" w:rsidP="00337210" w:rsidR="00337210" w:rsidRPr="00337210">
      <w:pPr>
        <w:spacing w:after="0"/>
        <w:jc w:val="both"/>
      </w:pPr>
      <w:r w:rsidRPr="00337210">
        <w:t>11. prosječnih mjesečnih troškova redovnoga poslovanja dužnika u posljednjih godinu dana</w:t>
      </w:r>
    </w:p>
    <w:p w:rsidRDefault="00337210" w:rsidP="00337210" w:rsidR="00337210" w:rsidRPr="00337210">
      <w:pPr>
        <w:spacing w:after="0"/>
        <w:jc w:val="both"/>
      </w:pPr>
      <w:r w:rsidRPr="00337210">
        <w:t>12. postupaka pred sudovima ili javnopravnim tijelima u kojima je dužnik stranka i visinu ili opis tražbine koja je predmet postupka.</w:t>
      </w:r>
    </w:p>
    <w:p w:rsidRDefault="00337210" w:rsidP="00337210" w:rsidR="00337210" w:rsidRPr="00337210">
      <w:pPr>
        <w:spacing w:after="0"/>
        <w:jc w:val="both"/>
      </w:pPr>
    </w:p>
    <w:p w:rsidRDefault="00337210" w:rsidP="00337210" w:rsidR="00337210" w:rsidRPr="0033721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 w:rsidRPr="00337210"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37210" w:rsidP="00337210" w:rsidR="00337210" w:rsidRPr="00337210">
      <w:pPr>
        <w:spacing w:after="0"/>
        <w:jc w:val="both"/>
      </w:pPr>
    </w:p>
    <w:p w:rsidRDefault="00337210" w:rsidP="00337210" w:rsidR="00337210" w:rsidRPr="0033721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 w:rsidRPr="00337210">
        <w:lastRenderedPageBreak/>
        <w:t>Upozorava se odgovorna osoba dužnika da za davanje neistinitoga ili nepotpunoga popisa imovine i obveza, odgovara kao za davanje lažnoga iskaza u postupku pred sudom.</w:t>
      </w:r>
    </w:p>
    <w:p w:rsidRDefault="00337210" w:rsidP="00337210" w:rsidR="00337210" w:rsidRPr="00337210">
      <w:pPr>
        <w:spacing w:after="0"/>
        <w:jc w:val="center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jc w:val="center"/>
        <w:rPr>
          <w:rFonts w:eastAsia="Times New Roman"/>
          <w:lang w:eastAsia="hr-HR"/>
        </w:rPr>
      </w:pPr>
      <w:r w:rsidRPr="00337210">
        <w:rPr>
          <w:rFonts w:eastAsia="Times New Roman"/>
          <w:lang w:eastAsia="hr-HR"/>
        </w:rPr>
        <w:t>Obrazloženje</w:t>
      </w:r>
    </w:p>
    <w:p w:rsidRDefault="00337210" w:rsidP="00337210" w:rsidR="00337210" w:rsidRPr="00337210">
      <w:pPr>
        <w:spacing w:after="0"/>
        <w:jc w:val="center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jc w:val="both"/>
        <w:rPr>
          <w:color w:val="FF0000"/>
        </w:rPr>
      </w:pPr>
      <w:r w:rsidRPr="00337210">
        <w:rPr>
          <w:rFonts w:eastAsia="Times New Roman"/>
          <w:lang w:eastAsia="hr-HR"/>
        </w:rPr>
        <w:tab/>
        <w:t xml:space="preserve">Predlagatelj </w:t>
      </w:r>
      <w:r w:rsidRPr="00337210">
        <w:t>RH Ministarstvo financija, Porezna uprava, Područni ured Sjeverna Hrvatska</w:t>
      </w:r>
      <w:r w:rsidRPr="00337210"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 w:rsidRPr="00337210">
        <w:t xml:space="preserve">230.382,45  </w:t>
      </w:r>
      <w:r w:rsidRPr="00337210">
        <w:rPr>
          <w:rFonts w:eastAsia="Times New Roman"/>
          <w:lang w:eastAsia="hr-HR"/>
        </w:rPr>
        <w:t xml:space="preserve"> kn, </w:t>
      </w:r>
      <w:r w:rsidRPr="00337210">
        <w:t xml:space="preserve">uvidom u Bilancu za 2013. godinu utvrđeno je da dužnik iskazao podatak o dugotrajnoj imovini u iznosu od 16.739,00 kn i podatak o kratkotrajnoj imovini u iznosu od 318.364,00 kn, uvidom u  evidencije MUP-a o vlasništvu vozila, utvrđeno je da je dužnik vlasnik teretnog automobila </w:t>
      </w:r>
      <w:r w:rsidRPr="00337210"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169.089,55 kn te da dužnik nema zaposlenih.</w:t>
      </w:r>
    </w:p>
    <w:p w:rsidRDefault="00337210" w:rsidP="00337210" w:rsidR="00337210" w:rsidRPr="00337210">
      <w:pPr>
        <w:spacing w:after="0"/>
        <w:jc w:val="both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jc w:val="both"/>
        <w:rPr>
          <w:rFonts w:eastAsia="Times New Roman"/>
          <w:lang w:eastAsia="hr-HR"/>
        </w:rPr>
      </w:pPr>
      <w:r w:rsidRPr="00337210"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337210" w:rsidP="00337210" w:rsidR="00337210" w:rsidRPr="00337210">
      <w:pPr>
        <w:spacing w:after="0"/>
        <w:jc w:val="both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jc w:val="both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jc w:val="center"/>
        <w:rPr>
          <w:rFonts w:eastAsia="Times New Roman"/>
          <w:lang w:eastAsia="hr-HR"/>
        </w:rPr>
      </w:pPr>
      <w:r w:rsidRPr="00337210">
        <w:rPr>
          <w:rFonts w:eastAsia="Times New Roman"/>
          <w:lang w:eastAsia="hr-HR"/>
        </w:rPr>
        <w:t>U Varaždinu, 15. lipnja 2016.</w:t>
      </w:r>
    </w:p>
    <w:p w:rsidRDefault="00337210" w:rsidP="00337210" w:rsidR="00337210" w:rsidRPr="00337210">
      <w:pPr>
        <w:spacing w:after="0"/>
        <w:jc w:val="center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jc w:val="center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337210" w:rsidR="00337210" w:rsidRPr="00337210">
        <w:trPr>
          <w:trHeight w:val="1595"/>
        </w:trPr>
        <w:tc>
          <w:tcPr>
            <w:tcW w:type="dxa" w:w="4928"/>
          </w:tcPr>
          <w:p w:rsidRDefault="00337210" w:rsidP="00337210" w:rsidR="00337210" w:rsidRPr="00337210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337210" w:rsidP="00337210" w:rsidR="00337210" w:rsidRPr="00337210">
            <w:pPr>
              <w:spacing w:after="0"/>
              <w:jc w:val="center"/>
              <w:rPr>
                <w:lang w:eastAsia="hr-HR"/>
              </w:rPr>
            </w:pPr>
            <w:r w:rsidRPr="00337210">
              <w:rPr>
                <w:lang w:eastAsia="hr-HR"/>
              </w:rPr>
              <w:t>STEČAJNI SUDAC:</w:t>
            </w:r>
          </w:p>
          <w:p w:rsidRDefault="00337210" w:rsidP="00337210" w:rsidR="00337210" w:rsidRPr="00337210">
            <w:pPr>
              <w:spacing w:after="0"/>
              <w:jc w:val="center"/>
              <w:rPr>
                <w:lang w:eastAsia="hr-HR"/>
              </w:rPr>
            </w:pPr>
          </w:p>
          <w:p w:rsidRDefault="00337210" w:rsidP="00337210" w:rsidR="00337210" w:rsidRPr="00337210">
            <w:pPr>
              <w:spacing w:after="0"/>
              <w:jc w:val="center"/>
              <w:rPr>
                <w:lang w:eastAsia="hr-HR"/>
              </w:rPr>
            </w:pPr>
            <w:r w:rsidRPr="00337210">
              <w:rPr>
                <w:lang w:eastAsia="hr-HR"/>
              </w:rPr>
              <w:t xml:space="preserve">Iris Hatvalić </w:t>
            </w:r>
            <w:proofErr w:type="spellStart"/>
            <w:r w:rsidRPr="00337210">
              <w:rPr>
                <w:lang w:eastAsia="hr-HR"/>
              </w:rPr>
              <w:t>Nemec</w:t>
            </w:r>
            <w:proofErr w:type="spellEnd"/>
            <w:r w:rsidRPr="00337210">
              <w:rPr>
                <w:lang w:eastAsia="hr-HR"/>
              </w:rPr>
              <w:t>, v.r.</w:t>
            </w:r>
          </w:p>
          <w:p w:rsidRDefault="00337210" w:rsidP="00337210" w:rsidR="00337210" w:rsidRPr="00337210">
            <w:pPr>
              <w:spacing w:after="0"/>
              <w:jc w:val="center"/>
              <w:rPr>
                <w:lang w:eastAsia="hr-HR"/>
              </w:rPr>
            </w:pPr>
          </w:p>
          <w:p w:rsidRDefault="00337210" w:rsidP="00337210" w:rsidR="00337210" w:rsidRPr="00337210">
            <w:pPr>
              <w:spacing w:after="0"/>
              <w:jc w:val="center"/>
              <w:rPr>
                <w:rFonts w:cs="Times New Roman"/>
                <w:lang w:eastAsia="hr-HR"/>
              </w:rPr>
            </w:pPr>
            <w:r w:rsidRPr="00337210">
              <w:rPr>
                <w:lang w:eastAsia="hr-HR"/>
              </w:rPr>
              <w:t xml:space="preserve">Za točnost </w:t>
            </w:r>
            <w:proofErr w:type="spellStart"/>
            <w:r w:rsidRPr="00337210">
              <w:rPr>
                <w:lang w:eastAsia="hr-HR"/>
              </w:rPr>
              <w:t>otpravka</w:t>
            </w:r>
            <w:proofErr w:type="spellEnd"/>
            <w:r w:rsidRPr="00337210">
              <w:rPr>
                <w:lang w:eastAsia="hr-HR"/>
              </w:rPr>
              <w:t xml:space="preserve">-ovlašteni službenik: </w:t>
            </w:r>
          </w:p>
        </w:tc>
      </w:tr>
    </w:tbl>
    <w:p w:rsidRDefault="00337210" w:rsidP="00337210" w:rsidR="00337210" w:rsidRPr="0033721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337210" w:rsidP="00337210" w:rsidR="00337210" w:rsidRPr="00337210">
      <w:pPr>
        <w:spacing w:after="0"/>
        <w:ind w:firstLine="720"/>
        <w:jc w:val="both"/>
        <w:rPr>
          <w:rFonts w:eastAsia="Times New Roman"/>
          <w:lang w:eastAsia="hr-HR"/>
        </w:rPr>
      </w:pPr>
      <w:r w:rsidRPr="00337210">
        <w:rPr>
          <w:rFonts w:eastAsia="Times New Roman"/>
          <w:lang w:eastAsia="hr-HR"/>
        </w:rPr>
        <w:t xml:space="preserve"> </w:t>
      </w:r>
    </w:p>
    <w:p w:rsidRDefault="00337210" w:rsidP="00337210" w:rsidR="00337210" w:rsidRPr="00337210">
      <w:pPr>
        <w:spacing w:after="0"/>
        <w:jc w:val="both"/>
      </w:pPr>
      <w:r w:rsidRPr="00337210">
        <w:t>UPUTA O PRAVNOM LIJEKU :</w:t>
      </w:r>
    </w:p>
    <w:p w:rsidRDefault="00337210" w:rsidP="00337210" w:rsidR="00337210" w:rsidRPr="00337210">
      <w:pPr>
        <w:spacing w:after="0"/>
        <w:jc w:val="both"/>
      </w:pPr>
      <w:r w:rsidRPr="00337210">
        <w:t>Protiv ovoga zaključka žalba nije dopuštena (čl. 19. st. 7. SZ-a).</w:t>
      </w:r>
    </w:p>
    <w:p w:rsidRDefault="00337210" w:rsidP="00337210" w:rsidR="00337210" w:rsidRPr="00337210">
      <w:pPr>
        <w:spacing w:after="0"/>
        <w:jc w:val="both"/>
      </w:pPr>
    </w:p>
    <w:p w:rsidRDefault="00337210" w:rsidP="00337210" w:rsidR="00337210" w:rsidRPr="00337210">
      <w:pPr>
        <w:spacing w:after="0"/>
        <w:jc w:val="both"/>
      </w:pPr>
      <w:r w:rsidRPr="00337210">
        <w:t>DNA:</w:t>
      </w:r>
    </w:p>
    <w:p w:rsidRDefault="00337210" w:rsidP="00337210" w:rsidR="00337210" w:rsidRPr="00337210">
      <w:pPr>
        <w:spacing w:after="0"/>
        <w:jc w:val="both"/>
      </w:pPr>
      <w:r w:rsidRPr="00337210">
        <w:t>1.</w:t>
      </w:r>
      <w:r w:rsidRPr="00337210">
        <w:rPr>
          <w:color w:themeColor="text1" w:val="000000"/>
        </w:rPr>
        <w:t xml:space="preserve"> </w:t>
      </w:r>
      <w:r w:rsidRPr="00337210">
        <w:t>Željku Obranu iz Koprivnice, Ulica Katarine Zrinski 22</w:t>
      </w:r>
    </w:p>
    <w:p w:rsidRDefault="00337210" w:rsidP="00337210" w:rsidR="00337210" w:rsidRPr="00337210">
      <w:pPr>
        <w:spacing w:after="0"/>
        <w:jc w:val="both"/>
      </w:pPr>
      <w:r w:rsidRPr="00337210">
        <w:t>2. e-Oglasna ploča suda</w:t>
      </w:r>
    </w:p>
    <w:p w:rsidRDefault="00337210" w:rsidP="00337210" w:rsidR="00337210" w:rsidRPr="00337210">
      <w:pPr>
        <w:spacing w:after="0"/>
        <w:jc w:val="both"/>
      </w:pPr>
    </w:p>
    <w:p w:rsidRDefault="00337210" w:rsidP="00337210" w:rsidR="00337210" w:rsidRPr="00337210">
      <w:pPr>
        <w:spacing w:after="0"/>
      </w:pPr>
    </w:p>
    <w:p w:rsidRDefault="00337210" w:rsidP="00337210" w:rsidR="00337210" w:rsidRPr="00337210">
      <w:pPr>
        <w:pStyle w:val="Zaglavlje"/>
        <w:spacing w:after="0"/>
      </w:pPr>
    </w:p>
    <w:p w:rsidRDefault="00DA0242" w:rsidP="00337210" w:rsidR="00DA0242" w:rsidRPr="00337210">
      <w:pPr>
        <w:pStyle w:val="ZapisniarPotpis"/>
        <w:spacing w:after="0"/>
      </w:pPr>
    </w:p>
    <w:sectPr w:rsidSect="0032366B" w:rsidR="00DA0242" w:rsidRPr="00337210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F07EC0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210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643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St-610/2016-2</izvorni_sadrzaj>
    <derivirana_varijabla naziv="DomainObject.Oznaka_1">St-610/2016-2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 3.2.2016</izvorni_sadrzaj>
    <derivirana_varijabla naziv="DomainObject.Predmet.Opis_1">Prijedlog za pokretanje st. postupka  3.2.2016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 društvo s ograničenom odgovornošću za građenje, trgovinu i usluge</izvorni_sadrzaj>
    <derivirana_varijabla naziv="DomainObject.Predmet.ProtustrankaFormated_1">  FLIP društvo s ograničenom odgovornošću za građenje, trgovinu i usluge</derivirana_varijabla>
  </DomainObject.Predmet.ProtustrankaFormated>
  <DomainObject.Predmet.ProtustrankaFormatedOIB>
    <izvorni_sadrzaj>  FLIP društvo s ograničenom odgovornošću za građenje, trgovinu i usluge, OIB 92647651881</izvorni_sadrzaj>
    <derivirana_varijabla naziv="DomainObject.Predmet.ProtustrankaFormatedOIB_1">  FLIP društvo s ograničenom odgovornošću za građenje, trgovinu i usluge, OIB 92647651881</derivirana_varijabla>
  </DomainObject.Predmet.ProtustrankaFormatedOIB>
  <DomainObject.Predmet.ProtustrankaFormatedWithAdress>
    <izvorni_sadrzaj> FLIP društvo s ograničenom odgovornošću za građenje, trgovinu i usluge, Ulica Katarine Zrinski 22, 48000 Koprivnica</izvorni_sadrzaj>
    <derivirana_varijabla naziv="DomainObject.Predmet.ProtustrankaFormatedWithAdress_1"> FLIP društvo s ograničenom odgovornošću za građenje, trgovinu i usluge, Ulica Katarine Zrinski 22, 48000 Koprivnica</derivirana_varijabla>
  </DomainObject.Predmet.ProtustrankaFormatedWithAdress>
  <DomainObject.Predmet.ProtustrankaFormatedWithAdressOIB>
    <izvorni_sadrzaj> FLIP društvo s ograničenom odgovornošću za građenje, trgovinu i usluge, OIB 92647651881, Ulica Katarine Zrinski 22, 48000 Koprivnica</izvorni_sadrzaj>
    <derivirana_varijabla naziv="DomainObject.Predmet.ProtustrankaFormatedWithAdressOIB_1"> FLIP društvo s ograničenom odgovornošću za građenje, trgovinu i usluge, OIB 92647651881, Ulica Katarine Zrinski 22, 48000 Koprivnica</derivirana_varijabla>
  </DomainObject.Predmet.ProtustrankaFormatedWithAdressOIB>
  <DomainObject.Predmet.ProtustrankaWithAdress>
    <izvorni_sadrzaj>FLIP društvo s ograničenom odgovornošću za građenje, trgovinu i usluge Ulica Katarine Zrinski 22, 48000 Koprivnica</izvorni_sadrzaj>
    <derivirana_varijabla naziv="DomainObject.Predmet.ProtustrankaWithAdress_1">FLIP društvo s ograničenom odgovornošću za građenje, trgovinu i usluge Ulica Katarine Zrinski 22, 48000 Koprivnica</derivirana_varijabla>
  </DomainObject.Predmet.ProtustrankaWithAdress>
  <DomainObject.Predmet.ProtustrankaWithAdressOIB>
    <izvorni_sadrzaj>FLIP društvo s ograničenom odgovornošću za građenje, trgovinu i usluge, OIB 92647651881, Ulica Katarine Zrinski 22, 48000 Koprivnica</izvorni_sadrzaj>
    <derivirana_varijabla naziv="DomainObject.Predmet.ProtustrankaWithAdressOIB_1">FLIP društvo s ograničenom odgovornošću za građenje, trgovinu i usluge, OIB 92647651881, Ulica Katarine Zrinski 22, 48000 Koprivnica</derivirana_varijabla>
  </DomainObject.Predmet.ProtustrankaWithAdressOIB>
  <DomainObject.Predmet.ProtustrankaNazivFormated>
    <izvorni_sadrzaj>FLIP društvo s ograničenom odgovornošću za građenje, trgovinu i usluge</izvorni_sadrzaj>
    <derivirana_varijabla naziv="DomainObject.Predmet.ProtustrankaNazivFormated_1">FLIP društvo s ograničenom odgovornošću za građenje, trgovinu i usluge</derivirana_varijabla>
  </DomainObject.Predmet.ProtustrankaNazivFormated>
  <DomainObject.Predmet.ProtustrankaNazivFormatedOIB>
    <izvorni_sadrzaj>FLIP društvo s ograničenom odgovornošću za građenje, trgovinu i usluge, OIB 92647651881</izvorni_sadrzaj>
    <derivirana_varijabla naziv="DomainObject.Predmet.ProtustrankaNazivFormatedOIB_1">FLIP društvo s ograničenom odgovornošću za građenje, trgovinu i usluge, OIB 92647651881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230382.45</izvorni_sadrzaj>
    <derivirana_varijabla naziv="DomainObject.Predmet.TrenutnaVrijednost_1">230382.45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FLIP društvo s ograničenom odgovornošću za građenje, trgovinu i usluge</item>
    </izvorni_sadrzaj>
    <derivirana_varijabla naziv="DomainObject.Predmet.ProtuStrankaListFormated_1">
      <item>FLIP društvo s ograničenom odgovornošću za građenje, trgovinu i usluge</item>
    </derivirana_varijabla>
  </DomainObject.Predmet.ProtuStrankaListFormated>
  <DomainObject.Predmet.ProtuStrankaListFormatedOIB>
    <izvorni_sadrzaj>
      <item>FLIP društvo s ograničenom odgovornošću za građenje, trgovinu i usluge, OIB 92647651881</item>
    </izvorni_sadrzaj>
    <derivirana_varijabla naziv="DomainObject.Predmet.ProtuStrankaListFormatedOIB_1">
      <item>FLIP društvo s ograničenom odgovornošću za građenje, trgovinu i usluge, OIB 92647651881</item>
    </derivirana_varijabla>
  </DomainObject.Predmet.ProtuStrankaListFormatedOIB>
  <DomainObject.Predmet.ProtuStrankaListFormatedWithAdress>
    <izvorni_sadrzaj>
      <item>FLIP društvo s ograničenom odgovornošću za građenje, trgovinu i usluge, Ulica Katarine Zrinski 22, 48000 Koprivnica</item>
    </izvorni_sadrzaj>
    <derivirana_varijabla naziv="DomainObject.Predmet.ProtuStrankaListFormatedWithAdress_1">
      <item>FLIP društvo s ograničenom odgovornošću za građenje, trgovinu i usluge, Ulica Katarine Zrinski 22, 48000 Koprivnica</item>
    </derivirana_varijabla>
  </DomainObject.Predmet.ProtuStrankaListFormatedWithAdress>
  <DomainObject.Predmet.ProtuStrankaListFormatedWithAdressOIB>
    <izvorni_sadrzaj>
      <item>FLIP društvo s ograničenom odgovornošću za građenje, trgovinu i usluge, OIB 92647651881, Ulica Katarine Zrinski 22, 48000 Koprivnica</item>
    </izvorni_sadrzaj>
    <derivirana_varijabla naziv="DomainObject.Predmet.ProtuStrankaListFormatedWithAdressOIB_1">
      <item>FLIP društvo s ograničenom odgovornošću za građenje, trgovinu i usluge, OIB 92647651881, Ulica Katarine Zrinski 22, 48000 Koprivnica</item>
    </derivirana_varijabla>
  </DomainObject.Predmet.ProtuStrankaListFormatedWithAdressOIB>
  <DomainObject.Predmet.ProtuStrankaListNazivFormated>
    <izvorni_sadrzaj>
      <item>FLIP društvo s ograničenom odgovornošću za građenje, trgovinu i usluge</item>
    </izvorni_sadrzaj>
    <derivirana_varijabla naziv="DomainObject.Predmet.ProtuStrankaListNazivFormated_1">
      <item>FLIP društvo s ograničenom odgovornošću za građenje, trgovinu i usluge</item>
    </derivirana_varijabla>
  </DomainObject.Predmet.ProtuStrankaListNazivFormated>
  <DomainObject.Predmet.ProtuStrankaListNazivFormatedOIB>
    <izvorni_sadrzaj>
      <item>FLIP društvo s ograničenom odgovornošću za građenje, trgovinu i usluge, OIB 92647651881</item>
    </izvorni_sadrzaj>
    <derivirana_varijabla naziv="DomainObject.Predmet.ProtuStrankaListNazivFormatedOIB_1">
      <item>FLIP društvo s ograničenom odgovornošću za građenje, trgovinu i usluge, OIB 92647651881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</izvorni_sadrzaj>
    <derivirana_varijabla naziv="DomainObject.Predmet.OstaliListFormated_1">
      <item>Županijsko državno odvjetništvo u Varaždinu punomoćnik sudionika u postupku RH MF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</izvorni_sadrzaj>
    <derivirana_varijabla naziv="DomainObject.Predmet.OstaliListFormatedOIB_1">
      <item>Županijsko državno odvjetništvo u Varaždinu punomoćnik sudionika u postupku RH MF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MF - POREZNA UPRAVA, Područni ured sjeverna Hrvatska</item>
    </izvorni_sadrzaj>
    <derivirana_varijabla naziv="DomainObject.Predmet.OstaliListFormatedWithAdress_1">
      <item>Županijsko državno odvjetništvo u Varaždinu punomoćnik sudionika u postupku RH MF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UPRAVA, Područni ured sjeverna Hrvatska</item>
    </izvorni_sadrzaj>
    <derivirana_varijabla naziv="DomainObject.Predmet.OstaliListFormatedWithAdressOIB_1">
      <item>Županijsko državno odvjetništvo u Varaždinu punomoćnik sudionika u postupku RH MF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St-610/2016-2</izvorni_sadrzaj>
    <derivirana_varijabla naziv="DomainObject.PoslovniBrojDokumenta_1">St-610/2016-2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FLIP društvo s ograničenom odgovornošću za građenje, trgovinu i usluge</izvorni_sadrzaj>
    <derivirana_varijabla naziv="DomainObject.Predmet.ProtustrankaIDrugi_1">FLIP društvo s ograničenom odgovornošću za građenje, trgovinu i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FLIP društvo s ograničenom odgovornošću za građenje, trgovinu i usluge, OIB 92647651881, Ulica Katarine Zrinski 22, 48000 Koprivnica</izvorni_sadrzaj>
    <derivirana_varijabla naziv="DomainObject.Predmet.ProtustrankaIDrugiAdressOIB_1">FLIP društvo s ograničenom odgovornošću za građenje, trgovinu i usluge, OIB 92647651881, Ulica Katarine Zrinski 22,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FLIP društvo s ograničenom odgovornošću za građenje, trgovinu i usluge</item>
      <item>Županijsko državno odvjetništvo u Varaždinu</item>
      <item>RH MF - POREZNA UPRAVA, Područni ured sjeverna Hrvatska</item>
    </izvorni_sadrzaj>
    <derivirana_varijabla naziv="DomainObject.Predmet.SudioniciListNaziv_1">
      <item>FLIP društvo s ograničenom odgovornošću za građenje, trgovinu i usluge</item>
      <item>Županijsko državno odvjetništvo u Varaždinu</item>
      <item>RH MF - POREZNA UPRAVA, Područni ured sjeverna Hrvatska</item>
    </derivirana_varijabla>
  </DomainObject.Predmet.SudioniciListNaziv>
  <DomainObject.Predmet.SudioniciListAdressOIB>
    <izvorni_sadrzaj>
      <item>FLIP društvo s ograničenom odgovornošću za građenje, trgovinu i usluge, OIB 92647651881, Ulica Katarine Zrinski 22,48000 Koprivnica</item>
      <item>Županijsko državno odvjetništvo u Varaždinu</item>
      <item>RH MF - POREZNA UPRAVA, Područni ured sjeverna Hrvatska, OIB 18683136487, Graberje 1,42000 Varaždin</item>
    </izvorni_sadrzaj>
    <derivirana_varijabla naziv="DomainObject.Predmet.SudioniciListAdressOIB_1">
      <item>FLIP društvo s ograničenom odgovornošću za građenje, trgovinu i usluge, OIB 92647651881, Ulica Katarine Zrinski 22,48000 Koprivnica</item>
      <item>Županijsko državno odvjetništvo u Varaždinu</item>
      <item>RH MF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55FF4-0F9C-442B-9D9D-6F8A4A64E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2627</properties:Characters>
  <properties:Lines>86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2016-06-15T06:59:00Z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St-610/2016-2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