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56998" w:rsidR="00C32169" w:rsidRPr="00335DED">
        <w:trPr>
          <w:trHeight w:val="565"/>
        </w:trPr>
        <w:tc>
          <w:tcPr>
            <w:tcW w:type="dxa" w:w="2531"/>
          </w:tcPr>
          <w:p w:rsidRDefault="00C32169" w:rsidP="00A56998" w:rsidR="00C32169" w:rsidRPr="00335DED">
            <w:pPr>
              <w:jc w:val="center"/>
              <w:rPr>
                <w:sz w:val="24"/>
                <w:szCs w:val="24"/>
              </w:rPr>
            </w:pPr>
            <w:bookmarkStart w:name="_GoBack" w:id="0"/>
            <w:bookmarkEnd w:id="0"/>
            <w:r w:rsidRPr="00335DED">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32169" w:rsidP="00A56998" w:rsidR="00C32169" w:rsidRPr="00335DED">
            <w:pPr>
              <w:jc w:val="center"/>
              <w:rPr>
                <w:sz w:val="24"/>
                <w:szCs w:val="24"/>
              </w:rPr>
            </w:pPr>
            <w:r w:rsidRPr="00335DED">
              <w:rPr>
                <w:sz w:val="24"/>
                <w:szCs w:val="24"/>
              </w:rPr>
              <w:t>Republika Hrvatska</w:t>
            </w:r>
          </w:p>
          <w:p w:rsidRDefault="00C32169" w:rsidP="00A56998" w:rsidR="00C32169" w:rsidRPr="00335DED">
            <w:pPr>
              <w:jc w:val="center"/>
              <w:rPr>
                <w:sz w:val="24"/>
                <w:szCs w:val="24"/>
              </w:rPr>
            </w:pPr>
            <w:r w:rsidRPr="00335DED">
              <w:rPr>
                <w:sz w:val="24"/>
                <w:szCs w:val="24"/>
              </w:rPr>
              <w:t>Trgovački sud u Splitu</w:t>
            </w:r>
          </w:p>
          <w:p w:rsidRDefault="00C32169" w:rsidP="00A56998" w:rsidR="00C32169" w:rsidRPr="00335DED">
            <w:pPr>
              <w:jc w:val="center"/>
              <w:rPr>
                <w:sz w:val="24"/>
                <w:szCs w:val="24"/>
              </w:rPr>
            </w:pPr>
            <w:r w:rsidRPr="00335DED">
              <w:rPr>
                <w:sz w:val="24"/>
                <w:szCs w:val="24"/>
              </w:rPr>
              <w:t>Split, Sukoišanska 6</w:t>
            </w:r>
          </w:p>
        </w:tc>
      </w:tr>
    </w:tbl>
    <w:p w14:textId="4daa6e1" w14:paraId="4daa6e1" w:rsidRDefault="00C32169" w:rsidP="008435E0" w:rsidR="008435E0" w:rsidRPr="00335DED">
      <w:pPr>
        <w:jc w:val="right"/>
        <w15:collapsed w:val="false"/>
        <w:rPr>
          <w:sz w:val="24"/>
          <w:szCs w:val="24"/>
        </w:rPr>
      </w:pPr>
      <w:r w:rsidRPr="00335DED">
        <w:rPr>
          <w:sz w:val="24"/>
          <w:szCs w:val="24"/>
        </w:rPr>
        <w:t>Poslovni broj: 4. St-</w:t>
      </w:r>
      <w:r w:rsidR="003B7BC8" w:rsidRPr="00335DED">
        <w:rPr>
          <w:sz w:val="24"/>
          <w:szCs w:val="24"/>
        </w:rPr>
        <w:t>1643/2016-</w:t>
      </w:r>
      <w:r w:rsidR="00FA317A">
        <w:rPr>
          <w:sz w:val="24"/>
          <w:szCs w:val="24"/>
        </w:rPr>
        <w:t>157</w:t>
      </w:r>
    </w:p>
    <w:p w:rsidRDefault="008435E0" w:rsidP="00C32169" w:rsidR="008435E0" w:rsidRPr="00335DED">
      <w:pPr>
        <w:jc w:val="center"/>
        <w:rPr>
          <w:spacing w:val="100"/>
          <w:sz w:val="24"/>
          <w:szCs w:val="24"/>
        </w:rPr>
      </w:pPr>
    </w:p>
    <w:p w:rsidRDefault="00FA317A" w:rsidP="008435E0" w:rsidR="00FA317A">
      <w:pPr>
        <w:jc w:val="center"/>
        <w:rPr>
          <w:spacing w:val="100"/>
          <w:sz w:val="24"/>
          <w:szCs w:val="24"/>
        </w:rPr>
      </w:pPr>
    </w:p>
    <w:p w:rsidRDefault="008435E0" w:rsidP="008435E0" w:rsidR="00C32169" w:rsidRPr="00335DED">
      <w:pPr>
        <w:jc w:val="center"/>
        <w:rPr>
          <w:spacing w:val="100"/>
          <w:sz w:val="24"/>
          <w:szCs w:val="24"/>
        </w:rPr>
      </w:pPr>
      <w:r w:rsidRPr="00335DED">
        <w:rPr>
          <w:spacing w:val="100"/>
          <w:sz w:val="24"/>
          <w:szCs w:val="24"/>
        </w:rPr>
        <w:t>REPUBLIKA HRVATSKA</w:t>
      </w:r>
    </w:p>
    <w:p w:rsidRDefault="005C015D" w:rsidP="008435E0" w:rsidR="005C015D" w:rsidRPr="00335DED">
      <w:pPr>
        <w:jc w:val="center"/>
        <w:rPr>
          <w:spacing w:val="100"/>
          <w:sz w:val="24"/>
          <w:szCs w:val="24"/>
        </w:rPr>
      </w:pPr>
    </w:p>
    <w:p w:rsidRDefault="00C32169" w:rsidP="00C32169" w:rsidR="00C32169" w:rsidRPr="00335DED">
      <w:pPr>
        <w:jc w:val="center"/>
        <w:rPr>
          <w:sz w:val="24"/>
          <w:szCs w:val="24"/>
        </w:rPr>
      </w:pPr>
      <w:r w:rsidRPr="00335DED">
        <w:rPr>
          <w:sz w:val="24"/>
          <w:szCs w:val="24"/>
        </w:rPr>
        <w:t>R J E Š E N J E</w:t>
      </w:r>
    </w:p>
    <w:p w:rsidRDefault="002B0174" w:rsidP="002B0174" w:rsidR="002B0174" w:rsidRPr="00335DED">
      <w:pPr>
        <w:rPr>
          <w:sz w:val="24"/>
          <w:szCs w:val="24"/>
        </w:rPr>
      </w:pPr>
    </w:p>
    <w:p w:rsidRDefault="002B0174" w:rsidP="008435E0" w:rsidR="00FF0485" w:rsidRPr="00335DED">
      <w:pPr>
        <w:ind w:firstLine="708"/>
        <w:jc w:val="both"/>
        <w:rPr>
          <w:sz w:val="24"/>
          <w:szCs w:val="24"/>
        </w:rPr>
      </w:pPr>
      <w:r w:rsidRPr="00335DED">
        <w:rPr>
          <w:sz w:val="24"/>
          <w:szCs w:val="24"/>
        </w:rPr>
        <w:t xml:space="preserve">Trgovački sud u Splitu, po sucu </w:t>
      </w:r>
      <w:r w:rsidR="00C32169" w:rsidRPr="00335DED">
        <w:rPr>
          <w:sz w:val="24"/>
          <w:szCs w:val="24"/>
        </w:rPr>
        <w:t>Katarini Mikulić</w:t>
      </w:r>
      <w:r w:rsidRPr="00335DED">
        <w:rPr>
          <w:sz w:val="24"/>
          <w:szCs w:val="24"/>
        </w:rPr>
        <w:t xml:space="preserve">, u stečajnom postupku nad </w:t>
      </w:r>
      <w:r w:rsidR="003B7BC8" w:rsidRPr="00335DED">
        <w:rPr>
          <w:sz w:val="24"/>
          <w:szCs w:val="24"/>
        </w:rPr>
        <w:t>stečajnim</w:t>
      </w:r>
      <w:r w:rsidRPr="00335DED">
        <w:rPr>
          <w:sz w:val="24"/>
          <w:szCs w:val="24"/>
        </w:rPr>
        <w:t xml:space="preserve"> dužnikom </w:t>
      </w:r>
      <w:r w:rsidR="003B7BC8" w:rsidRPr="00335DED">
        <w:rPr>
          <w:sz w:val="24"/>
          <w:szCs w:val="24"/>
        </w:rPr>
        <w:t>ABES d.o.o. u stečaju, Zrinjsko Frankopanska 62, Split, OIB: 85303060771</w:t>
      </w:r>
      <w:r w:rsidR="005C015D" w:rsidRPr="00335DED">
        <w:rPr>
          <w:sz w:val="24"/>
          <w:szCs w:val="24"/>
        </w:rPr>
        <w:t xml:space="preserve">, </w:t>
      </w:r>
      <w:r w:rsidR="00780502" w:rsidRPr="00335DED">
        <w:rPr>
          <w:sz w:val="24"/>
          <w:szCs w:val="24"/>
        </w:rPr>
        <w:t>19</w:t>
      </w:r>
      <w:r w:rsidR="003B7BC8" w:rsidRPr="00335DED">
        <w:rPr>
          <w:sz w:val="24"/>
          <w:szCs w:val="24"/>
        </w:rPr>
        <w:t xml:space="preserve">. </w:t>
      </w:r>
      <w:r w:rsidR="00780502" w:rsidRPr="00335DED">
        <w:rPr>
          <w:sz w:val="24"/>
          <w:szCs w:val="24"/>
        </w:rPr>
        <w:t>prosinca</w:t>
      </w:r>
      <w:r w:rsidR="00C32169" w:rsidRPr="00335DED">
        <w:rPr>
          <w:sz w:val="24"/>
          <w:szCs w:val="24"/>
        </w:rPr>
        <w:t xml:space="preserve"> 2018</w:t>
      </w:r>
      <w:r w:rsidRPr="00335DED">
        <w:rPr>
          <w:sz w:val="24"/>
          <w:szCs w:val="24"/>
        </w:rPr>
        <w:t xml:space="preserve">. </w:t>
      </w:r>
    </w:p>
    <w:p w:rsidRDefault="003B7BC8" w:rsidP="008435E0" w:rsidR="003B7BC8" w:rsidRPr="00335DED">
      <w:pPr>
        <w:ind w:firstLine="708"/>
        <w:jc w:val="both"/>
        <w:rPr>
          <w:sz w:val="24"/>
          <w:szCs w:val="24"/>
        </w:rPr>
      </w:pPr>
    </w:p>
    <w:p w:rsidRDefault="00FF0485" w:rsidR="00FF0485" w:rsidRPr="00335DED">
      <w:pPr>
        <w:jc w:val="center"/>
        <w:rPr>
          <w:sz w:val="24"/>
          <w:szCs w:val="24"/>
        </w:rPr>
      </w:pPr>
      <w:r w:rsidRPr="00335DED">
        <w:rPr>
          <w:sz w:val="24"/>
          <w:szCs w:val="24"/>
        </w:rPr>
        <w:t>r i j e š i o    j e</w:t>
      </w:r>
    </w:p>
    <w:p w:rsidRDefault="00FF0485" w:rsidR="00FF0485" w:rsidRPr="00335DED">
      <w:pPr>
        <w:jc w:val="center"/>
        <w:rPr>
          <w:b/>
          <w:sz w:val="24"/>
          <w:szCs w:val="24"/>
        </w:rPr>
      </w:pPr>
    </w:p>
    <w:p w:rsidRDefault="002B0174" w:rsidP="003D34B5" w:rsidR="003F5AC7" w:rsidRPr="00335DED">
      <w:pPr>
        <w:jc w:val="both"/>
        <w:rPr>
          <w:sz w:val="24"/>
          <w:szCs w:val="24"/>
        </w:rPr>
      </w:pPr>
      <w:r w:rsidRPr="00335DED">
        <w:rPr>
          <w:sz w:val="24"/>
          <w:szCs w:val="24"/>
        </w:rPr>
        <w:t xml:space="preserve">I. </w:t>
      </w:r>
      <w:r w:rsidR="00FF0485" w:rsidRPr="00335DED">
        <w:rPr>
          <w:sz w:val="24"/>
          <w:szCs w:val="24"/>
        </w:rPr>
        <w:t>Ponuditelju</w:t>
      </w:r>
      <w:r w:rsidRPr="00335DED">
        <w:rPr>
          <w:sz w:val="24"/>
          <w:szCs w:val="24"/>
        </w:rPr>
        <w:t xml:space="preserve"> </w:t>
      </w:r>
      <w:r w:rsidR="003F5AC7" w:rsidRPr="00335DED">
        <w:rPr>
          <w:sz w:val="24"/>
          <w:szCs w:val="24"/>
        </w:rPr>
        <w:t>Alenu Šimiću iz Splita, Put Žnjana 20B, OIB: 43774160302 dosuđuje se</w:t>
      </w:r>
      <w:r w:rsidR="009627C4" w:rsidRPr="00335DED">
        <w:rPr>
          <w:sz w:val="24"/>
          <w:szCs w:val="24"/>
        </w:rPr>
        <w:t xml:space="preserve"> imovina stečajnog dužnika i to:</w:t>
      </w:r>
    </w:p>
    <w:p w:rsidRDefault="003F5AC7" w:rsidP="003D34B5" w:rsidR="003F5AC7" w:rsidRPr="00335DED">
      <w:pPr>
        <w:jc w:val="both"/>
        <w:rPr>
          <w:sz w:val="24"/>
          <w:szCs w:val="24"/>
        </w:rPr>
      </w:pPr>
    </w:p>
    <w:p w:rsidRDefault="009627C4" w:rsidP="009627C4" w:rsidR="009627C4" w:rsidRPr="00335DED">
      <w:pPr>
        <w:jc w:val="both"/>
        <w:rPr>
          <w:sz w:val="24"/>
          <w:szCs w:val="24"/>
        </w:rPr>
      </w:pPr>
      <w:r w:rsidRPr="00335DED">
        <w:rPr>
          <w:sz w:val="24"/>
          <w:szCs w:val="24"/>
        </w:rPr>
        <w:t>- 58/1976 dijela čest.zem. 130/21 Z.U. 21154 K.O. Split, a koji je suvlasnički dio povezan s cjelinom stana oznake S10 na 1. (prvom) katu, površine 54,08 m</w:t>
      </w:r>
      <w:r w:rsidRPr="00335DED">
        <w:rPr>
          <w:sz w:val="24"/>
          <w:szCs w:val="24"/>
          <w:vertAlign w:val="superscript"/>
        </w:rPr>
        <w:t>2</w:t>
      </w:r>
      <w:r w:rsidRPr="00335DED">
        <w:rPr>
          <w:sz w:val="24"/>
          <w:szCs w:val="24"/>
        </w:rPr>
        <w:t xml:space="preserve"> (sadrži: hodnik, dvije sobe, kuhinju s dnevnim boravkom i kupaonicu), sa pripatcima: natkriveni balkon površine 6,16m2 i spremište SP10 površine 1,54 m</w:t>
      </w:r>
      <w:r w:rsidRPr="00335DED">
        <w:rPr>
          <w:sz w:val="24"/>
          <w:szCs w:val="24"/>
          <w:vertAlign w:val="superscript"/>
        </w:rPr>
        <w:t>2</w:t>
      </w:r>
      <w:r w:rsidRPr="00335DED">
        <w:rPr>
          <w:sz w:val="24"/>
          <w:szCs w:val="24"/>
        </w:rPr>
        <w:t xml:space="preserve"> (E-33)</w:t>
      </w:r>
    </w:p>
    <w:p w:rsidRDefault="009627C4" w:rsidP="009627C4" w:rsidR="009627C4" w:rsidRPr="00335DED">
      <w:pPr>
        <w:jc w:val="both"/>
        <w:rPr>
          <w:sz w:val="24"/>
          <w:szCs w:val="24"/>
        </w:rPr>
      </w:pPr>
      <w:r w:rsidRPr="00335DED">
        <w:rPr>
          <w:sz w:val="24"/>
          <w:szCs w:val="24"/>
        </w:rPr>
        <w:t>- 10/1976 dijela čest.zem. 130/21 Z.U. 21154 K.O. Split koji je suvlasnički dio povezan s cjelinom garažnog mjesta oznake PM18-19 na suterenu, površine 13,56 m</w:t>
      </w:r>
      <w:r w:rsidRPr="00335DED">
        <w:rPr>
          <w:sz w:val="24"/>
          <w:szCs w:val="24"/>
          <w:vertAlign w:val="superscript"/>
        </w:rPr>
        <w:t>2</w:t>
      </w:r>
      <w:r w:rsidRPr="00335DED">
        <w:rPr>
          <w:sz w:val="24"/>
          <w:szCs w:val="24"/>
        </w:rPr>
        <w:t xml:space="preserve"> (E-12),</w:t>
      </w:r>
    </w:p>
    <w:p w:rsidRDefault="009627C4" w:rsidP="009627C4" w:rsidR="009627C4" w:rsidRPr="00335DED">
      <w:pPr>
        <w:jc w:val="both"/>
        <w:rPr>
          <w:sz w:val="24"/>
          <w:szCs w:val="24"/>
        </w:rPr>
      </w:pPr>
      <w:r w:rsidRPr="00335DED">
        <w:rPr>
          <w:sz w:val="24"/>
          <w:szCs w:val="24"/>
        </w:rPr>
        <w:t>sve knjižnog vlasništva ABES d.o.o. u stečaju, OIB: 85303060771.</w:t>
      </w:r>
    </w:p>
    <w:p w:rsidRDefault="002B0174" w:rsidP="002B0174" w:rsidR="002B0174" w:rsidRPr="00335DED">
      <w:pPr>
        <w:jc w:val="both"/>
        <w:rPr>
          <w:sz w:val="24"/>
          <w:szCs w:val="24"/>
        </w:rPr>
      </w:pPr>
    </w:p>
    <w:p w:rsidRDefault="002E489B" w:rsidP="00780502" w:rsidR="00780502" w:rsidRPr="00335DED">
      <w:pPr>
        <w:jc w:val="both"/>
        <w:rPr>
          <w:sz w:val="24"/>
          <w:szCs w:val="24"/>
        </w:rPr>
      </w:pPr>
      <w:r w:rsidRPr="00335DED">
        <w:rPr>
          <w:sz w:val="24"/>
          <w:szCs w:val="24"/>
        </w:rPr>
        <w:t xml:space="preserve">II. </w:t>
      </w:r>
      <w:r w:rsidR="00780502" w:rsidRPr="00335DED">
        <w:rPr>
          <w:sz w:val="24"/>
          <w:szCs w:val="24"/>
        </w:rPr>
        <w:t>Razlučni vjerovnik kao kupac Alen</w:t>
      </w:r>
      <w:r w:rsidR="00F25EC9" w:rsidRPr="00335DED">
        <w:rPr>
          <w:sz w:val="24"/>
          <w:szCs w:val="24"/>
        </w:rPr>
        <w:t xml:space="preserve"> Šimić</w:t>
      </w:r>
      <w:r w:rsidR="00780502" w:rsidRPr="00335DED">
        <w:rPr>
          <w:sz w:val="24"/>
          <w:szCs w:val="24"/>
        </w:rPr>
        <w:t xml:space="preserve"> iz Splita, Put Žnjana 20B, OIB: 43774160302 oslobađa se plaćanja kupovnine u cijelosti u iznosu od </w:t>
      </w:r>
      <w:r w:rsidR="00F25EC9" w:rsidRPr="00335DED">
        <w:rPr>
          <w:sz w:val="24"/>
          <w:szCs w:val="24"/>
        </w:rPr>
        <w:t xml:space="preserve">1.082.885,38 kuna. </w:t>
      </w:r>
      <w:r w:rsidR="00780502" w:rsidRPr="00335DED">
        <w:rPr>
          <w:sz w:val="24"/>
          <w:szCs w:val="24"/>
        </w:rPr>
        <w:t xml:space="preserve"> </w:t>
      </w:r>
    </w:p>
    <w:p w:rsidRDefault="00F25EC9" w:rsidP="00780502" w:rsidR="00F25EC9" w:rsidRPr="00335DED">
      <w:pPr>
        <w:jc w:val="both"/>
        <w:rPr>
          <w:sz w:val="24"/>
          <w:szCs w:val="24"/>
        </w:rPr>
      </w:pPr>
    </w:p>
    <w:p w:rsidRDefault="00F25EC9" w:rsidP="00F25EC9" w:rsidR="00780502" w:rsidRPr="00335DED">
      <w:pPr>
        <w:jc w:val="both"/>
        <w:rPr>
          <w:sz w:val="24"/>
          <w:szCs w:val="24"/>
        </w:rPr>
      </w:pPr>
      <w:r w:rsidRPr="00335DED">
        <w:rPr>
          <w:sz w:val="24"/>
          <w:szCs w:val="24"/>
        </w:rPr>
        <w:t xml:space="preserve">III. </w:t>
      </w:r>
      <w:r w:rsidR="00780502" w:rsidRPr="00335DED">
        <w:rPr>
          <w:sz w:val="24"/>
          <w:szCs w:val="24"/>
        </w:rPr>
        <w:t xml:space="preserve">Ponuditelj </w:t>
      </w:r>
      <w:r w:rsidRPr="00335DED">
        <w:rPr>
          <w:sz w:val="24"/>
          <w:szCs w:val="24"/>
        </w:rPr>
        <w:t>Alen Šimić iz Splita, Put Žnjana 20B, OIB: 43774160302</w:t>
      </w:r>
      <w:r w:rsidR="00780502" w:rsidRPr="00335DED">
        <w:rPr>
          <w:sz w:val="24"/>
          <w:szCs w:val="24"/>
        </w:rPr>
        <w:t xml:space="preserve"> ima obvezu plaćanja iznosa </w:t>
      </w:r>
      <w:r w:rsidRPr="00335DED">
        <w:rPr>
          <w:sz w:val="24"/>
          <w:szCs w:val="24"/>
        </w:rPr>
        <w:t>143.974,15</w:t>
      </w:r>
      <w:r w:rsidR="00780502" w:rsidRPr="00335DED">
        <w:rPr>
          <w:sz w:val="24"/>
          <w:szCs w:val="24"/>
        </w:rPr>
        <w:t xml:space="preserve"> kuna na ime troškova utvrđivanja predmeta razlučnoga prava i troškova unovčenja predmeta razlučnoga prava.</w:t>
      </w:r>
    </w:p>
    <w:p w:rsidRDefault="00916187" w:rsidP="00F25EC9" w:rsidR="00916187" w:rsidRPr="00335DED">
      <w:pPr>
        <w:jc w:val="both"/>
        <w:rPr>
          <w:sz w:val="24"/>
          <w:szCs w:val="24"/>
        </w:rPr>
      </w:pPr>
    </w:p>
    <w:p w:rsidRDefault="00916187" w:rsidP="00A37566" w:rsidR="00A37566" w:rsidRPr="00335DED">
      <w:pPr>
        <w:jc w:val="both"/>
        <w:rPr>
          <w:sz w:val="24"/>
          <w:szCs w:val="24"/>
        </w:rPr>
      </w:pPr>
      <w:r w:rsidRPr="00335DED">
        <w:rPr>
          <w:sz w:val="24"/>
          <w:szCs w:val="24"/>
        </w:rPr>
        <w:t xml:space="preserve">IV. </w:t>
      </w:r>
      <w:r w:rsidR="00780502" w:rsidRPr="00335DED">
        <w:rPr>
          <w:sz w:val="24"/>
          <w:szCs w:val="24"/>
        </w:rPr>
        <w:t xml:space="preserve">Nalaže se </w:t>
      </w:r>
      <w:r w:rsidR="00BE1BC7" w:rsidRPr="00335DED">
        <w:rPr>
          <w:sz w:val="24"/>
          <w:szCs w:val="24"/>
        </w:rPr>
        <w:t>Alenu Šimiću iz Splita, Put Žnjana 20B, OIB: 43774160302</w:t>
      </w:r>
      <w:r w:rsidR="00780502" w:rsidRPr="00335DED">
        <w:rPr>
          <w:sz w:val="24"/>
          <w:szCs w:val="24"/>
        </w:rPr>
        <w:t xml:space="preserve"> u roku od </w:t>
      </w:r>
      <w:r w:rsidR="00C24318">
        <w:rPr>
          <w:sz w:val="24"/>
          <w:szCs w:val="24"/>
        </w:rPr>
        <w:t>30</w:t>
      </w:r>
      <w:r w:rsidR="00780502" w:rsidRPr="00335DED">
        <w:rPr>
          <w:sz w:val="24"/>
          <w:szCs w:val="24"/>
        </w:rPr>
        <w:t xml:space="preserve"> dana od primitka rješenja o dosudi platiti iznos od </w:t>
      </w:r>
      <w:r w:rsidR="00BE1BC7" w:rsidRPr="00335DED">
        <w:rPr>
          <w:sz w:val="24"/>
          <w:szCs w:val="24"/>
        </w:rPr>
        <w:t xml:space="preserve">143.974,15 kuna </w:t>
      </w:r>
      <w:r w:rsidR="00780502" w:rsidRPr="00335DED">
        <w:rPr>
          <w:sz w:val="24"/>
          <w:szCs w:val="24"/>
        </w:rPr>
        <w:t xml:space="preserve">u korist računa stečajnog dužnika </w:t>
      </w:r>
      <w:r w:rsidR="00A37566" w:rsidRPr="00335DED">
        <w:rPr>
          <w:sz w:val="24"/>
          <w:szCs w:val="24"/>
        </w:rPr>
        <w:t>broj HR6224840081135028243 te u istom roku potvrdu o uplati dostaviti u sudski spis.</w:t>
      </w:r>
      <w:r w:rsidR="00CC38B9" w:rsidRPr="00335DED">
        <w:rPr>
          <w:sz w:val="24"/>
          <w:szCs w:val="24"/>
        </w:rPr>
        <w:t xml:space="preserve"> </w:t>
      </w:r>
    </w:p>
    <w:p w:rsidRDefault="00A37566" w:rsidP="00916187" w:rsidR="00A37566" w:rsidRPr="00335DED">
      <w:pPr>
        <w:jc w:val="both"/>
        <w:rPr>
          <w:sz w:val="24"/>
          <w:szCs w:val="24"/>
        </w:rPr>
      </w:pPr>
    </w:p>
    <w:p w:rsidRDefault="00A37566" w:rsidP="00CC38B9" w:rsidR="00780502" w:rsidRPr="00335DED">
      <w:pPr>
        <w:jc w:val="both"/>
        <w:rPr>
          <w:sz w:val="24"/>
          <w:szCs w:val="24"/>
        </w:rPr>
      </w:pPr>
      <w:r w:rsidRPr="00335DED">
        <w:rPr>
          <w:sz w:val="24"/>
          <w:szCs w:val="24"/>
        </w:rPr>
        <w:t xml:space="preserve">V. </w:t>
      </w:r>
      <w:r w:rsidR="00780502" w:rsidRPr="00335DED">
        <w:rPr>
          <w:sz w:val="24"/>
          <w:szCs w:val="24"/>
        </w:rPr>
        <w:t xml:space="preserve">Ako kupac koji je stavio najpovoljniju ponudu ne položi dužni iznos u cijelosti u roku iz ove odluke, imovina će se dosuditi kupcima koji su ponudili nižu cijenu, redom prema veličini cijene koju su ponudili. </w:t>
      </w:r>
    </w:p>
    <w:p w:rsidRDefault="00CC38B9" w:rsidP="00CC38B9" w:rsidR="00CC38B9" w:rsidRPr="00335DED">
      <w:pPr>
        <w:jc w:val="both"/>
        <w:rPr>
          <w:sz w:val="24"/>
          <w:szCs w:val="24"/>
        </w:rPr>
      </w:pPr>
    </w:p>
    <w:p w:rsidRDefault="00CC38B9" w:rsidP="00CC38B9" w:rsidR="00CC38B9" w:rsidRPr="00335DED">
      <w:pPr>
        <w:jc w:val="both"/>
        <w:rPr>
          <w:sz w:val="24"/>
          <w:szCs w:val="24"/>
        </w:rPr>
      </w:pPr>
      <w:r w:rsidRPr="00335DED">
        <w:rPr>
          <w:sz w:val="24"/>
          <w:szCs w:val="24"/>
        </w:rPr>
        <w:t xml:space="preserve">VI. </w:t>
      </w:r>
      <w:r w:rsidR="00780502" w:rsidRPr="00335DED">
        <w:rPr>
          <w:sz w:val="24"/>
          <w:szCs w:val="24"/>
        </w:rPr>
        <w:t>Imovina iz točke I. ovog rješenja predat će se ponuditelju</w:t>
      </w:r>
      <w:r w:rsidRPr="00335DED">
        <w:rPr>
          <w:sz w:val="24"/>
          <w:szCs w:val="24"/>
        </w:rPr>
        <w:t xml:space="preserve"> Alenu Šimiću iz Splita, Put Žnjana 20B, OIB: 43774160302 </w:t>
      </w:r>
      <w:r w:rsidR="00780502" w:rsidRPr="00335DED">
        <w:rPr>
          <w:sz w:val="24"/>
          <w:szCs w:val="24"/>
        </w:rPr>
        <w:t>nakon pravomoćnosti ovog rješenja i nakon uplate iznosa iz točke III. ovog rješenja.</w:t>
      </w:r>
    </w:p>
    <w:p w:rsidRDefault="00C24318" w:rsidP="00CC38B9" w:rsidR="00780502" w:rsidRPr="00335DED">
      <w:pPr>
        <w:jc w:val="both"/>
        <w:rPr>
          <w:sz w:val="24"/>
          <w:szCs w:val="24"/>
        </w:rPr>
      </w:pPr>
      <w:r>
        <w:rPr>
          <w:sz w:val="24"/>
          <w:szCs w:val="24"/>
        </w:rPr>
        <w:lastRenderedPageBreak/>
        <w:t>VI</w:t>
      </w:r>
      <w:r w:rsidR="00CC38B9" w:rsidRPr="00335DED">
        <w:rPr>
          <w:sz w:val="24"/>
          <w:szCs w:val="24"/>
        </w:rPr>
        <w:t xml:space="preserve">I. </w:t>
      </w:r>
      <w:r w:rsidR="00780502" w:rsidRPr="00335DED">
        <w:rPr>
          <w:sz w:val="24"/>
          <w:szCs w:val="24"/>
        </w:rPr>
        <w:t>Zaključkom o predaji nekretnine odredit će se upis prava vlasništva u zemljišnim knjigama na ime kupca i brisanje svih dosadašnjih upisa u zemljišnim knjigama na prodanoj nekretnini.</w:t>
      </w:r>
    </w:p>
    <w:p w:rsidRDefault="00CC38B9" w:rsidP="00CC38B9" w:rsidR="00CC38B9" w:rsidRPr="00335DED">
      <w:pPr>
        <w:jc w:val="both"/>
        <w:rPr>
          <w:sz w:val="24"/>
          <w:szCs w:val="24"/>
        </w:rPr>
      </w:pPr>
    </w:p>
    <w:p w:rsidRDefault="00C24318" w:rsidP="00CC38B9" w:rsidR="00780502" w:rsidRPr="00335DED">
      <w:pPr>
        <w:jc w:val="both"/>
        <w:rPr>
          <w:sz w:val="24"/>
          <w:szCs w:val="24"/>
        </w:rPr>
      </w:pPr>
      <w:r>
        <w:rPr>
          <w:sz w:val="24"/>
          <w:szCs w:val="24"/>
        </w:rPr>
        <w:t>VIII</w:t>
      </w:r>
      <w:r w:rsidR="00CC38B9" w:rsidRPr="00335DED">
        <w:rPr>
          <w:sz w:val="24"/>
          <w:szCs w:val="24"/>
        </w:rPr>
        <w:t xml:space="preserve">. </w:t>
      </w:r>
      <w:r w:rsidR="00780502" w:rsidRPr="00335DED">
        <w:rPr>
          <w:sz w:val="24"/>
          <w:szCs w:val="24"/>
        </w:rPr>
        <w:t xml:space="preserve">Nalaže se ovu dosudu prodane nekretnine zabilježiti u zemljišnim knjigama Općinskog suda u </w:t>
      </w:r>
      <w:r w:rsidR="00CC38B9" w:rsidRPr="00335DED">
        <w:rPr>
          <w:sz w:val="24"/>
          <w:szCs w:val="24"/>
        </w:rPr>
        <w:t>Splitu</w:t>
      </w:r>
      <w:r w:rsidR="00780502" w:rsidRPr="00335DED">
        <w:rPr>
          <w:sz w:val="24"/>
          <w:szCs w:val="24"/>
        </w:rPr>
        <w:t>.</w:t>
      </w:r>
    </w:p>
    <w:p w:rsidRDefault="00CC38B9" w:rsidP="00CC38B9" w:rsidR="00CC38B9" w:rsidRPr="00335DED">
      <w:pPr>
        <w:jc w:val="both"/>
        <w:rPr>
          <w:sz w:val="24"/>
          <w:szCs w:val="24"/>
        </w:rPr>
      </w:pPr>
    </w:p>
    <w:p w:rsidRDefault="00C24318" w:rsidP="00335DED" w:rsidR="00780502" w:rsidRPr="00335DED">
      <w:pPr>
        <w:jc w:val="both"/>
        <w:rPr>
          <w:sz w:val="24"/>
          <w:szCs w:val="24"/>
        </w:rPr>
      </w:pPr>
      <w:r>
        <w:rPr>
          <w:sz w:val="24"/>
          <w:szCs w:val="24"/>
        </w:rPr>
        <w:t>I</w:t>
      </w:r>
      <w:r w:rsidR="00CC38B9" w:rsidRPr="00335DED">
        <w:rPr>
          <w:sz w:val="24"/>
          <w:szCs w:val="24"/>
        </w:rPr>
        <w:t xml:space="preserve">X. </w:t>
      </w:r>
      <w:r w:rsidR="00780502" w:rsidRPr="00335DED">
        <w:rPr>
          <w:sz w:val="24"/>
          <w:szCs w:val="24"/>
        </w:rPr>
        <w:t>Žalba protiv ovog rješenja ne zadržava provedbu rješenja.</w:t>
      </w:r>
    </w:p>
    <w:p w:rsidRDefault="00780502" w:rsidP="00780502" w:rsidR="00780502" w:rsidRPr="00335DED">
      <w:pPr>
        <w:pStyle w:val="Tijeloteksta"/>
        <w:jc w:val="center"/>
        <w:rPr>
          <w:b/>
          <w:szCs w:val="24"/>
        </w:rPr>
      </w:pPr>
    </w:p>
    <w:p w:rsidRDefault="00FA317A" w:rsidP="00780502" w:rsidR="00FA317A">
      <w:pPr>
        <w:pStyle w:val="Tijeloteksta"/>
        <w:jc w:val="center"/>
        <w:rPr>
          <w:szCs w:val="24"/>
        </w:rPr>
      </w:pPr>
    </w:p>
    <w:p w:rsidRDefault="00780502" w:rsidP="00780502" w:rsidR="00780502" w:rsidRPr="00335DED">
      <w:pPr>
        <w:pStyle w:val="Tijeloteksta"/>
        <w:jc w:val="center"/>
        <w:rPr>
          <w:szCs w:val="24"/>
        </w:rPr>
      </w:pPr>
      <w:r w:rsidRPr="00335DED">
        <w:rPr>
          <w:szCs w:val="24"/>
        </w:rPr>
        <w:t>Obrazloženje</w:t>
      </w:r>
    </w:p>
    <w:p w:rsidRDefault="00780502" w:rsidP="00780502" w:rsidR="00780502" w:rsidRPr="00335DED">
      <w:pPr>
        <w:pStyle w:val="Tijeloteksta"/>
        <w:jc w:val="center"/>
        <w:rPr>
          <w:b/>
          <w:szCs w:val="24"/>
        </w:rPr>
      </w:pPr>
    </w:p>
    <w:p w:rsidRDefault="00CC38B9" w:rsidP="00CC38B9" w:rsidR="00CC38B9" w:rsidRPr="00335DED">
      <w:pPr>
        <w:ind w:firstLine="708"/>
        <w:jc w:val="both"/>
        <w:rPr>
          <w:sz w:val="24"/>
          <w:szCs w:val="24"/>
        </w:rPr>
      </w:pPr>
      <w:r w:rsidRPr="00335DED">
        <w:rPr>
          <w:sz w:val="24"/>
          <w:szCs w:val="24"/>
        </w:rPr>
        <w:t xml:space="preserve">Rješenjem ovog suda br. 4.St-1643/2016 od 15. veljače 2017. godine otvoren stečajni postupak na stečajnim dužnikom ABES d.o.o., Zrinjsko Frankopanska 62, Split, OIB: 85303060771. </w:t>
      </w:r>
    </w:p>
    <w:p w:rsidRDefault="00CC38B9" w:rsidP="00CC38B9" w:rsidR="00CC38B9" w:rsidRPr="00335DED">
      <w:pPr>
        <w:ind w:firstLine="708"/>
        <w:jc w:val="both"/>
        <w:rPr>
          <w:sz w:val="24"/>
          <w:szCs w:val="24"/>
        </w:rPr>
      </w:pPr>
    </w:p>
    <w:p w:rsidRDefault="00CC38B9" w:rsidP="00CC38B9" w:rsidR="00CC38B9" w:rsidRPr="00335DED">
      <w:pPr>
        <w:ind w:firstLine="708"/>
        <w:jc w:val="both"/>
        <w:rPr>
          <w:sz w:val="24"/>
          <w:szCs w:val="24"/>
        </w:rPr>
      </w:pPr>
      <w:r w:rsidRPr="00335DED">
        <w:rPr>
          <w:sz w:val="24"/>
          <w:szCs w:val="24"/>
        </w:rPr>
        <w:t>Istim rješenjem za stečajnog upravitelja imenovan je Vlaho Monković, Ul. Vlahe Paljetka 12, Cavtat, OIB: 72627093549.</w:t>
      </w:r>
    </w:p>
    <w:p w:rsidRDefault="00CC38B9" w:rsidP="00780502" w:rsidR="00CC38B9" w:rsidRPr="00335DED">
      <w:pPr>
        <w:ind w:firstLine="708"/>
        <w:jc w:val="both"/>
        <w:rPr>
          <w:sz w:val="24"/>
          <w:szCs w:val="24"/>
        </w:rPr>
      </w:pPr>
    </w:p>
    <w:p w:rsidRDefault="00780502" w:rsidP="000C1FD2" w:rsidR="00CC38B9" w:rsidRPr="00335DED">
      <w:pPr>
        <w:ind w:firstLine="708"/>
        <w:jc w:val="both"/>
        <w:rPr>
          <w:sz w:val="24"/>
          <w:szCs w:val="24"/>
        </w:rPr>
      </w:pPr>
      <w:r w:rsidRPr="00335DED">
        <w:rPr>
          <w:sz w:val="24"/>
          <w:szCs w:val="24"/>
        </w:rPr>
        <w:t xml:space="preserve">U stečajnom postupku nad dužnikom utvrđeno je da u stečajnu masu ulazi nekretnina opisana pod točkom I., izreke ovog rješenja. Nadalje, utvrđeno je iz uvida u izvadak iz zemljišnih knjiga da na toj nekretnini postoji upisano razlučno pravo u korist </w:t>
      </w:r>
      <w:r w:rsidR="00335DED" w:rsidRPr="00335DED">
        <w:rPr>
          <w:sz w:val="24"/>
          <w:szCs w:val="24"/>
        </w:rPr>
        <w:t>Alen</w:t>
      </w:r>
      <w:r w:rsidR="00335DED">
        <w:rPr>
          <w:sz w:val="24"/>
          <w:szCs w:val="24"/>
        </w:rPr>
        <w:t>a</w:t>
      </w:r>
      <w:r w:rsidR="00335DED" w:rsidRPr="00335DED">
        <w:rPr>
          <w:sz w:val="24"/>
          <w:szCs w:val="24"/>
        </w:rPr>
        <w:t xml:space="preserve"> Šimić</w:t>
      </w:r>
      <w:r w:rsidR="00335DED">
        <w:rPr>
          <w:sz w:val="24"/>
          <w:szCs w:val="24"/>
        </w:rPr>
        <w:t>a</w:t>
      </w:r>
      <w:r w:rsidR="00335DED" w:rsidRPr="00335DED">
        <w:rPr>
          <w:sz w:val="24"/>
          <w:szCs w:val="24"/>
        </w:rPr>
        <w:t xml:space="preserve"> iz Splita, Put Žnjana 20B, OIB: 43774160302</w:t>
      </w:r>
      <w:r w:rsidR="000C1FD2">
        <w:rPr>
          <w:sz w:val="24"/>
          <w:szCs w:val="24"/>
        </w:rPr>
        <w:t xml:space="preserve"> </w:t>
      </w:r>
      <w:r w:rsidR="00CC38B9" w:rsidRPr="00335DED">
        <w:rPr>
          <w:sz w:val="24"/>
          <w:szCs w:val="24"/>
        </w:rPr>
        <w:t xml:space="preserve">i Republike Hrvatske, Ministarstvo Financija – Porezna uprava, Područni ured Dalmacija, Trg Franje Tuđmana 4, Split, OIB: 18683136487, te zabilježba pokrenutog spora radi naknade štete i zabilježba zabrane otuđenja i opterećenja (rješenje TS u Splitu pod poslovnim brojem P-872/2015). </w:t>
      </w:r>
    </w:p>
    <w:p w:rsidRDefault="00780502" w:rsidP="00780502" w:rsidR="00780502" w:rsidRPr="00335DED">
      <w:pPr>
        <w:jc w:val="both"/>
        <w:rPr>
          <w:sz w:val="24"/>
          <w:szCs w:val="24"/>
        </w:rPr>
      </w:pPr>
    </w:p>
    <w:p w:rsidRDefault="00CC38B9" w:rsidP="00780502" w:rsidR="00780502" w:rsidRPr="00335DED">
      <w:pPr>
        <w:ind w:firstLine="708"/>
        <w:jc w:val="both"/>
        <w:rPr>
          <w:sz w:val="24"/>
          <w:szCs w:val="24"/>
        </w:rPr>
      </w:pPr>
      <w:r w:rsidRPr="00335DED">
        <w:rPr>
          <w:sz w:val="24"/>
          <w:szCs w:val="24"/>
        </w:rPr>
        <w:t>Rješenjem o prodaji pod gornjim poslovnim brojem od 23. siječnja 2018.</w:t>
      </w:r>
      <w:r w:rsidR="00CD1AD5" w:rsidRPr="00335DED">
        <w:rPr>
          <w:sz w:val="24"/>
          <w:szCs w:val="24"/>
        </w:rPr>
        <w:t xml:space="preserve"> </w:t>
      </w:r>
      <w:r w:rsidR="00780502" w:rsidRPr="00335DED">
        <w:rPr>
          <w:sz w:val="24"/>
          <w:szCs w:val="24"/>
        </w:rPr>
        <w:t xml:space="preserve">određena je prodaja imovine navedene u točki I. ovog rješenja u stečajnom postupku, a zaključkom od </w:t>
      </w:r>
      <w:r w:rsidR="00CD1AD5" w:rsidRPr="00335DED">
        <w:rPr>
          <w:sz w:val="24"/>
          <w:szCs w:val="24"/>
        </w:rPr>
        <w:t>2. ožujka 2018</w:t>
      </w:r>
      <w:r w:rsidR="00780502" w:rsidRPr="00335DED">
        <w:rPr>
          <w:sz w:val="24"/>
          <w:szCs w:val="24"/>
        </w:rPr>
        <w:t>. utvrđena je početna vrijednost, te uvjeti prodaje i dostavljen je zahtjev Financijskoj agenciji za prodaju nekretnine.</w:t>
      </w:r>
    </w:p>
    <w:p w:rsidRDefault="00780502" w:rsidP="00780502" w:rsidR="00780502" w:rsidRPr="00335DED">
      <w:pPr>
        <w:jc w:val="both"/>
        <w:rPr>
          <w:sz w:val="24"/>
          <w:szCs w:val="24"/>
        </w:rPr>
      </w:pPr>
    </w:p>
    <w:p w:rsidRDefault="00780502" w:rsidP="00780502" w:rsidR="00780502" w:rsidRPr="00335DED">
      <w:pPr>
        <w:ind w:firstLine="708"/>
        <w:jc w:val="both"/>
        <w:rPr>
          <w:sz w:val="24"/>
          <w:szCs w:val="24"/>
        </w:rPr>
      </w:pPr>
      <w:r w:rsidRPr="00335DED">
        <w:rPr>
          <w:sz w:val="24"/>
          <w:szCs w:val="24"/>
        </w:rPr>
        <w:t xml:space="preserve">Prema izvješću Financijske agencije o provedenoj elektroničkoj dražbi (list spisa </w:t>
      </w:r>
      <w:r w:rsidR="00CD1AD5" w:rsidRPr="00335DED">
        <w:rPr>
          <w:sz w:val="24"/>
          <w:szCs w:val="24"/>
        </w:rPr>
        <w:t>370-383</w:t>
      </w:r>
      <w:r w:rsidRPr="00335DED">
        <w:rPr>
          <w:sz w:val="24"/>
          <w:szCs w:val="24"/>
        </w:rPr>
        <w:t xml:space="preserve">) dražba je počela </w:t>
      </w:r>
      <w:r w:rsidR="00CD1AD5" w:rsidRPr="00335DED">
        <w:rPr>
          <w:sz w:val="24"/>
          <w:szCs w:val="24"/>
        </w:rPr>
        <w:t>16</w:t>
      </w:r>
      <w:r w:rsidRPr="00335DED">
        <w:rPr>
          <w:sz w:val="24"/>
          <w:szCs w:val="24"/>
        </w:rPr>
        <w:t xml:space="preserve">. </w:t>
      </w:r>
      <w:r w:rsidR="00CD1AD5" w:rsidRPr="00335DED">
        <w:rPr>
          <w:sz w:val="24"/>
          <w:szCs w:val="24"/>
        </w:rPr>
        <w:t>travnja</w:t>
      </w:r>
      <w:r w:rsidRPr="00335DED">
        <w:rPr>
          <w:sz w:val="24"/>
          <w:szCs w:val="24"/>
        </w:rPr>
        <w:t xml:space="preserve"> 2018. u 15:00:00 sati, te završila </w:t>
      </w:r>
      <w:r w:rsidR="00CD1AD5" w:rsidRPr="00335DED">
        <w:rPr>
          <w:sz w:val="24"/>
          <w:szCs w:val="24"/>
        </w:rPr>
        <w:t>10</w:t>
      </w:r>
      <w:r w:rsidRPr="00335DED">
        <w:rPr>
          <w:sz w:val="24"/>
          <w:szCs w:val="24"/>
        </w:rPr>
        <w:t xml:space="preserve">. </w:t>
      </w:r>
      <w:r w:rsidR="00CD1AD5" w:rsidRPr="00335DED">
        <w:rPr>
          <w:sz w:val="24"/>
          <w:szCs w:val="24"/>
        </w:rPr>
        <w:t>srpnja</w:t>
      </w:r>
      <w:r w:rsidRPr="00335DED">
        <w:rPr>
          <w:sz w:val="24"/>
          <w:szCs w:val="24"/>
        </w:rPr>
        <w:t xml:space="preserve"> 2018. u 23:59:59 sati i uplaćene su jamčevine evidentirane u iznosu </w:t>
      </w:r>
      <w:r w:rsidR="00CD1AD5" w:rsidRPr="00335DED">
        <w:rPr>
          <w:sz w:val="24"/>
          <w:szCs w:val="24"/>
        </w:rPr>
        <w:t xml:space="preserve">89.288,53 </w:t>
      </w:r>
      <w:r w:rsidRPr="00335DED">
        <w:rPr>
          <w:sz w:val="24"/>
          <w:szCs w:val="24"/>
        </w:rPr>
        <w:t xml:space="preserve">kuna. Na elektroničkoj javnoj dražbi završenoj </w:t>
      </w:r>
      <w:r w:rsidR="00CD1AD5" w:rsidRPr="00335DED">
        <w:rPr>
          <w:sz w:val="24"/>
          <w:szCs w:val="24"/>
        </w:rPr>
        <w:t>10</w:t>
      </w:r>
      <w:r w:rsidRPr="00335DED">
        <w:rPr>
          <w:sz w:val="24"/>
          <w:szCs w:val="24"/>
        </w:rPr>
        <w:t xml:space="preserve">. </w:t>
      </w:r>
      <w:r w:rsidR="00CD1AD5" w:rsidRPr="00335DED">
        <w:rPr>
          <w:sz w:val="24"/>
          <w:szCs w:val="24"/>
        </w:rPr>
        <w:t>srpnja</w:t>
      </w:r>
      <w:r w:rsidRPr="00335DED">
        <w:rPr>
          <w:sz w:val="24"/>
          <w:szCs w:val="24"/>
        </w:rPr>
        <w:t xml:space="preserve"> 2018. u 23:59:59 sati najviši iznos valjane ponude u iznosu od </w:t>
      </w:r>
      <w:r w:rsidR="00CD1AD5" w:rsidRPr="00335DED">
        <w:rPr>
          <w:sz w:val="24"/>
          <w:szCs w:val="24"/>
        </w:rPr>
        <w:t xml:space="preserve">1.082.885,38 kuna </w:t>
      </w:r>
      <w:r w:rsidRPr="00335DED">
        <w:rPr>
          <w:sz w:val="24"/>
          <w:szCs w:val="24"/>
        </w:rPr>
        <w:t xml:space="preserve">stavio je </w:t>
      </w:r>
      <w:r w:rsidR="00CD1AD5" w:rsidRPr="00335DED">
        <w:rPr>
          <w:sz w:val="24"/>
          <w:szCs w:val="24"/>
        </w:rPr>
        <w:t>Alen Šimić iz Splita, Put Žnjana 20B, OIB: 43774160302</w:t>
      </w:r>
      <w:r w:rsidR="00E9789F" w:rsidRPr="00335DED">
        <w:rPr>
          <w:sz w:val="24"/>
          <w:szCs w:val="24"/>
        </w:rPr>
        <w:t>.</w:t>
      </w:r>
    </w:p>
    <w:p w:rsidRDefault="00E9789F" w:rsidP="00780502" w:rsidR="00E9789F" w:rsidRPr="00335DED">
      <w:pPr>
        <w:ind w:firstLine="708"/>
        <w:jc w:val="both"/>
        <w:rPr>
          <w:sz w:val="24"/>
          <w:szCs w:val="24"/>
        </w:rPr>
      </w:pPr>
    </w:p>
    <w:p w:rsidRDefault="00780502" w:rsidP="00780502" w:rsidR="00E9789F" w:rsidRPr="00335DED">
      <w:pPr>
        <w:ind w:firstLine="708"/>
        <w:jc w:val="both"/>
        <w:rPr>
          <w:sz w:val="24"/>
          <w:szCs w:val="24"/>
        </w:rPr>
      </w:pPr>
      <w:r w:rsidRPr="00335DED">
        <w:rPr>
          <w:sz w:val="24"/>
          <w:szCs w:val="24"/>
        </w:rPr>
        <w:t xml:space="preserve">Dana 17. </w:t>
      </w:r>
      <w:r w:rsidR="00E9789F" w:rsidRPr="00335DED">
        <w:rPr>
          <w:sz w:val="24"/>
          <w:szCs w:val="24"/>
        </w:rPr>
        <w:t>svibnja 2018.</w:t>
      </w:r>
      <w:r w:rsidRPr="00335DED">
        <w:rPr>
          <w:sz w:val="24"/>
          <w:szCs w:val="24"/>
        </w:rPr>
        <w:t xml:space="preserve"> dostavljen je podnesak </w:t>
      </w:r>
      <w:r w:rsidR="00E9789F" w:rsidRPr="00335DED">
        <w:rPr>
          <w:sz w:val="24"/>
          <w:szCs w:val="24"/>
        </w:rPr>
        <w:t>Alena Šimića iz Splita,</w:t>
      </w:r>
      <w:r w:rsidRPr="00335DED">
        <w:rPr>
          <w:sz w:val="24"/>
          <w:szCs w:val="24"/>
        </w:rPr>
        <w:t xml:space="preserve"> dakle prije zaključenja javne dražbe koja je zaključena </w:t>
      </w:r>
      <w:r w:rsidR="00E9789F" w:rsidRPr="00335DED">
        <w:rPr>
          <w:sz w:val="24"/>
          <w:szCs w:val="24"/>
        </w:rPr>
        <w:t>10. srpnja</w:t>
      </w:r>
      <w:r w:rsidRPr="00335DED">
        <w:rPr>
          <w:sz w:val="24"/>
          <w:szCs w:val="24"/>
        </w:rPr>
        <w:t xml:space="preserve"> 2018. sa </w:t>
      </w:r>
      <w:r w:rsidR="00E9789F" w:rsidRPr="00335DED">
        <w:rPr>
          <w:sz w:val="24"/>
          <w:szCs w:val="24"/>
        </w:rPr>
        <w:t xml:space="preserve">zahtjevom da, u slučaju da njegova ponuda bude najpovoljnija, bude oslobođen polaganja kupovnine do iznosa njegove tražbine koja je osigurana razlučnim pravom.  </w:t>
      </w:r>
    </w:p>
    <w:p w:rsidRDefault="00E9789F" w:rsidP="00E9789F" w:rsidR="00E9789F" w:rsidRPr="00335DED">
      <w:pPr>
        <w:jc w:val="both"/>
        <w:rPr>
          <w:sz w:val="24"/>
          <w:szCs w:val="24"/>
        </w:rPr>
      </w:pPr>
    </w:p>
    <w:p w:rsidRDefault="00E9789F" w:rsidP="00780502" w:rsidR="00780502" w:rsidRPr="00335DED">
      <w:pPr>
        <w:ind w:firstLine="709"/>
        <w:jc w:val="both"/>
        <w:rPr>
          <w:sz w:val="24"/>
          <w:szCs w:val="24"/>
        </w:rPr>
      </w:pPr>
      <w:r w:rsidRPr="00335DED">
        <w:rPr>
          <w:sz w:val="24"/>
          <w:szCs w:val="24"/>
        </w:rPr>
        <w:t>Temeljem članka</w:t>
      </w:r>
      <w:r w:rsidR="00780502" w:rsidRPr="00335DED">
        <w:rPr>
          <w:sz w:val="24"/>
          <w:szCs w:val="24"/>
        </w:rPr>
        <w:t xml:space="preserve"> 247. st</w:t>
      </w:r>
      <w:r w:rsidRPr="00335DED">
        <w:rPr>
          <w:sz w:val="24"/>
          <w:szCs w:val="24"/>
        </w:rPr>
        <w:t>avak 7. Stečajnog zakona (Narodne novine broj</w:t>
      </w:r>
      <w:r w:rsidR="00780502" w:rsidRPr="00335DED">
        <w:rPr>
          <w:sz w:val="24"/>
          <w:szCs w:val="24"/>
        </w:rPr>
        <w:t xml:space="preserve"> 71/15</w:t>
      </w:r>
      <w:r w:rsidRPr="00335DED">
        <w:rPr>
          <w:sz w:val="24"/>
          <w:szCs w:val="24"/>
        </w:rPr>
        <w:t xml:space="preserve"> i</w:t>
      </w:r>
      <w:r w:rsidR="00780502" w:rsidRPr="00335DED">
        <w:rPr>
          <w:sz w:val="24"/>
          <w:szCs w:val="24"/>
        </w:rPr>
        <w:t xml:space="preserve"> 104/17, dalje u tekstu SZ) prvi razlučni vjerovnik u prednosnom redu može izjaviti da kupuje nekretninu i da stavlja u prijeboj svoju tražbinu s protutražbinom stečajnog dužnika po osnovi cijene u visini utvrđene vrijednosti nekretnine.</w:t>
      </w:r>
    </w:p>
    <w:p w:rsidRDefault="00780502" w:rsidP="00780502" w:rsidR="00780502" w:rsidRPr="00335DED">
      <w:pPr>
        <w:jc w:val="both"/>
        <w:rPr>
          <w:sz w:val="24"/>
          <w:szCs w:val="24"/>
        </w:rPr>
      </w:pPr>
    </w:p>
    <w:p w:rsidRDefault="00780502" w:rsidP="00825F56" w:rsidR="00780502" w:rsidRPr="00335DED">
      <w:pPr>
        <w:ind w:firstLine="709"/>
        <w:jc w:val="both"/>
        <w:rPr>
          <w:sz w:val="24"/>
          <w:szCs w:val="24"/>
        </w:rPr>
      </w:pPr>
      <w:r w:rsidRPr="00335DED">
        <w:rPr>
          <w:sz w:val="24"/>
          <w:szCs w:val="24"/>
        </w:rPr>
        <w:t xml:space="preserve">Zbog toga je sud, na temelju izjave prvog razlučnog vjerovnika, imovinu stečajnog dužnika iz točke I. ove odluke koja je predmet prodaje dosudio prvom upisanom razlučnom </w:t>
      </w:r>
      <w:r w:rsidRPr="00335DED">
        <w:rPr>
          <w:sz w:val="24"/>
          <w:szCs w:val="24"/>
        </w:rPr>
        <w:lastRenderedPageBreak/>
        <w:t xml:space="preserve">vjerovniku </w:t>
      </w:r>
      <w:r w:rsidR="00E9789F" w:rsidRPr="00335DED">
        <w:rPr>
          <w:sz w:val="24"/>
          <w:szCs w:val="24"/>
        </w:rPr>
        <w:t>Alen Šimić iz Splita, Put Žnjana 20B, OIB: 43774160302</w:t>
      </w:r>
      <w:r w:rsidRPr="00335DED">
        <w:rPr>
          <w:sz w:val="24"/>
          <w:szCs w:val="24"/>
        </w:rPr>
        <w:t xml:space="preserve">, u visini utvrđene vrijednosti </w:t>
      </w:r>
      <w:r w:rsidRPr="00FA317A">
        <w:rPr>
          <w:sz w:val="24"/>
          <w:szCs w:val="24"/>
        </w:rPr>
        <w:t xml:space="preserve">imovine </w:t>
      </w:r>
      <w:r w:rsidR="00E9789F" w:rsidRPr="00FA317A">
        <w:rPr>
          <w:sz w:val="24"/>
          <w:szCs w:val="24"/>
        </w:rPr>
        <w:t>1.190.513,85</w:t>
      </w:r>
      <w:r w:rsidRPr="00FA317A">
        <w:rPr>
          <w:sz w:val="24"/>
          <w:szCs w:val="24"/>
        </w:rPr>
        <w:t xml:space="preserve"> kuna, a obzirom da je cijena postignuta na javnoj dražbi manja od </w:t>
      </w:r>
      <w:r w:rsidR="00E9789F" w:rsidRPr="00FA317A">
        <w:rPr>
          <w:sz w:val="24"/>
          <w:szCs w:val="24"/>
        </w:rPr>
        <w:t>1.190.513,85</w:t>
      </w:r>
      <w:r w:rsidRPr="00FA317A">
        <w:rPr>
          <w:sz w:val="24"/>
          <w:szCs w:val="24"/>
        </w:rPr>
        <w:t xml:space="preserve"> </w:t>
      </w:r>
      <w:r w:rsidR="00E9789F" w:rsidRPr="00FA317A">
        <w:rPr>
          <w:sz w:val="24"/>
          <w:szCs w:val="24"/>
        </w:rPr>
        <w:t>kuna, te je na temelju članka</w:t>
      </w:r>
      <w:r w:rsidRPr="00FA317A">
        <w:rPr>
          <w:sz w:val="24"/>
          <w:szCs w:val="24"/>
        </w:rPr>
        <w:t xml:space="preserve"> 107.  Ovršnog zakona (</w:t>
      </w:r>
      <w:r w:rsidR="00E9789F" w:rsidRPr="00FA317A">
        <w:rPr>
          <w:sz w:val="24"/>
          <w:szCs w:val="24"/>
        </w:rPr>
        <w:t>Narodne novine broj</w:t>
      </w:r>
      <w:r w:rsidRPr="00FA317A">
        <w:rPr>
          <w:sz w:val="24"/>
          <w:szCs w:val="24"/>
        </w:rPr>
        <w:t xml:space="preserve"> 112/12, 25/13, 93/14, dalje </w:t>
      </w:r>
      <w:r w:rsidRPr="00335DED">
        <w:rPr>
          <w:sz w:val="24"/>
          <w:szCs w:val="24"/>
        </w:rPr>
        <w:t>u tekstu: OZ) koji s</w:t>
      </w:r>
      <w:r w:rsidR="00E9789F" w:rsidRPr="00335DED">
        <w:rPr>
          <w:sz w:val="24"/>
          <w:szCs w:val="24"/>
        </w:rPr>
        <w:t>e u ovom postupku na temelju članka</w:t>
      </w:r>
      <w:r w:rsidRPr="00335DED">
        <w:rPr>
          <w:sz w:val="24"/>
          <w:szCs w:val="24"/>
        </w:rPr>
        <w:t xml:space="preserve"> 247. SZ na odgovarajući način primjenjuje, oslobodio kupca plaćanja kupovnine, osim dijela koji se odnose na troškove postupka, a koji prema dostavljenom i ispravljenom obračunu stečajnog upravitelja iznose </w:t>
      </w:r>
      <w:r w:rsidR="00E9789F" w:rsidRPr="00335DED">
        <w:rPr>
          <w:sz w:val="24"/>
          <w:szCs w:val="24"/>
        </w:rPr>
        <w:t>143.974,15</w:t>
      </w:r>
      <w:r w:rsidRPr="00335DED">
        <w:rPr>
          <w:sz w:val="24"/>
          <w:szCs w:val="24"/>
        </w:rPr>
        <w:t xml:space="preserve"> kuna</w:t>
      </w:r>
      <w:r w:rsidRPr="00335DED">
        <w:rPr>
          <w:color w:val="FF0000"/>
          <w:sz w:val="24"/>
          <w:szCs w:val="24"/>
        </w:rPr>
        <w:t xml:space="preserve"> </w:t>
      </w:r>
      <w:r w:rsidRPr="00335DED">
        <w:rPr>
          <w:sz w:val="24"/>
          <w:szCs w:val="24"/>
        </w:rPr>
        <w:t xml:space="preserve">odnosno paušalno 5% od iznosa </w:t>
      </w:r>
      <w:r w:rsidR="004C6F78" w:rsidRPr="00335DED">
        <w:rPr>
          <w:sz w:val="24"/>
          <w:szCs w:val="24"/>
        </w:rPr>
        <w:t>1.082.885,38</w:t>
      </w:r>
      <w:r w:rsidRPr="00335DED">
        <w:rPr>
          <w:sz w:val="24"/>
          <w:szCs w:val="24"/>
        </w:rPr>
        <w:t xml:space="preserve"> kuna (dakle </w:t>
      </w:r>
      <w:r w:rsidR="004C6F78" w:rsidRPr="00335DED">
        <w:rPr>
          <w:sz w:val="24"/>
          <w:szCs w:val="24"/>
        </w:rPr>
        <w:t>54.144,27</w:t>
      </w:r>
      <w:r w:rsidRPr="00335DED">
        <w:rPr>
          <w:sz w:val="24"/>
          <w:szCs w:val="24"/>
        </w:rPr>
        <w:t xml:space="preserve"> kuna) za troškove utvrđivanja predmeta razlučnoga prava, odnosno još </w:t>
      </w:r>
      <w:r w:rsidR="00FA317A">
        <w:rPr>
          <w:sz w:val="24"/>
          <w:szCs w:val="24"/>
        </w:rPr>
        <w:t>89.829,88</w:t>
      </w:r>
      <w:r w:rsidRPr="00335DED">
        <w:rPr>
          <w:sz w:val="24"/>
          <w:szCs w:val="24"/>
        </w:rPr>
        <w:t xml:space="preserve"> kuna za troškove unovčenja predmeta razlučnoga prava. Stečajni upravitelj navodi da je trošak nagrade za rad stečajnog upravitelja </w:t>
      </w:r>
      <w:r w:rsidR="004C6F78" w:rsidRPr="00335DED">
        <w:rPr>
          <w:sz w:val="24"/>
          <w:szCs w:val="24"/>
        </w:rPr>
        <w:t>81.485,00</w:t>
      </w:r>
      <w:r w:rsidRPr="00335DED">
        <w:rPr>
          <w:sz w:val="24"/>
          <w:szCs w:val="24"/>
        </w:rPr>
        <w:t xml:space="preserve"> kuna, te za izradu elaborata </w:t>
      </w:r>
      <w:r w:rsidR="004C6F78" w:rsidRPr="00335DED">
        <w:rPr>
          <w:sz w:val="24"/>
          <w:szCs w:val="24"/>
        </w:rPr>
        <w:t>procjene vrijednosti nekretnine</w:t>
      </w:r>
      <w:r w:rsidRPr="00335DED">
        <w:rPr>
          <w:sz w:val="24"/>
          <w:szCs w:val="24"/>
        </w:rPr>
        <w:t xml:space="preserve"> u iznosu od </w:t>
      </w:r>
      <w:r w:rsidR="004C6F78" w:rsidRPr="00335DED">
        <w:rPr>
          <w:sz w:val="24"/>
          <w:szCs w:val="24"/>
        </w:rPr>
        <w:t>5.300,00</w:t>
      </w:r>
      <w:r w:rsidRPr="00335DED">
        <w:rPr>
          <w:sz w:val="24"/>
          <w:szCs w:val="24"/>
        </w:rPr>
        <w:t xml:space="preserve"> kuna, trošak</w:t>
      </w:r>
      <w:r w:rsidR="004C6F78" w:rsidRPr="00335DED">
        <w:rPr>
          <w:sz w:val="24"/>
          <w:szCs w:val="24"/>
        </w:rPr>
        <w:t xml:space="preserve"> oglašavanja u iznosu od 700,00 kuna, putni trošak stečajnog upravitelja u iznosu od 1.194,00 kuna i komunalna i vodna naknada 02/17-12/18 u iznosu od 1.150,88 kuna, dakle ukupno 89.829,88 kuna. </w:t>
      </w:r>
      <w:r w:rsidRPr="00335DED">
        <w:rPr>
          <w:sz w:val="24"/>
          <w:szCs w:val="24"/>
        </w:rPr>
        <w:t>Nagrada stečajnom upravitelju  propisana je sukladno Uredbi o kriterijima i načinu obračuna i plaćanja nagrade stečajnim upraviteljima (</w:t>
      </w:r>
      <w:r w:rsidR="00825F56" w:rsidRPr="00335DED">
        <w:rPr>
          <w:sz w:val="24"/>
          <w:szCs w:val="24"/>
        </w:rPr>
        <w:t>Narodne novine</w:t>
      </w:r>
      <w:r w:rsidRPr="00335DED">
        <w:rPr>
          <w:sz w:val="24"/>
          <w:szCs w:val="24"/>
        </w:rPr>
        <w:t xml:space="preserve"> 105/15) prema vrijednosti u</w:t>
      </w:r>
      <w:r w:rsidR="00FA317A">
        <w:rPr>
          <w:sz w:val="24"/>
          <w:szCs w:val="24"/>
        </w:rPr>
        <w:t xml:space="preserve">novčene stečajne mase, a koju će kao i troškove utvrditi sud posebnom odlukom. </w:t>
      </w:r>
      <w:r w:rsidR="00825F56" w:rsidRPr="00335DED">
        <w:rPr>
          <w:sz w:val="24"/>
          <w:szCs w:val="24"/>
        </w:rPr>
        <w:t>Prema članku 254. stavak 2 i 3 SZ</w:t>
      </w:r>
      <w:r w:rsidRPr="00335DED">
        <w:rPr>
          <w:sz w:val="24"/>
          <w:szCs w:val="24"/>
        </w:rPr>
        <w:t xml:space="preserve">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w:t>
      </w:r>
      <w:r w:rsidR="00FA317A">
        <w:rPr>
          <w:sz w:val="24"/>
          <w:szCs w:val="24"/>
        </w:rPr>
        <w:t>S</w:t>
      </w:r>
      <w:r w:rsidR="00825F56" w:rsidRPr="00335DED">
        <w:rPr>
          <w:sz w:val="24"/>
          <w:szCs w:val="24"/>
        </w:rPr>
        <w:t>ud drži da slijedom članka</w:t>
      </w:r>
      <w:r w:rsidRPr="00335DED">
        <w:rPr>
          <w:sz w:val="24"/>
          <w:szCs w:val="24"/>
        </w:rPr>
        <w:t xml:space="preserve"> 254.</w:t>
      </w:r>
      <w:r w:rsidR="00825F56" w:rsidRPr="00335DED">
        <w:rPr>
          <w:sz w:val="24"/>
          <w:szCs w:val="24"/>
        </w:rPr>
        <w:t xml:space="preserve"> </w:t>
      </w:r>
      <w:r w:rsidRPr="00335DED">
        <w:rPr>
          <w:sz w:val="24"/>
          <w:szCs w:val="24"/>
        </w:rPr>
        <w:t>st</w:t>
      </w:r>
      <w:r w:rsidR="00825F56" w:rsidRPr="00335DED">
        <w:rPr>
          <w:sz w:val="24"/>
          <w:szCs w:val="24"/>
        </w:rPr>
        <w:t>avak</w:t>
      </w:r>
      <w:r w:rsidRPr="00335DED">
        <w:rPr>
          <w:sz w:val="24"/>
          <w:szCs w:val="24"/>
        </w:rPr>
        <w:t xml:space="preserve"> 2 i 3 SZ, a prema dostavljenom obračunu stečajnog upravitelja vidljivo je da </w:t>
      </w:r>
      <w:r w:rsidR="00FA317A">
        <w:rPr>
          <w:sz w:val="24"/>
          <w:szCs w:val="24"/>
        </w:rPr>
        <w:t xml:space="preserve">su </w:t>
      </w:r>
      <w:r w:rsidRPr="00335DED">
        <w:rPr>
          <w:sz w:val="24"/>
          <w:szCs w:val="24"/>
        </w:rPr>
        <w:t xml:space="preserve">stvarno nastali troškovi </w:t>
      </w:r>
      <w:r w:rsidR="00FA317A">
        <w:rPr>
          <w:sz w:val="24"/>
          <w:szCs w:val="24"/>
        </w:rPr>
        <w:t>veći</w:t>
      </w:r>
      <w:r w:rsidRPr="00335DED">
        <w:rPr>
          <w:sz w:val="24"/>
          <w:szCs w:val="24"/>
        </w:rPr>
        <w:t xml:space="preserve"> od paušala, odnosno iznose </w:t>
      </w:r>
      <w:r w:rsidR="00825F56" w:rsidRPr="00335DED">
        <w:rPr>
          <w:sz w:val="24"/>
          <w:szCs w:val="24"/>
        </w:rPr>
        <w:t>143.974,15</w:t>
      </w:r>
      <w:r w:rsidRPr="00335DED">
        <w:rPr>
          <w:sz w:val="24"/>
          <w:szCs w:val="24"/>
        </w:rPr>
        <w:t xml:space="preserve"> kuna</w:t>
      </w:r>
      <w:r w:rsidR="00FA317A">
        <w:rPr>
          <w:sz w:val="24"/>
          <w:szCs w:val="24"/>
        </w:rPr>
        <w:t xml:space="preserve">, pa ih se iz tog razloga trebalo obračunati u stvarnoj visini. </w:t>
      </w:r>
      <w:r w:rsidRPr="00335DED">
        <w:rPr>
          <w:sz w:val="24"/>
          <w:szCs w:val="24"/>
        </w:rPr>
        <w:t xml:space="preserve"> </w:t>
      </w:r>
    </w:p>
    <w:p w:rsidRDefault="00780502" w:rsidP="00780502" w:rsidR="00780502" w:rsidRPr="00335DED">
      <w:pPr>
        <w:ind w:firstLine="709"/>
        <w:jc w:val="both"/>
        <w:rPr>
          <w:sz w:val="24"/>
          <w:szCs w:val="24"/>
        </w:rPr>
      </w:pPr>
    </w:p>
    <w:p w:rsidRDefault="00780502" w:rsidP="00780502" w:rsidR="00780502" w:rsidRPr="00335DED">
      <w:pPr>
        <w:ind w:firstLine="709"/>
        <w:jc w:val="both"/>
        <w:rPr>
          <w:sz w:val="24"/>
          <w:szCs w:val="24"/>
        </w:rPr>
      </w:pPr>
      <w:r w:rsidRPr="00335DED">
        <w:rPr>
          <w:sz w:val="24"/>
          <w:szCs w:val="24"/>
        </w:rPr>
        <w:t xml:space="preserve"> Potrebno je napomenuti da će troškovi postupka po čl</w:t>
      </w:r>
      <w:r w:rsidR="00825F56" w:rsidRPr="00335DED">
        <w:rPr>
          <w:sz w:val="24"/>
          <w:szCs w:val="24"/>
        </w:rPr>
        <w:t>anak</w:t>
      </w:r>
      <w:r w:rsidRPr="00335DED">
        <w:rPr>
          <w:sz w:val="24"/>
          <w:szCs w:val="24"/>
        </w:rPr>
        <w:t xml:space="preserve"> 248 SZ biti konačno utvrđeni nakon ročišta za diobu kupovnine odnosno nakon što ova odluka postane pravomoćna, te se izvrši uplata dijela kupovnine na račun.</w:t>
      </w:r>
    </w:p>
    <w:p w:rsidRDefault="00780502" w:rsidP="00780502" w:rsidR="00780502" w:rsidRPr="00335DED">
      <w:pPr>
        <w:ind w:firstLine="709"/>
        <w:jc w:val="both"/>
        <w:rPr>
          <w:sz w:val="24"/>
          <w:szCs w:val="24"/>
        </w:rPr>
      </w:pPr>
    </w:p>
    <w:p w:rsidRDefault="00780502" w:rsidP="00780502" w:rsidR="00780502" w:rsidRPr="00335DED">
      <w:pPr>
        <w:ind w:firstLine="709"/>
        <w:jc w:val="both"/>
        <w:rPr>
          <w:sz w:val="24"/>
          <w:szCs w:val="24"/>
        </w:rPr>
      </w:pPr>
      <w:r w:rsidRPr="00335DED">
        <w:rPr>
          <w:sz w:val="24"/>
          <w:szCs w:val="24"/>
        </w:rPr>
        <w:t>Sukladno čl</w:t>
      </w:r>
      <w:r w:rsidR="00FA317A">
        <w:rPr>
          <w:sz w:val="24"/>
          <w:szCs w:val="24"/>
        </w:rPr>
        <w:t>anku</w:t>
      </w:r>
      <w:r w:rsidRPr="00335DED">
        <w:rPr>
          <w:sz w:val="24"/>
          <w:szCs w:val="24"/>
        </w:rPr>
        <w:t xml:space="preserve"> 106. </w:t>
      </w:r>
      <w:r w:rsidR="00825F56" w:rsidRPr="00335DED">
        <w:rPr>
          <w:sz w:val="24"/>
          <w:szCs w:val="24"/>
        </w:rPr>
        <w:t>OZ</w:t>
      </w:r>
      <w:r w:rsidRPr="00335DED">
        <w:rPr>
          <w:sz w:val="24"/>
          <w:szCs w:val="24"/>
        </w:rPr>
        <w:t>, koji s</w:t>
      </w:r>
      <w:r w:rsidR="00825F56" w:rsidRPr="00335DED">
        <w:rPr>
          <w:sz w:val="24"/>
          <w:szCs w:val="24"/>
        </w:rPr>
        <w:t>e u ovom postupku na temelju članka 247. SZ</w:t>
      </w:r>
      <w:r w:rsidRPr="00335DED">
        <w:rPr>
          <w:sz w:val="24"/>
          <w:szCs w:val="24"/>
        </w:rPr>
        <w:t xml:space="preserve"> na odgovarajući način primjenjuje, kupac je dužan položiti kupovninu u roku određenom u </w:t>
      </w:r>
      <w:r w:rsidR="00825F56" w:rsidRPr="00335DED">
        <w:rPr>
          <w:sz w:val="24"/>
          <w:szCs w:val="24"/>
        </w:rPr>
        <w:t>zaključku o prodaji. Prema članku 103. stavak</w:t>
      </w:r>
      <w:r w:rsidRPr="00335DED">
        <w:rPr>
          <w:sz w:val="24"/>
          <w:szCs w:val="24"/>
        </w:rPr>
        <w:t xml:space="preserve"> 6. OZ ako kupac koji je stavio najpovoljniju ponudu ne položi kupovinu u cijelosti u roku iz ove odluke sud će rješenjem prodaju oglasiti nevažećom i dosuditi imovinu kupcima koji su ponudili nižu cijenu redom prema veličini cijene koju su ponudili. Sukladno čl</w:t>
      </w:r>
      <w:r w:rsidR="00825F56" w:rsidRPr="00335DED">
        <w:rPr>
          <w:sz w:val="24"/>
          <w:szCs w:val="24"/>
        </w:rPr>
        <w:t>anku 103. stavak</w:t>
      </w:r>
      <w:r w:rsidRPr="00335DED">
        <w:rPr>
          <w:sz w:val="24"/>
          <w:szCs w:val="24"/>
        </w:rPr>
        <w:t xml:space="preserve"> 5. OZ smatra se da je rješenje dostavljeno istekom trećeg dana od dana isticanja na e oglasnoj ploči suda.</w:t>
      </w:r>
    </w:p>
    <w:p w:rsidRDefault="00780502" w:rsidP="00780502" w:rsidR="00780502" w:rsidRPr="00335DED">
      <w:pPr>
        <w:ind w:firstLine="709"/>
        <w:jc w:val="both"/>
        <w:rPr>
          <w:sz w:val="24"/>
          <w:szCs w:val="24"/>
        </w:rPr>
      </w:pPr>
    </w:p>
    <w:p w:rsidRDefault="00825F56" w:rsidP="00780502" w:rsidR="00780502" w:rsidRPr="00335DED">
      <w:pPr>
        <w:ind w:firstLine="709"/>
        <w:jc w:val="both"/>
        <w:rPr>
          <w:sz w:val="24"/>
          <w:szCs w:val="24"/>
        </w:rPr>
      </w:pPr>
      <w:r w:rsidRPr="00335DED">
        <w:rPr>
          <w:sz w:val="24"/>
          <w:szCs w:val="24"/>
        </w:rPr>
        <w:t>U smislu članka</w:t>
      </w:r>
      <w:r w:rsidR="00780502" w:rsidRPr="00335DED">
        <w:rPr>
          <w:sz w:val="24"/>
          <w:szCs w:val="24"/>
        </w:rPr>
        <w:t xml:space="preserve"> 108. OZ, nakon pravomoćnosti rješenja o dosudi nekretnine</w:t>
      </w:r>
      <w:r w:rsidR="00FA317A">
        <w:rPr>
          <w:sz w:val="24"/>
          <w:szCs w:val="24"/>
        </w:rPr>
        <w:t xml:space="preserve"> i pošto kupac položi kupovninu (odnosno u ovom slučaju položi iznos od 143.974,15 kuna na ime troškova koji terete prodanu nekretninu)</w:t>
      </w:r>
      <w:r w:rsidR="00780502" w:rsidRPr="00335DED">
        <w:rPr>
          <w:sz w:val="24"/>
          <w:szCs w:val="24"/>
        </w:rPr>
        <w:t xml:space="preserve"> sud će donijeti zaključak o predaji nekretnine kupcu. </w:t>
      </w:r>
    </w:p>
    <w:p w:rsidRDefault="00780502" w:rsidP="00780502" w:rsidR="00780502" w:rsidRPr="00335DED">
      <w:pPr>
        <w:ind w:firstLine="709"/>
        <w:jc w:val="both"/>
        <w:rPr>
          <w:sz w:val="24"/>
          <w:szCs w:val="24"/>
        </w:rPr>
      </w:pPr>
    </w:p>
    <w:p w:rsidRDefault="00825F56" w:rsidP="00780502" w:rsidR="00780502" w:rsidRPr="00335DED">
      <w:pPr>
        <w:ind w:firstLine="709"/>
        <w:jc w:val="both"/>
        <w:rPr>
          <w:sz w:val="24"/>
          <w:szCs w:val="24"/>
        </w:rPr>
      </w:pPr>
      <w:r w:rsidRPr="00335DED">
        <w:rPr>
          <w:sz w:val="24"/>
          <w:szCs w:val="24"/>
        </w:rPr>
        <w:t>U smislu članka</w:t>
      </w:r>
      <w:r w:rsidR="00780502" w:rsidRPr="00335DED">
        <w:rPr>
          <w:sz w:val="24"/>
          <w:szCs w:val="24"/>
        </w:rPr>
        <w:t xml:space="preserve"> 89. st</w:t>
      </w:r>
      <w:r w:rsidRPr="00335DED">
        <w:rPr>
          <w:sz w:val="24"/>
          <w:szCs w:val="24"/>
        </w:rPr>
        <w:t>avak</w:t>
      </w:r>
      <w:r w:rsidR="00780502" w:rsidRPr="00335DED">
        <w:rPr>
          <w:sz w:val="24"/>
          <w:szCs w:val="24"/>
        </w:rPr>
        <w:t xml:space="preserve"> 1. Zakona o zemljišnim knjigama (</w:t>
      </w:r>
      <w:r w:rsidRPr="00335DED">
        <w:rPr>
          <w:sz w:val="24"/>
          <w:szCs w:val="24"/>
        </w:rPr>
        <w:t>Narodne novine broj</w:t>
      </w:r>
      <w:r w:rsidR="00780502" w:rsidRPr="00335DED">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780502" w:rsidP="00780502" w:rsidR="00780502" w:rsidRPr="00335DED">
      <w:pPr>
        <w:ind w:firstLine="709"/>
        <w:jc w:val="both"/>
        <w:rPr>
          <w:sz w:val="24"/>
          <w:szCs w:val="24"/>
        </w:rPr>
      </w:pPr>
    </w:p>
    <w:p w:rsidRDefault="00825F56" w:rsidP="00780502" w:rsidR="00780502" w:rsidRPr="00335DED">
      <w:pPr>
        <w:ind w:firstLine="709"/>
        <w:jc w:val="both"/>
        <w:rPr>
          <w:sz w:val="24"/>
          <w:szCs w:val="24"/>
        </w:rPr>
      </w:pPr>
      <w:r w:rsidRPr="00335DED">
        <w:rPr>
          <w:sz w:val="24"/>
          <w:szCs w:val="24"/>
        </w:rPr>
        <w:t>Sukladno  članku 11. stavak</w:t>
      </w:r>
      <w:r w:rsidR="00780502" w:rsidRPr="00335DED">
        <w:rPr>
          <w:sz w:val="24"/>
          <w:szCs w:val="24"/>
        </w:rPr>
        <w:t xml:space="preserve"> 4. OZ, žalba ne odgađa provedbu rješenja, ako Ovršnim zakonom nije drugačije određeno. Odredbama Ovršnog zakona nije određeno da žalba protiv rješenja o dosudi nekretnine zadržava provedbu rješenja.</w:t>
      </w:r>
    </w:p>
    <w:p w:rsidRDefault="00780502" w:rsidP="00780502" w:rsidR="00780502" w:rsidRPr="00335DED">
      <w:pPr>
        <w:ind w:firstLine="709"/>
        <w:jc w:val="both"/>
        <w:rPr>
          <w:sz w:val="24"/>
          <w:szCs w:val="24"/>
        </w:rPr>
      </w:pPr>
    </w:p>
    <w:p w:rsidRDefault="00780502" w:rsidP="00780502" w:rsidR="00780502" w:rsidRPr="00335DED">
      <w:pPr>
        <w:ind w:firstLine="709"/>
        <w:jc w:val="both"/>
        <w:rPr>
          <w:sz w:val="24"/>
          <w:szCs w:val="24"/>
        </w:rPr>
      </w:pPr>
      <w:r w:rsidRPr="00335DED">
        <w:rPr>
          <w:sz w:val="24"/>
          <w:szCs w:val="24"/>
        </w:rPr>
        <w:lastRenderedPageBreak/>
        <w:t>Zbog navedenog, na temelju spomenutih propisa odlučeno je kao u izreci.</w:t>
      </w:r>
    </w:p>
    <w:p w:rsidRDefault="00780502" w:rsidP="00780502" w:rsidR="00780502" w:rsidRPr="00335DED">
      <w:pPr>
        <w:jc w:val="both"/>
        <w:rPr>
          <w:sz w:val="24"/>
          <w:szCs w:val="24"/>
        </w:rPr>
      </w:pPr>
    </w:p>
    <w:p w:rsidRDefault="00825F56" w:rsidP="00825F56" w:rsidR="00825F56" w:rsidRPr="00335DED">
      <w:pPr>
        <w:pStyle w:val="Tijeloteksta"/>
        <w:jc w:val="center"/>
        <w:rPr>
          <w:szCs w:val="24"/>
        </w:rPr>
      </w:pPr>
      <w:r w:rsidRPr="00335DED">
        <w:rPr>
          <w:szCs w:val="24"/>
        </w:rPr>
        <w:t xml:space="preserve">U Splitu, 19. prosinca 2018.  </w:t>
      </w:r>
    </w:p>
    <w:tbl>
      <w:tblPr>
        <w:tblStyle w:val="Reetkatablice"/>
        <w:tblW w:type="dxa" w:w="430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02"/>
      </w:tblGrid>
      <w:tr w:rsidTr="009728DA" w:rsidR="00825F56" w:rsidRPr="00335DED">
        <w:trPr>
          <w:trHeight w:val="386"/>
        </w:trPr>
        <w:tc>
          <w:tcPr>
            <w:tcW w:type="dxa" w:w="4302"/>
          </w:tcPr>
          <w:p w:rsidRDefault="00825F56" w:rsidP="009728DA" w:rsidR="00825F56" w:rsidRPr="00335DED">
            <w:pPr>
              <w:jc w:val="center"/>
              <w:rPr>
                <w:bCs/>
                <w:sz w:val="24"/>
                <w:szCs w:val="24"/>
              </w:rPr>
            </w:pPr>
            <w:r w:rsidRPr="00335DED">
              <w:rPr>
                <w:bCs/>
                <w:sz w:val="24"/>
                <w:szCs w:val="24"/>
              </w:rPr>
              <w:t>Sudac</w:t>
            </w:r>
          </w:p>
          <w:p w:rsidRDefault="00825F56" w:rsidP="009728DA" w:rsidR="00825F56" w:rsidRPr="00335DED">
            <w:pPr>
              <w:jc w:val="center"/>
              <w:rPr>
                <w:bCs/>
                <w:sz w:val="24"/>
                <w:szCs w:val="24"/>
              </w:rPr>
            </w:pPr>
          </w:p>
          <w:p w:rsidRDefault="00825F56" w:rsidP="009728DA" w:rsidR="00825F56" w:rsidRPr="00335DED">
            <w:pPr>
              <w:jc w:val="center"/>
              <w:rPr>
                <w:bCs/>
                <w:sz w:val="24"/>
                <w:szCs w:val="24"/>
              </w:rPr>
            </w:pPr>
          </w:p>
        </w:tc>
      </w:tr>
      <w:tr w:rsidTr="009728DA" w:rsidR="00825F56" w:rsidRPr="00335DED">
        <w:trPr>
          <w:trHeight w:val="63"/>
        </w:trPr>
        <w:tc>
          <w:tcPr>
            <w:tcW w:type="dxa" w:w="4302"/>
          </w:tcPr>
          <w:p w:rsidRDefault="00825F56" w:rsidP="009728DA" w:rsidR="00306A1A">
            <w:pPr>
              <w:jc w:val="center"/>
              <w:rPr>
                <w:bCs/>
                <w:sz w:val="24"/>
                <w:szCs w:val="24"/>
              </w:rPr>
            </w:pPr>
            <w:r w:rsidRPr="00335DED">
              <w:rPr>
                <w:bCs/>
                <w:sz w:val="24"/>
                <w:szCs w:val="24"/>
              </w:rPr>
              <w:t>Katarina Mikulić</w:t>
            </w:r>
            <w:r w:rsidR="00306A1A">
              <w:rPr>
                <w:bCs/>
                <w:sz w:val="24"/>
                <w:szCs w:val="24"/>
              </w:rPr>
              <w:t>,v.r.</w:t>
            </w:r>
          </w:p>
          <w:p w:rsidRDefault="00306A1A" w:rsidP="0071700F" w:rsidR="00306A1A">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306A1A" w:rsidP="00306A1A" w:rsidR="00306A1A"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825F56" w:rsidP="009728DA" w:rsidR="00825F56" w:rsidRPr="00335DED">
            <w:pPr>
              <w:jc w:val="center"/>
              <w:rPr>
                <w:bCs/>
                <w:sz w:val="24"/>
                <w:szCs w:val="24"/>
              </w:rPr>
            </w:pPr>
            <w:r w:rsidRPr="00335DED">
              <w:rPr>
                <w:bCs/>
                <w:sz w:val="24"/>
                <w:szCs w:val="24"/>
              </w:rPr>
              <w:t xml:space="preserve"> </w:t>
            </w:r>
          </w:p>
        </w:tc>
      </w:tr>
    </w:tbl>
    <w:p w:rsidRDefault="00780502" w:rsidP="00780502" w:rsidR="00780502" w:rsidRPr="00335DED">
      <w:pPr>
        <w:jc w:val="both"/>
        <w:rPr>
          <w:b/>
          <w:sz w:val="24"/>
          <w:szCs w:val="24"/>
        </w:rPr>
      </w:pPr>
    </w:p>
    <w:p w:rsidRDefault="00825F56" w:rsidP="00780502" w:rsidR="00780502" w:rsidRPr="00335DED">
      <w:pPr>
        <w:jc w:val="both"/>
        <w:rPr>
          <w:sz w:val="24"/>
          <w:szCs w:val="24"/>
        </w:rPr>
      </w:pPr>
      <w:r w:rsidRPr="00335DED">
        <w:rPr>
          <w:sz w:val="24"/>
          <w:szCs w:val="24"/>
        </w:rPr>
        <w:t>Pouka o pravnom lijeku:</w:t>
      </w:r>
    </w:p>
    <w:p w:rsidRDefault="00780502" w:rsidP="00780502" w:rsidR="00780502" w:rsidRPr="00335DED">
      <w:pPr>
        <w:pStyle w:val="Tijeloteksta"/>
        <w:rPr>
          <w:szCs w:val="24"/>
        </w:rPr>
      </w:pPr>
      <w:r w:rsidRPr="00335DED">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OZ u vezi s čl. 247. SZ zakona istekom trećeg dana od dana objave na e-Oglasnoj ploči. Žalba ne odgađa provedbu rješenja (čl. 11. st. 4. OZ).</w:t>
      </w:r>
    </w:p>
    <w:p w:rsidRDefault="00780502" w:rsidP="00780502" w:rsidR="00780502" w:rsidRPr="00335DED">
      <w:pPr>
        <w:jc w:val="both"/>
        <w:rPr>
          <w:b/>
          <w:sz w:val="24"/>
          <w:szCs w:val="24"/>
        </w:rPr>
      </w:pPr>
    </w:p>
    <w:p w:rsidRDefault="00946639" w:rsidP="00306A1A" w:rsidR="00182B39" w:rsidRPr="00335DED">
      <w:pPr>
        <w:ind w:left="360"/>
        <w:jc w:val="both"/>
        <w:rPr>
          <w:sz w:val="24"/>
          <w:szCs w:val="24"/>
        </w:rPr>
      </w:pPr>
      <w:r w:rsidRPr="00335DED">
        <w:rPr>
          <w:sz w:val="24"/>
          <w:szCs w:val="24"/>
        </w:rPr>
        <w:t xml:space="preserve"> </w:t>
      </w:r>
    </w:p>
    <w:sectPr w:rsidSect="00946639" w:rsidR="00182B39" w:rsidRPr="00335DED">
      <w:headerReference w:type="even" r:id="rId10"/>
      <w:headerReference w:type="default" r:id="rId11"/>
      <w:footerReference w:type="defaul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916721"/>
      <w:docPartObj>
        <w:docPartGallery w:val="Page Numbers (Bottom of Page)"/>
        <w:docPartUnique/>
      </w:docPartObj>
    </w:sdtPr>
    <w:sdtEndPr>
      <w:rPr>
        <w:sz w:val="24"/>
        <w:szCs w:val="24"/>
      </w:rPr>
    </w:sdtEndPr>
    <w:sdtContent>
      <w:p w:rsidRDefault="00946639" w:rsidR="00946639" w:rsidRPr="00946639">
        <w:pPr>
          <w:pStyle w:val="Podnoje"/>
          <w:jc w:val="center"/>
          <w:rPr>
            <w:sz w:val="24"/>
            <w:szCs w:val="24"/>
          </w:rPr>
        </w:pPr>
        <w:r w:rsidRPr="00946639">
          <w:rPr>
            <w:sz w:val="24"/>
            <w:szCs w:val="24"/>
          </w:rPr>
          <w:fldChar w:fldCharType="begin"/>
        </w:r>
        <w:r w:rsidRPr="00946639">
          <w:rPr>
            <w:sz w:val="24"/>
            <w:szCs w:val="24"/>
          </w:rPr>
          <w:instrText>PAGE   \* MERGEFORMAT</w:instrText>
        </w:r>
        <w:r w:rsidRPr="00946639">
          <w:rPr>
            <w:sz w:val="24"/>
            <w:szCs w:val="24"/>
          </w:rPr>
          <w:fldChar w:fldCharType="separate"/>
        </w:r>
        <w:r w:rsidR="00306A1A">
          <w:rPr>
            <w:noProof/>
            <w:sz w:val="24"/>
            <w:szCs w:val="24"/>
          </w:rPr>
          <w:t>4</w:t>
        </w:r>
        <w:r w:rsidRPr="00946639">
          <w:rPr>
            <w:sz w:val="24"/>
            <w:szCs w:val="24"/>
          </w:rPr>
          <w:fldChar w:fldCharType="end"/>
        </w:r>
      </w:p>
    </w:sdtContent>
  </w:sdt>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03B7" w:rsidP="00FA0968" w:rsidR="00FF0485" w:rsidRPr="002B0174">
    <w:pPr>
      <w:jc w:val="right"/>
      <w:rPr>
        <w:sz w:val="24"/>
        <w:szCs w:val="24"/>
      </w:rPr>
    </w:pPr>
    <w:r>
      <w:rPr>
        <w:sz w:val="24"/>
        <w:szCs w:val="24"/>
      </w:rPr>
      <w:t xml:space="preserve">Poslovni broj: </w:t>
    </w:r>
    <w:r w:rsidR="002B0174" w:rsidRPr="002B0174">
      <w:rPr>
        <w:sz w:val="24"/>
        <w:szCs w:val="24"/>
      </w:rPr>
      <w:t>4.St-</w:t>
    </w:r>
    <w:r w:rsidR="003B7BC8">
      <w:rPr>
        <w:sz w:val="24"/>
        <w:szCs w:val="24"/>
      </w:rPr>
      <w:t>1643/2016-</w:t>
    </w:r>
    <w:r w:rsidR="00FA317A">
      <w:rPr>
        <w:sz w:val="24"/>
        <w:szCs w:val="24"/>
      </w:rPr>
      <w:t>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3"/>
  </w:num>
  <w:num w:numId="5">
    <w:abstractNumId w:val="4"/>
  </w:num>
  <w:num w:numId="6">
    <w:abstractNumId w:val="7"/>
  </w:num>
  <w:num w:numId="7">
    <w:abstractNumId w:val="5"/>
  </w:num>
  <w:num w:numId="8">
    <w:abstractNumId w:val="0"/>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4F29"/>
    <w:rsid w:val="000222F9"/>
    <w:rsid w:val="00033F5E"/>
    <w:rsid w:val="00044220"/>
    <w:rsid w:val="00044DAA"/>
    <w:rsid w:val="0004732F"/>
    <w:rsid w:val="00051B36"/>
    <w:rsid w:val="000562AE"/>
    <w:rsid w:val="00075D1D"/>
    <w:rsid w:val="000800D9"/>
    <w:rsid w:val="00082551"/>
    <w:rsid w:val="000868E3"/>
    <w:rsid w:val="00094FA6"/>
    <w:rsid w:val="00095535"/>
    <w:rsid w:val="000A7794"/>
    <w:rsid w:val="000B1094"/>
    <w:rsid w:val="000B2D08"/>
    <w:rsid w:val="000B75AA"/>
    <w:rsid w:val="000C0694"/>
    <w:rsid w:val="000C1FD2"/>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B355D"/>
    <w:rsid w:val="001D3F64"/>
    <w:rsid w:val="001D4B7D"/>
    <w:rsid w:val="001E7DF6"/>
    <w:rsid w:val="002003B7"/>
    <w:rsid w:val="002147A9"/>
    <w:rsid w:val="00217C60"/>
    <w:rsid w:val="00223A24"/>
    <w:rsid w:val="00226880"/>
    <w:rsid w:val="00237098"/>
    <w:rsid w:val="00255F16"/>
    <w:rsid w:val="00257B9D"/>
    <w:rsid w:val="002608B9"/>
    <w:rsid w:val="00266ACE"/>
    <w:rsid w:val="002745B0"/>
    <w:rsid w:val="00277007"/>
    <w:rsid w:val="00283EC4"/>
    <w:rsid w:val="002878A1"/>
    <w:rsid w:val="002939B2"/>
    <w:rsid w:val="002B0174"/>
    <w:rsid w:val="002C0D1E"/>
    <w:rsid w:val="002C62C6"/>
    <w:rsid w:val="002D35BE"/>
    <w:rsid w:val="002D3833"/>
    <w:rsid w:val="002E489B"/>
    <w:rsid w:val="002F016F"/>
    <w:rsid w:val="00306A1A"/>
    <w:rsid w:val="003075D5"/>
    <w:rsid w:val="003133ED"/>
    <w:rsid w:val="00331845"/>
    <w:rsid w:val="00331A8E"/>
    <w:rsid w:val="00332E2D"/>
    <w:rsid w:val="00335DED"/>
    <w:rsid w:val="00345D06"/>
    <w:rsid w:val="00347E11"/>
    <w:rsid w:val="00356F82"/>
    <w:rsid w:val="00375500"/>
    <w:rsid w:val="003843EB"/>
    <w:rsid w:val="00386310"/>
    <w:rsid w:val="003909FE"/>
    <w:rsid w:val="00392C51"/>
    <w:rsid w:val="003A648F"/>
    <w:rsid w:val="003B6714"/>
    <w:rsid w:val="003B674A"/>
    <w:rsid w:val="003B7BC8"/>
    <w:rsid w:val="003C4C98"/>
    <w:rsid w:val="003D34B5"/>
    <w:rsid w:val="003D4853"/>
    <w:rsid w:val="003D79D1"/>
    <w:rsid w:val="003D7AAA"/>
    <w:rsid w:val="003E6558"/>
    <w:rsid w:val="003F5AC7"/>
    <w:rsid w:val="0040120B"/>
    <w:rsid w:val="0042201E"/>
    <w:rsid w:val="00431931"/>
    <w:rsid w:val="0044039E"/>
    <w:rsid w:val="00445657"/>
    <w:rsid w:val="00447442"/>
    <w:rsid w:val="00454A9C"/>
    <w:rsid w:val="0045798D"/>
    <w:rsid w:val="00464608"/>
    <w:rsid w:val="00465E11"/>
    <w:rsid w:val="0047170A"/>
    <w:rsid w:val="00476C93"/>
    <w:rsid w:val="00484449"/>
    <w:rsid w:val="004A28C4"/>
    <w:rsid w:val="004B0720"/>
    <w:rsid w:val="004B213D"/>
    <w:rsid w:val="004B4944"/>
    <w:rsid w:val="004C4109"/>
    <w:rsid w:val="004C6F78"/>
    <w:rsid w:val="004D1228"/>
    <w:rsid w:val="004E2760"/>
    <w:rsid w:val="004E4469"/>
    <w:rsid w:val="004E512C"/>
    <w:rsid w:val="004E7116"/>
    <w:rsid w:val="005066E0"/>
    <w:rsid w:val="005101D4"/>
    <w:rsid w:val="00517F5D"/>
    <w:rsid w:val="005301C6"/>
    <w:rsid w:val="005322E8"/>
    <w:rsid w:val="005340EB"/>
    <w:rsid w:val="005351B8"/>
    <w:rsid w:val="00537B9C"/>
    <w:rsid w:val="0055570A"/>
    <w:rsid w:val="005657F4"/>
    <w:rsid w:val="005668F7"/>
    <w:rsid w:val="00574E6D"/>
    <w:rsid w:val="00580786"/>
    <w:rsid w:val="005826EF"/>
    <w:rsid w:val="00590EBF"/>
    <w:rsid w:val="0059249C"/>
    <w:rsid w:val="00594FEB"/>
    <w:rsid w:val="0059573A"/>
    <w:rsid w:val="005B6414"/>
    <w:rsid w:val="005C015D"/>
    <w:rsid w:val="005C3F53"/>
    <w:rsid w:val="005D71AF"/>
    <w:rsid w:val="005E2C97"/>
    <w:rsid w:val="005E767C"/>
    <w:rsid w:val="005F79D0"/>
    <w:rsid w:val="00601600"/>
    <w:rsid w:val="00610E19"/>
    <w:rsid w:val="00614F56"/>
    <w:rsid w:val="006245A9"/>
    <w:rsid w:val="0062468A"/>
    <w:rsid w:val="006323E3"/>
    <w:rsid w:val="006443F8"/>
    <w:rsid w:val="00646CBB"/>
    <w:rsid w:val="0064790B"/>
    <w:rsid w:val="00650607"/>
    <w:rsid w:val="006604E9"/>
    <w:rsid w:val="00662CA9"/>
    <w:rsid w:val="00664590"/>
    <w:rsid w:val="0066491B"/>
    <w:rsid w:val="00670E1D"/>
    <w:rsid w:val="0067373C"/>
    <w:rsid w:val="00673E2F"/>
    <w:rsid w:val="00683F27"/>
    <w:rsid w:val="0069097D"/>
    <w:rsid w:val="00690BCB"/>
    <w:rsid w:val="00693CBA"/>
    <w:rsid w:val="0069583E"/>
    <w:rsid w:val="006979E2"/>
    <w:rsid w:val="006B204E"/>
    <w:rsid w:val="006B5AC9"/>
    <w:rsid w:val="006C0566"/>
    <w:rsid w:val="006F7599"/>
    <w:rsid w:val="007245FA"/>
    <w:rsid w:val="007254CE"/>
    <w:rsid w:val="007332C7"/>
    <w:rsid w:val="00745CBE"/>
    <w:rsid w:val="00751DA5"/>
    <w:rsid w:val="00754E83"/>
    <w:rsid w:val="007635D5"/>
    <w:rsid w:val="00765C59"/>
    <w:rsid w:val="00776ECB"/>
    <w:rsid w:val="00780502"/>
    <w:rsid w:val="00791383"/>
    <w:rsid w:val="007B0E34"/>
    <w:rsid w:val="007C4705"/>
    <w:rsid w:val="007C62C8"/>
    <w:rsid w:val="007D640F"/>
    <w:rsid w:val="007E02BC"/>
    <w:rsid w:val="007E20A2"/>
    <w:rsid w:val="007E54D6"/>
    <w:rsid w:val="007E66B4"/>
    <w:rsid w:val="0080096C"/>
    <w:rsid w:val="00804C2B"/>
    <w:rsid w:val="00810257"/>
    <w:rsid w:val="00810398"/>
    <w:rsid w:val="008218B7"/>
    <w:rsid w:val="00825F56"/>
    <w:rsid w:val="00842204"/>
    <w:rsid w:val="008435E0"/>
    <w:rsid w:val="0085661E"/>
    <w:rsid w:val="00860C7D"/>
    <w:rsid w:val="008735FD"/>
    <w:rsid w:val="0087591A"/>
    <w:rsid w:val="00877490"/>
    <w:rsid w:val="008841BD"/>
    <w:rsid w:val="00885E4F"/>
    <w:rsid w:val="00886556"/>
    <w:rsid w:val="008972F9"/>
    <w:rsid w:val="008A0AC2"/>
    <w:rsid w:val="008A5D79"/>
    <w:rsid w:val="008B492F"/>
    <w:rsid w:val="008B5AF1"/>
    <w:rsid w:val="008B5E39"/>
    <w:rsid w:val="008C4796"/>
    <w:rsid w:val="008D27E7"/>
    <w:rsid w:val="008D2B1B"/>
    <w:rsid w:val="008E012A"/>
    <w:rsid w:val="008F2E2C"/>
    <w:rsid w:val="008F4B06"/>
    <w:rsid w:val="008F6F47"/>
    <w:rsid w:val="00916187"/>
    <w:rsid w:val="00921F4D"/>
    <w:rsid w:val="0092309B"/>
    <w:rsid w:val="00924635"/>
    <w:rsid w:val="00930D63"/>
    <w:rsid w:val="00946639"/>
    <w:rsid w:val="00955210"/>
    <w:rsid w:val="009608E4"/>
    <w:rsid w:val="009626E1"/>
    <w:rsid w:val="009627C4"/>
    <w:rsid w:val="0097026B"/>
    <w:rsid w:val="0097368B"/>
    <w:rsid w:val="00980AA3"/>
    <w:rsid w:val="009A329A"/>
    <w:rsid w:val="009B6DCC"/>
    <w:rsid w:val="009B77F4"/>
    <w:rsid w:val="009C6833"/>
    <w:rsid w:val="009C77F2"/>
    <w:rsid w:val="009D180B"/>
    <w:rsid w:val="009D403B"/>
    <w:rsid w:val="009D4A54"/>
    <w:rsid w:val="009D7D10"/>
    <w:rsid w:val="009E7517"/>
    <w:rsid w:val="00A01357"/>
    <w:rsid w:val="00A05E49"/>
    <w:rsid w:val="00A064E2"/>
    <w:rsid w:val="00A30AAA"/>
    <w:rsid w:val="00A360FC"/>
    <w:rsid w:val="00A37566"/>
    <w:rsid w:val="00A52F0F"/>
    <w:rsid w:val="00A67AD6"/>
    <w:rsid w:val="00A71EB7"/>
    <w:rsid w:val="00A771E5"/>
    <w:rsid w:val="00A82D0A"/>
    <w:rsid w:val="00AA24E3"/>
    <w:rsid w:val="00AB24F9"/>
    <w:rsid w:val="00AD25E6"/>
    <w:rsid w:val="00AD6149"/>
    <w:rsid w:val="00AE0822"/>
    <w:rsid w:val="00B109D3"/>
    <w:rsid w:val="00B10EAD"/>
    <w:rsid w:val="00B3729B"/>
    <w:rsid w:val="00B44B3B"/>
    <w:rsid w:val="00B67F71"/>
    <w:rsid w:val="00B7333E"/>
    <w:rsid w:val="00B80A11"/>
    <w:rsid w:val="00B81F93"/>
    <w:rsid w:val="00B827A1"/>
    <w:rsid w:val="00B9368C"/>
    <w:rsid w:val="00BA0B87"/>
    <w:rsid w:val="00BA666B"/>
    <w:rsid w:val="00BC00E9"/>
    <w:rsid w:val="00BC5226"/>
    <w:rsid w:val="00BD6DFB"/>
    <w:rsid w:val="00BD7DB5"/>
    <w:rsid w:val="00BE1BC7"/>
    <w:rsid w:val="00C02F70"/>
    <w:rsid w:val="00C048E4"/>
    <w:rsid w:val="00C24318"/>
    <w:rsid w:val="00C26791"/>
    <w:rsid w:val="00C32169"/>
    <w:rsid w:val="00C3304F"/>
    <w:rsid w:val="00C40361"/>
    <w:rsid w:val="00C44F9A"/>
    <w:rsid w:val="00C54941"/>
    <w:rsid w:val="00C54F1C"/>
    <w:rsid w:val="00C61205"/>
    <w:rsid w:val="00C61842"/>
    <w:rsid w:val="00C73BE5"/>
    <w:rsid w:val="00C9671F"/>
    <w:rsid w:val="00CA10C9"/>
    <w:rsid w:val="00CB6A90"/>
    <w:rsid w:val="00CC1331"/>
    <w:rsid w:val="00CC38B9"/>
    <w:rsid w:val="00CD1AD5"/>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A1A"/>
    <w:rsid w:val="00DA4E08"/>
    <w:rsid w:val="00DB0E17"/>
    <w:rsid w:val="00DC0444"/>
    <w:rsid w:val="00DC6FD1"/>
    <w:rsid w:val="00DD1E38"/>
    <w:rsid w:val="00DE54CD"/>
    <w:rsid w:val="00E01F0D"/>
    <w:rsid w:val="00E04BCA"/>
    <w:rsid w:val="00E072D6"/>
    <w:rsid w:val="00E145BB"/>
    <w:rsid w:val="00E16BCD"/>
    <w:rsid w:val="00E30F8A"/>
    <w:rsid w:val="00E31C82"/>
    <w:rsid w:val="00E40DC5"/>
    <w:rsid w:val="00E44503"/>
    <w:rsid w:val="00E62343"/>
    <w:rsid w:val="00E67F32"/>
    <w:rsid w:val="00E71E24"/>
    <w:rsid w:val="00E764C9"/>
    <w:rsid w:val="00E82B67"/>
    <w:rsid w:val="00E901CE"/>
    <w:rsid w:val="00E91295"/>
    <w:rsid w:val="00E95BC5"/>
    <w:rsid w:val="00E9789F"/>
    <w:rsid w:val="00EB06FC"/>
    <w:rsid w:val="00EB3B46"/>
    <w:rsid w:val="00EB7C39"/>
    <w:rsid w:val="00EC4A2A"/>
    <w:rsid w:val="00EC5663"/>
    <w:rsid w:val="00ED1B4F"/>
    <w:rsid w:val="00ED3E9E"/>
    <w:rsid w:val="00EE00E4"/>
    <w:rsid w:val="00EF18D3"/>
    <w:rsid w:val="00EF6B22"/>
    <w:rsid w:val="00F00C8B"/>
    <w:rsid w:val="00F1191D"/>
    <w:rsid w:val="00F13FFD"/>
    <w:rsid w:val="00F14175"/>
    <w:rsid w:val="00F14240"/>
    <w:rsid w:val="00F237F9"/>
    <w:rsid w:val="00F25EC9"/>
    <w:rsid w:val="00F30933"/>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68"/>
    <w:rsid w:val="00FA317A"/>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uiPriority w:val="59"/>
    <w:locked/>
    <w:rsid w:val="00C32169"/>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uiPriority w:val="59"/>
    <w:locked/>
    <w:rsid w:val="00C3216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Odvjetničko društvo PRIMORAC I PARTNERI, društvo s ograničenom odgovornošću;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ODVJETNIČKO DRUŠTVO STANIĆ I PARTNERI društvo s ograničenom odgovornošću; GRAD SPLIT; DELTRON d.o.o. za trgovinu i usluge zastupanog po punomoćniku Mijo Jeličić; PODOVI OPAČAK d.o.o. za proizvodnju i usluge; ERA-COMMERCE društvo s ograničenom odgovornošću za trgovinu i građevinarstvo zastupanog po punomoćniku JUJNOVIĆ LUČIĆ MARKOVIĆ Odvjetničko društvo javno trgovačko društvo;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Odvjetničko društvo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VIŠIĆ i PARTNERI j.t.d. za pružanje odvjetničkih usluga; Ministarstvo financija RH; Alen Šimić zastupanog po punomoćniku ZOU Boro Rajić i Tomislav Kasalo</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Odvjetničko društvo PRIMORAC I PARTNERI, društvo s ograničenom odgovornošću;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ODVJETNIČKO DRUŠTVO STANIĆ I PARTNERI društvo s ograničenom odgovornošću; GRAD SPLIT; DELTRON d.o.o. za trgovinu i usluge zastupanog po punomoćniku Mijo Jeličić; PODOVI OPAČAK d.o.o. za proizvodnju i usluge; ERA-COMMERCE društvo s ograničenom odgovornošću za trgovinu i građevinarstvo zastupanog po punomoćniku JUJNOVIĆ LUČIĆ MARKOVIĆ Odvjetničko društvo javno trgovačko društvo;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Odvjetničko društvo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VIŠIĆ i PARTNERI j.t.d. za pružanje odvjetničkih usluga; Ministarstvo financija RH; Alen Šimić zastupanog po punomoćniku ZOU Boro Rajić i Tomislav Kasalo</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Odvjetničko društvo PRIMORAC I PARTNERI, društvo s ograničenom odgovornošću;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ODVJETNIČKO DRUŠTVO STANIĆ I PARTNERI društvo s ograničenom odgovornošću;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JUJNOVIĆ LUČIĆ MARKOVIĆ Odvjetničko društvo javno trgovačko društvo;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Odvjetničko društvo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VIŠIĆ i PARTNERI j.t.d. za pružanje odvjetničkih usluga; Ministarstvo financija RH, OIB 18683136487; Alen Šimić, OIB 43774160302 zastupanog po punomoćniku ZOU Boro Rajić i Tomislav Kasalo</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Odvjetničko društvo PRIMORAC I PARTNERI, društvo s ograničenom odgovornošću;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ODVJETNIČKO DRUŠTVO STANIĆ I PARTNERI društvo s ograničenom odgovornošću;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JUJNOVIĆ LUČIĆ MARKOVIĆ Odvjetničko društvo javno trgovačko društvo;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Odvjetničko društvo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VIŠIĆ i PARTNERI j.t.d. za pružanje odvjetničkih usluga; Ministarstvo financija RH, OIB 18683136487; Alen Šimić, OIB 43774160302 zastupanog po punomoćniku ZOU Boro Rajić i Tomislav Kasalo</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Odvjetničko društvo PRIMORAC I PARTNERI, društvo s ograničenom odgovornošću;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ODVJETNIČKO DRUŠTVO STANIĆ I PARTNERI društvo s ograničenom odgovornošću;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JUJNOVIĆ LUČIĆ MARKOVIĆ Odvjetničko društvo javno trgovačko društvo;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Odvjetničko društvo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VIŠIĆ i PARTNERI j.t.d. za pružanje odvjetničkih usluga; Ministarstvo financija RH, Trg dr. Franje Tuđmana 4, 21000 Split; Alen Šimić, Put Žnjana 20b, 21000 Split zastupanog po punomoćniku ZOU Boro Rajić i Tomislav Kasalo</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Odvjetničko društvo PRIMORAC I PARTNERI, društvo s ograničenom odgovornošću;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ODVJETNIČKO DRUŠTVO STANIĆ I PARTNERI društvo s ograničenom odgovornošću;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JUJNOVIĆ LUČIĆ MARKOVIĆ Odvjetničko društvo javno trgovačko društvo;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Odvjetničko društvo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VIŠIĆ i PARTNERI j.t.d. za pružanje odvjetničkih usluga; Ministarstvo financija RH, Trg dr. Franje Tuđmana 4, 21000 Split; Alen Šimić, Put Žnjana 20b, 21000 Split zastupanog po punomoćniku ZOU Boro Rajić i Tomislav Kasalo</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Odvjetničko društvo PRIMORAC I PARTNERI, društvo s ograničenom odgovornošću;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ODVJETNIČKO DRUŠTVO STANIĆ I PARTNERI društvo s ograničenom odgovornošću;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JUJNOVIĆ LUČIĆ MARKOVIĆ Odvjetničko društvo javno trgovačko društvo;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Odvjetničko društvo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VIŠIĆ i PARTNERI j.t.d. za pružanje odvjetničkih usluga; Ministarstvo financija RH, OIB 18683136487, Trg dr. Franje Tuđmana 4, 21000 Split; Alen Šimić, OIB 43774160302, Put Žnjana 20b, 21000 Split zastupanog po punomoćniku ZOU Boro Rajić i Tomislav Kasalo</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Odvjetničko društvo PRIMORAC I PARTNERI, društvo s ograničenom odgovornošću;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ODVJETNIČKO DRUŠTVO STANIĆ I PARTNERI društvo s ograničenom odgovornošću;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JUJNOVIĆ LUČIĆ MARKOVIĆ Odvjetničko društvo javno trgovačko društvo;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Odvjetničko društvo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VIŠIĆ i PARTNERI j.t.d. za pružanje odvjetničkih usluga; Ministarstvo financija RH, OIB 18683136487, Trg dr. Franje Tuđmana 4, 21000 Split; Alen Šimić, OIB 43774160302, Put Žnjana 20b, 21000 Split zastupanog po punomoćniku ZOU Boro Rajić i Tomislav Kasalo</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Odvjetničko društvo PRIMORAC I PARTNERI, društvo s ograničenom odgovornošću</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ODVJETNIČKO DRUŠTVO STANIĆ I PARTNERI društvo s ograničenom odgovornošću</item>
      <item>GRAD SPLIT</item>
      <item>DELTRON d.o.o. za trgovinu i usluge zastupanog po punomoćniku Mijo Jeličić</item>
      <item>PODOVI OPAČAK d.o.o. za proizvodnju i usluge</item>
      <item>ERA-COMMERCE društvo s ograničenom odgovornošću za trgovinu i građevinarstvo zastupanog po punomoćniku JUJNOVIĆ LUČIĆ MARKOVIĆ Odvjetničko društvo javno trgovačko društvo</item>
      <item>STRUKTOR d.o.o. za graditeljstvo i trgovinu</item>
      <item>BIRO-STAN d.o.o. za projektiranje i građevinarstvo zastupanog po punomoćniku Borivoj Mitrić</item>
      <item>VIPnet, društvo s ograničenom odgovornošću za usluge javnih telekomunikacija</item>
      <item>FRÜHWALD - JURIĆ d.o.o. za proizvodnju i trgovinu zastupanog po punomoćniku Odvjetničko društvo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VIŠIĆ i PARTNERI j.t.d. za pružanje odvjetničkih usluga</item>
      <item>Ministarstvo financija RH</item>
      <item>Alen Šimić zastupanog po punomoćniku ZOU Boro Rajić i Tomislav Kasalo</item>
    </izvorni_sadrzaj>
    <derivirana_varijabla naziv="DomainObject.Predmet.StrankaListFormated_1">
      <item>Financijska agencija</item>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Odvjetničko društvo PRIMORAC I PARTNERI, društvo s ograničenom odgovornošću</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ODVJETNIČKO DRUŠTVO STANIĆ I PARTNERI društvo s ograničenom odgovornošću</item>
      <item>GRAD SPLIT</item>
      <item>DELTRON d.o.o. za trgovinu i usluge zastupanog po punomoćniku Mijo Jeličić</item>
      <item>PODOVI OPAČAK d.o.o. za proizvodnju i usluge</item>
      <item>ERA-COMMERCE društvo s ograničenom odgovornošću za trgovinu i građevinarstvo zastupanog po punomoćniku JUJNOVIĆ LUČIĆ MARKOVIĆ Odvjetničko društvo javno trgovačko društvo</item>
      <item>STRUKTOR d.o.o. za graditeljstvo i trgovinu</item>
      <item>BIRO-STAN d.o.o. za projektiranje i građevinarstvo zastupanog po punomoćniku Borivoj Mitrić</item>
      <item>VIPnet, društvo s ograničenom odgovornošću za usluge javnih telekomunikacija</item>
      <item>FRÜHWALD - JURIĆ d.o.o. za proizvodnju i trgovinu zastupanog po punomoćniku Odvjetničko društvo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VIŠIĆ i PARTNERI j.t.d. za pružanje odvjetničkih usluga</item>
      <item>Ministarstvo financija RH</item>
      <item>Alen Šimić zastupanog po punomoćniku ZOU Boro Rajić i Tomislav Kasalo</item>
    </derivirana_varijabla>
  </DomainObject.Predmet.StrankaListFormated>
  <DomainObject.Predmet.StrankaListFormatedOIB>
    <izvorni_sadrzaj>
      <item>Financijska agencija, OIB 85821130368</item>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Odvjetničko društvo PRIMORAC I PARTNERI, društvo s ograničenom odgovornošću</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ODVJETNIČKO DRUŠTVO STANIĆ I PARTNERI društvo s ograničenom odgovornošću</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JUJNOVIĆ LUČIĆ MARKOVIĆ Odvjetničko društvo javno trgovačko društvo</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FRÜHWALD - JURIĆ d.o.o. za proizvodnju i trgovinu, OIB 78257862514 zastupanog po punomoćniku Odvjetničko društvo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VIŠIĆ i PARTNERI j.t.d. za pružanje odvjetničkih usluga</item>
      <item>Ministarstvo financija RH, OIB 18683136487</item>
      <item>Alen Šimić, OIB 43774160302 zastupanog po punomoćniku ZOU Boro Rajić i Tomislav Kasalo</item>
    </izvorni_sadrzaj>
    <derivirana_varijabla naziv="DomainObject.Predmet.StrankaListFormatedOIB_1">
      <item>Financijska agencija, OIB 85821130368</item>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Odvjetničko društvo PRIMORAC I PARTNERI, društvo s ograničenom odgovornošću</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ODVJETNIČKO DRUŠTVO STANIĆ I PARTNERI društvo s ograničenom odgovornošću</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JUJNOVIĆ LUČIĆ MARKOVIĆ Odvjetničko društvo javno trgovačko društvo</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FRÜHWALD - JURIĆ d.o.o. za proizvodnju i trgovinu, OIB 78257862514 zastupanog po punomoćniku Odvjetničko društvo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VIŠIĆ i PARTNERI j.t.d. za pružanje odvjetničkih usluga</item>
      <item>Ministarstvo financija RH, OIB 18683136487</item>
      <item>Alen Šimić, OIB 43774160302 zastupanog po punomoćniku ZOU Boro Rajić i Tomislav Kasalo</item>
    </derivirana_varijabla>
  </DomainObject.Predmet.StrankaListFormatedOIB>
  <DomainObject.Predmet.StrankaListFormatedWithAdress>
    <izvorni_sadrzaj>
      <item>Financijska agencija, Ulica grada Vukovara 70, 10000 Zagreb</item>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Odvjetničko društvo PRIMORAC I PARTNERI, društvo s ograničenom odgovornošću</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ODVJETNIČKO DRUŠTVO STANIĆ I PARTNERI društvo s ograničenom odgovornošću</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JUJNOVIĆ LUČIĆ MARKOVIĆ Odvjetničko društvo javno trgovačko društvo</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FRÜHWALD - JURIĆ d.o.o. za proizvodnju i trgovinu, Prisoje 24, 21232 Prisoje zastupanog po punomoćniku Odvjetničko društvo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VIŠIĆ i PARTNERI j.t.d. za pružanje odvjetničkih usluga</item>
      <item>Ministarstvo financija RH, Trg dr. Franje Tuđmana 4, 21000 Split</item>
      <item>Alen Šimić, Put Žnjana 20b, 21000 Split zastupanog po punomoćniku ZOU Boro Rajić i Tomislav Kasalo</item>
    </izvorni_sadrzaj>
    <derivirana_varijabla naziv="DomainObject.Predmet.StrankaListFormatedWithAdress_1">
      <item>Financijska agencija, Ulica grada Vukovara 70, 10000 Zagreb</item>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Odvjetničko društvo PRIMORAC I PARTNERI, društvo s ograničenom odgovornošću</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ODVJETNIČKO DRUŠTVO STANIĆ I PARTNERI društvo s ograničenom odgovornošću</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JUJNOVIĆ LUČIĆ MARKOVIĆ Odvjetničko društvo javno trgovačko društvo</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FRÜHWALD - JURIĆ d.o.o. za proizvodnju i trgovinu, Prisoje 24, 21232 Prisoje zastupanog po punomoćniku Odvjetničko društvo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VIŠIĆ i PARTNERI j.t.d. za pružanje odvjetničkih usluga</item>
      <item>Ministarstvo financija RH, Trg dr. Franje Tuđmana 4, 21000 Split</item>
      <item>Alen Šimić, Put Žnjana 20b, 21000 Split zastupanog po punomoćniku ZOU Boro Rajić i Tomislav Kasalo</item>
    </derivirana_varijabla>
  </DomainObject.Predmet.StrankaListFormatedWithAdress>
  <DomainObject.Predmet.StrankaListFormatedWithAdressOIB>
    <izvorni_sadrzaj>
      <item>Financijska agencija, OIB 85821130368, Ulica grada Vukovara 70, 10000 Zagreb</item>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Odvjetničko društvo PRIMORAC I PARTNERI, društvo s ograničenom odgovornošću</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ODVJETNIČKO DRUŠTVO STANIĆ I PARTNERI društvo s ograničenom odgovornošću</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JUJNOVIĆ LUČIĆ MARKOVIĆ Odvjetničko društvo javno trgovačko društvo</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FRÜHWALD - JURIĆ d.o.o. za proizvodnju i trgovinu, OIB 78257862514, Prisoje 24, 21232 Prisoje zastupanog po punomoćniku Odvjetničko društvo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VIŠIĆ i PARTNERI j.t.d. za pružanje odvjetničkih usluga</item>
      <item>Ministarstvo financija RH, OIB 18683136487, Trg dr. Franje Tuđmana 4, 21000 Split</item>
      <item>Alen Šimić, OIB 43774160302, Put Žnjana 20b, 21000 Split zastupanog po punomoćniku ZOU Boro Rajić i Tomislav Kasalo</item>
    </izvorni_sadrzaj>
    <derivirana_varijabla naziv="DomainObject.Predmet.StrankaListFormatedWithAdressOIB_1">
      <item>Financijska agencija, OIB 85821130368, Ulica grada Vukovara 70, 10000 Zagreb</item>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Odvjetničko društvo PRIMORAC I PARTNERI, društvo s ograničenom odgovornošću</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ODVJETNIČKO DRUŠTVO STANIĆ I PARTNERI društvo s ograničenom odgovornošću</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JUJNOVIĆ LUČIĆ MARKOVIĆ Odvjetničko društvo javno trgovačko društvo</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FRÜHWALD - JURIĆ d.o.o. za proizvodnju i trgovinu, OIB 78257862514, Prisoje 24, 21232 Prisoje zastupanog po punomoćniku Odvjetničko društvo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VIŠIĆ i PARTNERI j.t.d. za pružanje odvjetničkih usluga</item>
      <item>Ministarstvo financija RH, OIB 18683136487, Trg dr. Franje Tuđmana 4, 21000 Split</item>
      <item>Alen Šimić, OIB 43774160302, Put Žnjana 20b, 21000 Split zastupanog po punomoćniku ZOU Boro Rajić i Tomislav Kasalo</item>
    </derivirana_varijabla>
  </DomainObject.Predmet.StrankaListFormatedWithAdressOIB>
  <DomainObject.Predmet.StrankaListNazivFormated>
    <izvorni_sadrzaj>
      <item>Financijska agencija</item>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izvorni_sadrzaj>
    <derivirana_varijabla naziv="DomainObject.Predmet.StrankaListNazivFormated_1">
      <item>Financijska agencija</item>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derivirana_varijabla>
  </DomainObject.Predmet.StrankaListNazivFormated>
  <DomainObject.Predmet.StrankaListNazivFormatedOIB>
    <izvorni_sadrzaj>
      <item>Financijska agencija, OIB 85821130368</item>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izvorni_sadrzaj>
    <derivirana_varijabla naziv="DomainObject.Predmet.StrankaListNazivFormatedOIB_1">
      <item>Financijska agencija, OIB 85821130368</item>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Odvjetničko društvo PRIMORAC I PARTNERI, društvo s ograničenom odgovornošću punomoćnik sudionika u postupku CETINA dioničko društvo za izgradnju vodnih građevina i građevinarstvo</item>
      <item>VIŠIĆ i PARTNERI j.t.d. za pružanje odvjetničkih usluga punomoćnik sudionika u postupku FIT-STANČIĆ i dr. javno trgovačko društvo za zaštitarsku djelatnost</item>
      <item>ODVJETNIČKO DRUŠTVO STANIĆ I PARTNERI društvo s ograničenom odgovornošću punomoćnik sudionika u postupku INA-INDUSTRIJA NAFTE, d.d.</item>
      <item>Mijo Jeličić punomoćnik sudionika u postupku DELTRON d.o.o. za trgovinu i usluge</item>
      <item>JUJNOVIĆ LUČIĆ MARKOVIĆ Odvjetničko društvo javno trgovačko društvo punomoćnik sudionika u postupku ERA-COMMERCE društvo s ograničenom odgovornošću za trgovinu i građevinarstvo</item>
      <item>Borivoj Mitrić punomoćnik sudionika u postupku BIRO-STAN d.o.o. za projektiranje i građevinarstvo</item>
      <item>Odvjetničko društvo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Odvjetničko društvo PRIMORAC I PARTNERI, društvo s ograničenom odgovornošću punomoćnik sudionika u postupku CETINA dioničko društvo za izgradnju vodnih građevina i građevinarstvo</item>
      <item>VIŠIĆ i PARTNERI j.t.d. za pružanje odvjetničkih usluga punomoćnik sudionika u postupku FIT-STANČIĆ i dr. javno trgovačko društvo za zaštitarsku djelatnost</item>
      <item>ODVJETNIČKO DRUŠTVO STANIĆ I PARTNERI društvo s ograničenom odgovornošću punomoćnik sudionika u postupku INA-INDUSTRIJA NAFTE, d.d.</item>
      <item>Mijo Jeličić punomoćnik sudionika u postupku DELTRON d.o.o. za trgovinu i usluge</item>
      <item>JUJNOVIĆ LUČIĆ MARKOVIĆ Odvjetničko društvo javno trgovačko društvo punomoćnik sudionika u postupku ERA-COMMERCE društvo s ograničenom odgovornošću za trgovinu i građevinarstvo</item>
      <item>Borivoj Mitrić punomoćnik sudionika u postupku BIRO-STAN d.o.o. za projektiranje i građevinarstvo</item>
      <item>Odvjetničko društvo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OIB 70793241859 punomoćnik sudionika u postupku Ministarstvo financija RH</item>
      <item>Odvjetničko društvo PRIMORAC I PARTNERI, društvo s ograničenom odgovornošću, OIB 73118313420 punomoćnik sudionika u postupku CETINA dioničko društvo za izgradnju vodnih građevina i građevinarstvo</item>
      <item>VIŠIĆ i PARTNERI j.t.d. za pružanje odvjetničkih usluga, OIB 81742785904 punomoćnik sudionika u postupku FIT-STANČIĆ i dr. javno trgovačko društvo za zaštitarsku djelatnost</item>
      <item>ODVJETNIČKO DRUŠTVO STANIĆ I PARTNERI društvo s ograničenom odgovornošću, OIB 96146860628 punomoćnik sudionika u postupku INA-INDUSTRIJA NAFTE, d.d.</item>
      <item>Mijo Jeličić, OIB 71855290129 punomoćnik sudionika u postupku DELTRON d.o.o. za trgovinu i usluge</item>
      <item>JUJNOVIĆ LUČIĆ MARKOVIĆ Odvjetničko društvo javno trgovačko društvo, OIB 46736017727 punomoćnik sudionika u postupku ERA-COMMERCE društvo s ograničenom odgovornošću za trgovinu i građevinarstvo</item>
      <item>Borivoj Mitrić punomoćnik sudionika u postupku BIRO-STAN d.o.o. za projektiranje i građevinarstvo</item>
      <item>Odvjetničko društvo ŠIŠKO i partneri, j.t.d., OIB 20314590488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OIB_1">
      <item>Ante Katić, OIB 49101414363</item>
      <item>Mirko Ostojić, OIB 96814562860 punomoćnik sudionika u postupku Tugomir Valjan</item>
      <item>Županijsko državno odvjetništvo u Splitu, OIB 70793241859 punomoćnik sudionika u postupku Ministarstvo financija RH</item>
      <item>Odvjetničko društvo PRIMORAC I PARTNERI, društvo s ograničenom odgovornošću, OIB 73118313420 punomoćnik sudionika u postupku CETINA dioničko društvo za izgradnju vodnih građevina i građevinarstvo</item>
      <item>VIŠIĆ i PARTNERI j.t.d. za pružanje odvjetničkih usluga, OIB 81742785904 punomoćnik sudionika u postupku FIT-STANČIĆ i dr. javno trgovačko društvo za zaštitarsku djelatnost</item>
      <item>ODVJETNIČKO DRUŠTVO STANIĆ I PARTNERI društvo s ograničenom odgovornošću, OIB 96146860628 punomoćnik sudionika u postupku INA-INDUSTRIJA NAFTE, d.d.</item>
      <item>Mijo Jeličić, OIB 71855290129 punomoćnik sudionika u postupku DELTRON d.o.o. za trgovinu i usluge</item>
      <item>JUJNOVIĆ LUČIĆ MARKOVIĆ Odvjetničko društvo javno trgovačko društvo, OIB 46736017727 punomoćnik sudionika u postupku ERA-COMMERCE društvo s ograničenom odgovornošću za trgovinu i građevinarstvo</item>
      <item>Borivoj Mitrić punomoćnik sudionika u postupku BIRO-STAN d.o.o. za projektiranje i građevinarstvo</item>
      <item>Odvjetničko društvo ŠIŠKO i partneri, j.t.d., OIB 20314590488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Odvjetničko društvo PRIMORAC I PARTNERI, društvo s ograničenom odgovornošću, Trg hrvatske bratske zajednice 2/B, 21000 Split punomoćnik sudionika u postupku CETINA dioničko društvo za izgradnju vodnih građevina i građevinarstvo</item>
      <item>VIŠIĆ i PARTNERI j.t.d. za pružanje odvjetničkih usluga, Stjepana Radića 53, 22000 Šibenik punomoćnik sudionika u postupku FIT-STANČIĆ i dr. javno trgovačko društvo za zaštitarsku djelatnost</item>
      <item>ODVJETNIČKO DRUŠTVO STANIĆ I PARTNERI društvo s ograničenom odgovornošću, Riva 4, 51000 Rijeka punomoćnik sudionika u postupku INA-INDUSTRIJA NAFTE, d.d.</item>
      <item>Mijo Jeličić, Kliška 29., 21000 Split punomoćnik sudionika u postupku DELTRON d.o.o. za trgovinu i usluge</item>
      <item>JUJNOVIĆ LUČIĆ MARKOVIĆ Odvjetničko društvo javno trgovačko društvo,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Odvjetničko društvo PRIMORAC I PARTNERI, društvo s ograničenom odgovornošću, Trg hrvatske bratske zajednice 2/B, 21000 Split punomoćnik sudionika u postupku CETINA dioničko društvo za izgradnju vodnih građevina i građevinarstvo</item>
      <item>VIŠIĆ i PARTNERI j.t.d. za pružanje odvjetničkih usluga, Stjepana Radića 53, 22000 Šibenik punomoćnik sudionika u postupku FIT-STANČIĆ i dr. javno trgovačko društvo za zaštitarsku djelatnost</item>
      <item>ODVJETNIČKO DRUŠTVO STANIĆ I PARTNERI društvo s ograničenom odgovornošću, Riva 4, 51000 Rijeka punomoćnik sudionika u postupku INA-INDUSTRIJA NAFTE, d.d.</item>
      <item>Mijo Jeličić, Kliška 29., 21000 Split punomoćnik sudionika u postupku DELTRON d.o.o. za trgovinu i usluge</item>
      <item>JUJNOVIĆ LUČIĆ MARKOVIĆ Odvjetničko društvo javno trgovačko društvo,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OIB 70793241859, Gundulićeva 29a, 21000 Split punomoćnik sudionika u postupku Ministarstvo financija RH</item>
      <item>Odvjetničko društvo PRIMORAC I PARTNERI, društvo s ograničenom odgovornošću, OIB 73118313420, Trg hrvatske bratske zajednice 2/B, 21000 Split punomoćnik sudionika u postupku CETINA dioničko društvo za izgradnju vodnih građevina i građevinarstvo</item>
      <item>VIŠIĆ i PARTNERI j.t.d. za pružanje odvjetničkih usluga, OIB 81742785904, Stjepana Radića 53, 22000 Šibenik punomoćnik sudionika u postupku FIT-STANČIĆ i dr. javno trgovačko društvo za zaštitarsku djelatnost</item>
      <item>ODVJETNIČKO DRUŠTVO STANIĆ I PARTNERI društvo s ograničenom odgovornošću, OIB 96146860628, Riva 4, 51000 Rijeka punomoćnik sudionika u postupku INA-INDUSTRIJA NAFTE, d.d.</item>
      <item>Mijo Jeličić, OIB 71855290129, Kliška 29., 21000 Split punomoćnik sudionika u postupku DELTRON d.o.o. za trgovinu i usluge</item>
      <item>JUJNOVIĆ LUČIĆ MARKOVIĆ Odvjetničko društvo javno trgovačko društvo, OIB 46736017727,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OIB 20314590488,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OIB 70793241859, Gundulićeva 29a, 21000 Split punomoćnik sudionika u postupku Ministarstvo financija RH</item>
      <item>Odvjetničko društvo PRIMORAC I PARTNERI, društvo s ograničenom odgovornošću, OIB 73118313420, Trg hrvatske bratske zajednice 2/B, 21000 Split punomoćnik sudionika u postupku CETINA dioničko društvo za izgradnju vodnih građevina i građevinarstvo</item>
      <item>VIŠIĆ i PARTNERI j.t.d. za pružanje odvjetničkih usluga, OIB 81742785904, Stjepana Radića 53, 22000 Šibenik punomoćnik sudionika u postupku FIT-STANČIĆ i dr. javno trgovačko društvo za zaštitarsku djelatnost</item>
      <item>ODVJETNIČKO DRUŠTVO STANIĆ I PARTNERI društvo s ograničenom odgovornošću, OIB 96146860628, Riva 4, 51000 Rijeka punomoćnik sudionika u postupku INA-INDUSTRIJA NAFTE, d.d.</item>
      <item>Mijo Jeličić, OIB 71855290129, Kliška 29., 21000 Split punomoćnik sudionika u postupku DELTRON d.o.o. za trgovinu i usluge</item>
      <item>JUJNOVIĆ LUČIĆ MARKOVIĆ Odvjetničko društvo javno trgovačko društvo, OIB 46736017727,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OIB 20314590488,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OIB>
  <DomainObject.Predmet.OstaliListNazivFormated>
    <izvorni_sadrzaj>
      <item>Ante Katić</item>
      <item>Mirko Ostojić</item>
      <item>Županijsko državno odvjetništvo u Splitu</item>
      <item>Odvjetničko društvo PRIMORAC I PARTNERI, društvo s ograničenom odgovornošću</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Vinko Radovani</item>
      <item>ZOU Boro Rajić i Tomislav Kasalo</item>
    </izvorni_sadrzaj>
    <derivirana_varijabla naziv="DomainObject.Predmet.OstaliListNazivFormated_1">
      <item>Ante Katić</item>
      <item>Mirko Ostojić</item>
      <item>Županijsko državno odvjetništvo u Splitu</item>
      <item>Odvjetničko društvo PRIMORAC I PARTNERI, društvo s ograničenom odgovornošću</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Vinko Radovani</item>
      <item>ZOU Boro Rajić i Tomislav Kasalo</item>
    </derivirana_varijabla>
  </DomainObject.Predmet.OstaliListNazivFormated>
  <DomainObject.Predmet.OstaliListNazivFormatedOIB>
    <izvorni_sadrzaj>
      <item>Ante Katić, OIB 49101414363</item>
      <item>Mirko Ostojić, OIB 96814562860</item>
      <item>Županijsko državno odvjetništvo u Splitu, OIB 70793241859</item>
      <item>Odvjetničko društvo PRIMORAC I PARTNERI, društvo s ograničenom odgovornošću, OIB 73118313420</item>
      <item>VIŠIĆ i PARTNERI j.t.d. za pružanje odvjetničkih usluga, OIB 81742785904</item>
      <item>ODVJETNIČKO DRUŠTVO STANIĆ I PARTNERI društvo s ograničenom odgovornošću, OIB 96146860628</item>
      <item>Mijo Jeličić, OIB 71855290129</item>
      <item>JUJNOVIĆ LUČIĆ MARKOVIĆ Odvjetničko društvo javno trgovačko društvo, OIB 46736017727</item>
      <item>Borivoj Mitrić</item>
      <item>Odvjetničko društvo ŠIŠKO i partneri, j.t.d., OIB 20314590488</item>
      <item>Dragan Mijoč</item>
      <item>Dejan Bilić</item>
      <item>Vinko Knezović, OIB 39781178569</item>
      <item>Ninoslav Herceg</item>
      <item>Borna Okroša</item>
      <item>Vinko Radovani</item>
      <item>ZOU Boro Rajić i Tomislav Kasalo</item>
    </izvorni_sadrzaj>
    <derivirana_varijabla naziv="DomainObject.Predmet.OstaliListNazivFormatedOIB_1">
      <item>Ante Katić, OIB 49101414363</item>
      <item>Mirko Ostojić, OIB 96814562860</item>
      <item>Županijsko državno odvjetništvo u Splitu, OIB 70793241859</item>
      <item>Odvjetničko društvo PRIMORAC I PARTNERI, društvo s ograničenom odgovornošću, OIB 73118313420</item>
      <item>VIŠIĆ i PARTNERI j.t.d. za pružanje odvjetničkih usluga, OIB 81742785904</item>
      <item>ODVJETNIČKO DRUŠTVO STANIĆ I PARTNERI društvo s ograničenom odgovornošću, OIB 96146860628</item>
      <item>Mijo Jeličić, OIB 71855290129</item>
      <item>JUJNOVIĆ LUČIĆ MARKOVIĆ Odvjetničko društvo javno trgovačko društvo, OIB 46736017727</item>
      <item>Borivoj Mitrić</item>
      <item>Odvjetničko društvo ŠIŠKO i partneri, j.t.d., OIB 20314590488</item>
      <item>Dragan Mijoč</item>
      <item>Dejan Bilić</item>
      <item>Vinko Knezović, OIB 39781178569</item>
      <item>Ninoslav Herceg</item>
      <item>Borna Okroša</item>
      <item>Vinko Radovani</item>
      <item>ZOU Boro Rajić i Tomislav Kasalo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Odvjetničko društvo PRIMORAC I PARTNERI, društvo s ograničenom odgovornošću</item>
      <item>FIT-STANČIĆ i dr. javno trgovačko društvo za zaštitarsku djelatnost</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Ministarstvo financija RH</item>
      <item>Vinko Radovani</item>
      <item>Alen Šimić</item>
      <item>ZOU Boro Rajić i Tomislav Kasalo</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Odvjetničko društvo PRIMORAC I PARTNERI, društvo s ograničenom odgovornošću</item>
      <item>FIT-STANČIĆ i dr. javno trgovačko društvo za zaštitarsku djelatnost</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Ministarstvo financija RH</item>
      <item>Vinko Radovani</item>
      <item>Alen Šimić</item>
      <item>ZOU Boro Rajić i Tomislav Kasalo</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OIB 70793241859,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Odvjetničko društvo PRIMORAC I PARTNERI, društvo s ograničenom odgovornošću, OIB 73118313420, Trg hrvatske bratske zajednice 2/B,21000 Split</item>
      <item>FIT-STANČIĆ i dr. javno trgovačko društvo za zaštitarsku djelatnost, OIB 99684998316, Petra Grubišića 1,22000 Šibenik</item>
      <item>VIŠIĆ i PARTNERI j.t.d. za pružanje odvjetničkih usluga, OIB 81742785904, Stjepana Radića 53,22000 Šibenik</item>
      <item>ODVJETNIČKO DRUŠTVO STANIĆ I PARTNERI društvo s ograničenom odgovornošću, OIB 96146860628, Riva 4,51000 Rijeka</item>
      <item>Mijo Jeličić, OIB 71855290129, Kliška 29.,21000 Split</item>
      <item>JUJNOVIĆ LUČIĆ MARKOVIĆ Odvjetničko društvo javno trgovačko društvo, OIB 46736017727, Strojarska cesta 20,10000 Zagreb</item>
      <item>Borivoj Mitrić, Ante Starčevića 4,22000 Šibenik</item>
      <item>Odvjetničko društvo ŠIŠKO i partneri, j.t.d., OIB 20314590488,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OIB 70793241859,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Odvjetničko društvo PRIMORAC I PARTNERI, društvo s ograničenom odgovornošću, OIB 73118313420, Trg hrvatske bratske zajednice 2/B,21000 Split</item>
      <item>FIT-STANČIĆ i dr. javno trgovačko društvo za zaštitarsku djelatnost, OIB 99684998316, Petra Grubišića 1,22000 Šibenik</item>
      <item>VIŠIĆ i PARTNERI j.t.d. za pružanje odvjetničkih usluga, OIB 81742785904, Stjepana Radića 53,22000 Šibenik</item>
      <item>ODVJETNIČKO DRUŠTVO STANIĆ I PARTNERI društvo s ograničenom odgovornošću, OIB 96146860628, Riva 4,51000 Rijeka</item>
      <item>Mijo Jeličić, OIB 71855290129, Kliška 29.,21000 Split</item>
      <item>JUJNOVIĆ LUČIĆ MARKOVIĆ Odvjetničko društvo javno trgovačko društvo, OIB 46736017727, Strojarska cesta 20,10000 Zagreb</item>
      <item>Borivoj Mitrić, Ante Starčevića 4,22000 Šibenik</item>
      <item>Odvjetničko društvo ŠIŠKO i partneri, j.t.d., OIB 20314590488,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70793241859</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73118313420</item>
      <item>, OIB 99684998316</item>
      <item>, OIB 81742785904</item>
      <item>, OIB 96146860628</item>
      <item>, OIB 71855290129</item>
      <item>, OIB 46736017727</item>
      <item>, OIB null</item>
      <item>, OIB 20314590488</item>
      <item>, OIB null</item>
      <item>, OIB null</item>
      <item>, OIB 39781178569</item>
      <item>, OIB null</item>
      <item>, OIB null</item>
      <item>, OIB 18683136487</item>
      <item>, OIB null</item>
      <item>, OIB 43774160302</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70793241859</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73118313420</item>
      <item>, OIB 99684998316</item>
      <item>, OIB 81742785904</item>
      <item>, OIB 96146860628</item>
      <item>, OIB 71855290129</item>
      <item>, OIB 46736017727</item>
      <item>, OIB null</item>
      <item>, OIB 20314590488</item>
      <item>, OIB null</item>
      <item>, OIB null</item>
      <item>, OIB 39781178569</item>
      <item>, OIB null</item>
      <item>, OIB null</item>
      <item>, OIB 18683136487</item>
      <item>, OIB null</item>
      <item>, OIB 43774160302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1421</properties:Words>
  <properties:Characters>7850</properties:Characters>
  <properties:Lines>166</properties:Lines>
  <properties:Paragraphs>42</properties:Paragraphs>
  <properties:TotalTime>397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2016-12-21T06:55:00Z</dcterms:created>
  <dc:creator>Ante Kačić</dc:creator>
  <cp:lastModifiedBy>Katarina Mikulić</cp:lastModifiedBy>
  <cp:lastPrinted>2018-12-19T12:53:00Z</cp:lastPrinted>
  <dcterms:modified xmlns:xsi="http://www.w3.org/2001/XMLSchema-instance" xsi:type="dcterms:W3CDTF">2018-12-19T12:53:00Z</dcterms:modified>
  <cp:revision>44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DOSUDI.docx)</vt:lpwstr>
  </prop:property>
  <prop:property name="CC_coloring" pid="4" fmtid="{D5CDD505-2E9C-101B-9397-08002B2CF9AE}">
    <vt:bool>false</vt:bool>
  </prop:property>
  <prop:property name="BrojStranica" pid="5" fmtid="{D5CDD505-2E9C-101B-9397-08002B2CF9AE}">
    <vt:i4>4</vt:i4>
  </prop:property>
</prop:Properties>
</file>