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1e6366" w14:paraId="01e6366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>,  OIB 85821130368 za provedbu skraćenog stečajnog postupka</w:t>
      </w:r>
      <w:r w:rsidR="00DE3C57">
        <w:t xml:space="preserve"> </w:t>
      </w:r>
      <w:r>
        <w:t xml:space="preserve"> </w:t>
      </w:r>
      <w:r w:rsidR="00350F7B">
        <w:t>nad</w:t>
      </w:r>
      <w:r w:rsidR="00DE3C57">
        <w:t xml:space="preserve">  dužnikom </w:t>
      </w:r>
      <w:r w:rsidR="00350F7B">
        <w:t xml:space="preserve"> </w:t>
      </w:r>
      <w:r w:rsidR="006F74A3">
        <w:t>ŠEREG društvo s ograničenom odgovornošću za trgovinu i usluge, Zagreb, Graberje 157, MBS: 080702105, OIB: 31195064342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6F74A3">
        <w:t>ŠEREG društvo s ograničenom odgovornošću za trgovinu i usluge, Zagreb, Graberje 157, MBS: 080702105, OIB: 31195064342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6F74A3">
        <w:t>217.465,29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6F74A3">
        <w:t>Anđelko Šereg, OIB: 04260179233, Zagreb, Graberje 157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F74A3">
        <w:t>508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6F74A3">
      <w:t>St-508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C3613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6F74A3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48CB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E3C57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St-508/2018</izvorni_sadrzaj>
    <derivirana_varijabla naziv="DomainObject.Predmet.OznakaBroj_1">St-508/2018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ŠEREG d.o.o.</izvorni_sadrzaj>
    <derivirana_varijabla naziv="DomainObject.Predmet.ProtustrankaFormated_1">  ŠEREG d.o.o.</derivirana_varijabla>
  </DomainObject.Predmet.ProtustrankaFormated>
  <DomainObject.Predmet.ProtustrankaFormatedOIB>
    <izvorni_sadrzaj>  ŠEREG d.o.o., OIB 31195064342</izvorni_sadrzaj>
    <derivirana_varijabla naziv="DomainObject.Predmet.ProtustrankaFormatedOIB_1">  ŠEREG d.o.o., OIB 31195064342</derivirana_varijabla>
  </DomainObject.Predmet.ProtustrankaFormatedOIB>
  <DomainObject.Predmet.ProtustrankaFormatedWithAdress>
    <izvorni_sadrzaj> ŠEREG d.o.o., Graberje 157, 10000 Zagreb</izvorni_sadrzaj>
    <derivirana_varijabla naziv="DomainObject.Predmet.ProtustrankaFormatedWithAdress_1"> ŠEREG d.o.o., Graberje 157, 10000 Zagreb</derivirana_varijabla>
  </DomainObject.Predmet.ProtustrankaFormatedWithAdress>
  <DomainObject.Predmet.ProtustrankaFormatedWithAdressOIB>
    <izvorni_sadrzaj> ŠEREG d.o.o., OIB 31195064342, Graberje 157, 10000 Zagreb</izvorni_sadrzaj>
    <derivirana_varijabla naziv="DomainObject.Predmet.ProtustrankaFormatedWithAdressOIB_1"> ŠEREG d.o.o., OIB 31195064342, Graberje 157, 10000 Zagreb</derivirana_varijabla>
  </DomainObject.Predmet.ProtustrankaFormatedWithAdressOIB>
  <DomainObject.Predmet.ProtustrankaWithAdress>
    <izvorni_sadrzaj>ŠEREG d.o.o. Graberje 157, 10000 Zagreb</izvorni_sadrzaj>
    <derivirana_varijabla naziv="DomainObject.Predmet.ProtustrankaWithAdress_1">ŠEREG d.o.o. Graberje 157, 10000 Zagreb</derivirana_varijabla>
  </DomainObject.Predmet.ProtustrankaWithAdress>
  <DomainObject.Predmet.ProtustrankaWithAdressOIB>
    <izvorni_sadrzaj>ŠEREG d.o.o., OIB 31195064342, Graberje 157, 10000 Zagreb</izvorni_sadrzaj>
    <derivirana_varijabla naziv="DomainObject.Predmet.ProtustrankaWithAdressOIB_1">ŠEREG d.o.o., OIB 31195064342, Graberje 157, 10000 Zagreb</derivirana_varijabla>
  </DomainObject.Predmet.ProtustrankaWithAdressOIB>
  <DomainObject.Predmet.ProtustrankaNazivFormated>
    <izvorni_sadrzaj>ŠEREG d.o.o.</izvorni_sadrzaj>
    <derivirana_varijabla naziv="DomainObject.Predmet.ProtustrankaNazivFormated_1">ŠEREG d.o.o.</derivirana_varijabla>
  </DomainObject.Predmet.ProtustrankaNazivFormated>
  <DomainObject.Predmet.ProtustrankaNazivFormatedOIB>
    <izvorni_sadrzaj>ŠEREG d.o.o., OIB 31195064342</izvorni_sadrzaj>
    <derivirana_varijabla naziv="DomainObject.Predmet.ProtustrankaNazivFormatedOIB_1">ŠEREG d.o.o., OIB 31195064342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ŠEREG d.o.o.</item>
    </izvorni_sadrzaj>
    <derivirana_varijabla naziv="DomainObject.Predmet.ProtuStrankaListFormated_1">
      <item>ŠEREG d.o.o.</item>
    </derivirana_varijabla>
  </DomainObject.Predmet.ProtuStrankaListFormated>
  <DomainObject.Predmet.ProtuStrankaListFormatedOIB>
    <izvorni_sadrzaj>
      <item>ŠEREG d.o.o., OIB 31195064342</item>
    </izvorni_sadrzaj>
    <derivirana_varijabla naziv="DomainObject.Predmet.ProtuStrankaListFormatedOIB_1">
      <item>ŠEREG d.o.o., OIB 31195064342</item>
    </derivirana_varijabla>
  </DomainObject.Predmet.ProtuStrankaListFormatedOIB>
  <DomainObject.Predmet.ProtuStrankaListFormatedWithAdress>
    <izvorni_sadrzaj>
      <item>ŠEREG d.o.o., Graberje 157, 10000 Zagreb</item>
    </izvorni_sadrzaj>
    <derivirana_varijabla naziv="DomainObject.Predmet.ProtuStrankaListFormatedWithAdress_1">
      <item>ŠEREG d.o.o., Graberje 157, 10000 Zagreb</item>
    </derivirana_varijabla>
  </DomainObject.Predmet.ProtuStrankaListFormatedWithAdress>
  <DomainObject.Predmet.ProtuStrankaListFormatedWithAdressOIB>
    <izvorni_sadrzaj>
      <item>ŠEREG d.o.o., OIB 31195064342, Graberje 157, 10000 Zagreb</item>
    </izvorni_sadrzaj>
    <derivirana_varijabla naziv="DomainObject.Predmet.ProtuStrankaListFormatedWithAdressOIB_1">
      <item>ŠEREG d.o.o., OIB 31195064342, Graberje 157, 10000 Zagreb</item>
    </derivirana_varijabla>
  </DomainObject.Predmet.ProtuStrankaListFormatedWithAdressOIB>
  <DomainObject.Predmet.ProtuStrankaListNazivFormated>
    <izvorni_sadrzaj>
      <item>ŠEREG d.o.o.</item>
    </izvorni_sadrzaj>
    <derivirana_varijabla naziv="DomainObject.Predmet.ProtuStrankaListNazivFormated_1">
      <item>ŠEREG d.o.o.</item>
    </derivirana_varijabla>
  </DomainObject.Predmet.ProtuStrankaListNazivFormated>
  <DomainObject.Predmet.ProtuStrankaListNazivFormatedOIB>
    <izvorni_sadrzaj>
      <item>ŠEREG d.o.o., OIB 31195064342</item>
    </izvorni_sadrzaj>
    <derivirana_varijabla naziv="DomainObject.Predmet.ProtuStrankaListNazivFormatedOIB_1">
      <item>ŠEREG d.o.o., OIB 31195064342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ŠEREG d.o.o.</izvorni_sadrzaj>
    <derivirana_varijabla naziv="DomainObject.Predmet.ProtustrankaIDrugi_1">ŠEREG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ŠEREG d.o.o., OIB 31195064342, Graberje 157, 10000 Zagreb</izvorni_sadrzaj>
    <derivirana_varijabla naziv="DomainObject.Predmet.ProtustrankaIDrugiAdressOIB_1">ŠEREG d.o.o., OIB 31195064342, Graberje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ŠEREG d.o.o.</item>
      <item>FINA Regionalni centar Zagreb</item>
    </izvorni_sadrzaj>
    <derivirana_varijabla naziv="DomainObject.Predmet.SudioniciListNaziv_1">
      <item>ŠEREG d.o.o.</item>
      <item>FINA Regionalni centar Zagreb</item>
    </derivirana_varijabla>
  </DomainObject.Predmet.SudioniciListNaziv>
  <DomainObject.Predmet.SudioniciListAdressOIB>
    <izvorni_sadrzaj>
      <item>ŠEREG d.o.o., OIB 31195064342, Graberje 157,10000 Zagreb</item>
      <item>FINA Regionalni centar Zagreb, OIB 85821130368, Trg svibanjskih žrtava 1995. br. 1,10000 Zagreb</item>
    </izvorni_sadrzaj>
    <derivirana_varijabla naziv="DomainObject.Predmet.SudioniciListAdressOIB_1">
      <item>ŠEREG d.o.o., OIB 31195064342, Graberje 157,10000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31195064342</item>
      <item>, OIB 85821130368</item>
    </izvorni_sadrzaj>
    <derivirana_varijabla naziv="DomainObject.Predmet.SudioniciListNazivOIB_1">
      <item>, OIB 31195064342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6303B-3F9D-4F82-B9A9-C849F2D96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2163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2018-07-04T08:18:00Z</dcterms:created>
  <dc:creator>Snježana Andrijanić</dc:creator>
  <cp:lastModifiedBy>Gordana Harc</cp:lastModifiedBy>
  <cp:lastPrinted>2018-07-04T08:18:00Z</cp:lastPrinted>
  <dcterms:modified xmlns:xsi="http://www.w3.org/2001/XMLSchema-instance" xsi:type="dcterms:W3CDTF">2018-07-04T08:21:00Z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- 508-18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