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e15c1" w14:paraId="4be15c1" w:rsidRDefault="006479F2" w:rsidP="006479F2" w:rsidR="006479F2">
      <w:pPr>
        <w:jc w:val="both"/>
        <w15:collapsed w:val="false"/>
      </w:pPr>
      <w:bookmarkStart w:name="_GoBack" w:id="0"/>
      <w:bookmarkEnd w:id="0"/>
    </w:p>
    <w:p w:rsidRDefault="006479F2" w:rsidP="00572456" w:rsidR="00572456">
      <w:r>
        <w:rPr>
          <w:rStyle w:val="Naglaeno"/>
        </w:rPr>
        <w:t xml:space="preserve">             </w:t>
      </w:r>
      <w:r>
        <w:rPr>
          <w:b/>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572456">
        <w:rPr>
          <w:rStyle w:val="Naglaeno"/>
        </w:rPr>
        <w:tab/>
      </w:r>
      <w:r w:rsidR="00572456">
        <w:rPr>
          <w:rStyle w:val="Naglaeno"/>
        </w:rPr>
        <w:tab/>
      </w:r>
      <w:r w:rsidR="00572456">
        <w:rPr>
          <w:rStyle w:val="Naglaeno"/>
        </w:rPr>
        <w:tab/>
      </w:r>
      <w:r w:rsidR="00572456">
        <w:rPr>
          <w:rStyle w:val="Naglaeno"/>
        </w:rPr>
        <w:tab/>
      </w:r>
      <w:r w:rsidR="00572456">
        <w:rPr>
          <w:rStyle w:val="Naglaeno"/>
        </w:rPr>
        <w:tab/>
      </w:r>
      <w:r w:rsidR="00572456">
        <w:rPr>
          <w:rStyle w:val="Naglaeno"/>
        </w:rPr>
        <w:tab/>
      </w:r>
    </w:p>
    <w:p w:rsidRDefault="006479F2" w:rsidP="00572456" w:rsidR="006479F2" w:rsidRPr="00572456">
      <w:r>
        <w:rPr>
          <w:b/>
        </w:rPr>
        <w:t xml:space="preserve"> REPUBLIKA HRVATSKA</w:t>
      </w:r>
      <w:r w:rsidR="00572456">
        <w:rPr>
          <w:b/>
        </w:rPr>
        <w:tab/>
      </w:r>
      <w:r w:rsidR="00572456">
        <w:rPr>
          <w:b/>
        </w:rPr>
        <w:tab/>
      </w:r>
      <w:r w:rsidR="00572456">
        <w:rPr>
          <w:b/>
        </w:rPr>
        <w:tab/>
      </w:r>
      <w:r w:rsidR="00572456">
        <w:rPr>
          <w:b/>
        </w:rPr>
        <w:tab/>
      </w:r>
      <w:r w:rsidR="00572456">
        <w:rPr>
          <w:b/>
        </w:rPr>
        <w:tab/>
      </w:r>
      <w:r w:rsidR="00572456">
        <w:t>14 St-966/16-48</w:t>
      </w:r>
    </w:p>
    <w:p w:rsidRDefault="006479F2" w:rsidP="006479F2" w:rsidR="006479F2">
      <w:pPr>
        <w:ind w:hanging="720" w:left="360"/>
        <w:rPr>
          <w:sz w:val="22"/>
          <w:szCs w:val="22"/>
        </w:rPr>
      </w:pPr>
      <w:r>
        <w:rPr>
          <w:sz w:val="22"/>
          <w:szCs w:val="22"/>
        </w:rPr>
        <w:t xml:space="preserve">     TRGOVAČKI SUD U OSIJEKU</w:t>
      </w:r>
    </w:p>
    <w:p w:rsidRDefault="006479F2" w:rsidP="006479F2" w:rsidR="006479F2">
      <w:pPr>
        <w:ind w:hanging="720" w:left="360"/>
        <w:rPr>
          <w:sz w:val="22"/>
          <w:szCs w:val="22"/>
        </w:rPr>
      </w:pPr>
    </w:p>
    <w:p w:rsidRDefault="006479F2" w:rsidP="006479F2" w:rsidR="006479F2">
      <w:pPr>
        <w:jc w:val="center"/>
      </w:pPr>
      <w:r>
        <w:t>REPUBLIKA HRVATSKA</w:t>
      </w:r>
    </w:p>
    <w:p w:rsidRDefault="006479F2" w:rsidP="006479F2" w:rsidR="006479F2">
      <w:pPr>
        <w:jc w:val="center"/>
      </w:pPr>
      <w:r>
        <w:t>R J E Š E N J E</w:t>
      </w:r>
    </w:p>
    <w:p w:rsidRDefault="006479F2" w:rsidP="006479F2" w:rsidR="006479F2">
      <w:pPr>
        <w:jc w:val="both"/>
      </w:pPr>
    </w:p>
    <w:p w:rsidRDefault="006479F2" w:rsidP="006479F2" w:rsidR="006479F2">
      <w:pPr>
        <w:jc w:val="both"/>
      </w:pPr>
      <w:r>
        <w:tab/>
        <w:t xml:space="preserve">Trgovački sud u Osijeku, po sucu mr. sc. Tihomiru Kovačeviću, kao stečajnom sucu, povodom prijedloga SAUBERMACHER-DIENSTLEISTUNGS AG, Republika Austrija, A-8073 Feldkirchen bei Graz, Hans-Roth-Strasse1, OIB 58104293620 i STRABAG AG, Republika Austrija, Donau-City-Strasse 9, Wien, OIB 59266345800 zastupane po OD Petrić i dr., Varaždin, Kolodvorska 13, p.p. 220 za otvaranje stečajnog postupka nad dužnikom JAVNA USTANOVA ZA ZBRINJAVANJE KOMUNALNOG OTPADA ISTOČNE SLAVONIJE, Osijek, Franje Kuhača 9, MBS 030070181, OIB 87442132163, dana </w:t>
      </w:r>
      <w:r w:rsidR="004A0BD2">
        <w:t>8</w:t>
      </w:r>
      <w:r>
        <w:t xml:space="preserve">. </w:t>
      </w:r>
      <w:r w:rsidR="004A0BD2">
        <w:t>studenog</w:t>
      </w:r>
      <w:r>
        <w:t xml:space="preserve"> 2018.</w:t>
      </w:r>
    </w:p>
    <w:p w:rsidRDefault="006479F2" w:rsidP="006479F2" w:rsidR="006479F2">
      <w:pPr>
        <w:jc w:val="both"/>
      </w:pPr>
    </w:p>
    <w:p w:rsidRDefault="006479F2" w:rsidP="006479F2" w:rsidR="006479F2">
      <w:pPr>
        <w:jc w:val="center"/>
      </w:pPr>
      <w:r>
        <w:t>r i j e š i o  j e</w:t>
      </w:r>
    </w:p>
    <w:p w:rsidRDefault="006479F2" w:rsidP="006479F2" w:rsidR="006479F2">
      <w:pPr>
        <w:jc w:val="both"/>
      </w:pPr>
    </w:p>
    <w:p w:rsidRDefault="006479F2" w:rsidP="006479F2" w:rsidR="006479F2">
      <w:pPr>
        <w:jc w:val="both"/>
      </w:pPr>
    </w:p>
    <w:p w:rsidRDefault="006479F2" w:rsidP="006479F2" w:rsidR="006479F2">
      <w:pPr>
        <w:jc w:val="both"/>
      </w:pPr>
    </w:p>
    <w:p w:rsidRDefault="006479F2" w:rsidP="006479F2" w:rsidR="006479F2">
      <w:pPr>
        <w:numPr>
          <w:ilvl w:val="0"/>
          <w:numId w:val="1"/>
        </w:numPr>
        <w:jc w:val="both"/>
      </w:pPr>
      <w:r>
        <w:t xml:space="preserve">Privremeni stečajni upravitelj </w:t>
      </w:r>
      <w:r w:rsidR="007E6D16" w:rsidRPr="007E6D16">
        <w:rPr>
          <w:color w:val="000000"/>
        </w:rPr>
        <w:t xml:space="preserve">Nikola Kruljac, Našice, Martin, bana Jelačića 48, OIB 49223643131, </w:t>
      </w:r>
      <w:r>
        <w:t>dužan je ispitati postoji li razlog za otvaranje stečajnog postupka</w:t>
      </w:r>
      <w:r w:rsidR="007E6D16">
        <w:t xml:space="preserve"> nad predmetnim dužnikom,</w:t>
      </w:r>
      <w:r>
        <w:t xml:space="preserve"> mogu li se imovinom dužnika namiriti troškovi postupka</w:t>
      </w:r>
      <w:r w:rsidR="007E6D16">
        <w:t xml:space="preserve"> i</w:t>
      </w:r>
      <w:r>
        <w:t xml:space="preserve"> </w:t>
      </w:r>
      <w:r w:rsidR="007E6D16">
        <w:t xml:space="preserve">postupiti sukladno uputi iz rješenja Visokog trgovačkog suda Republike Hrvatske poslovnog broja 6 Pž-4689/2018-2 od 22.08.2018., te </w:t>
      </w:r>
      <w:r>
        <w:t xml:space="preserve">dostaviti sudu pisano izvješće u 3 primjerka o istom najkasnije do </w:t>
      </w:r>
      <w:r w:rsidR="007E6D16">
        <w:t>26</w:t>
      </w:r>
      <w:r>
        <w:t>.</w:t>
      </w:r>
      <w:r w:rsidR="007E6D16">
        <w:t>11.</w:t>
      </w:r>
      <w:r>
        <w:t>2018.</w:t>
      </w:r>
    </w:p>
    <w:p w:rsidRDefault="006479F2" w:rsidP="006479F2" w:rsidR="006479F2">
      <w:pPr>
        <w:jc w:val="both"/>
      </w:pPr>
    </w:p>
    <w:p w:rsidRDefault="006479F2" w:rsidP="006479F2" w:rsidR="006479F2">
      <w:pPr>
        <w:numPr>
          <w:ilvl w:val="0"/>
          <w:numId w:val="1"/>
        </w:numPr>
        <w:jc w:val="both"/>
      </w:pPr>
      <w:r>
        <w:t>Privremeni stečajni upravitelj ovlašten je stupiti u poslovne prostorije dužnika, te tamo provesti sve potrebne radnje.</w:t>
      </w:r>
    </w:p>
    <w:p w:rsidRDefault="006479F2" w:rsidP="006479F2" w:rsidR="006479F2">
      <w:pPr>
        <w:jc w:val="both"/>
      </w:pPr>
    </w:p>
    <w:p w:rsidRDefault="006479F2" w:rsidP="006479F2" w:rsidR="006479F2">
      <w:pPr>
        <w:numPr>
          <w:ilvl w:val="0"/>
          <w:numId w:val="1"/>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6479F2" w:rsidP="006479F2" w:rsidR="006479F2">
      <w:pPr>
        <w:jc w:val="both"/>
      </w:pPr>
    </w:p>
    <w:p w:rsidRDefault="006479F2" w:rsidP="006479F2" w:rsidR="006479F2">
      <w:pPr>
        <w:numPr>
          <w:ilvl w:val="0"/>
          <w:numId w:val="1"/>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6479F2" w:rsidP="006479F2" w:rsidR="006479F2">
      <w:pPr>
        <w:jc w:val="both"/>
      </w:pPr>
    </w:p>
    <w:p w:rsidRDefault="006479F2" w:rsidP="006479F2" w:rsidR="006479F2">
      <w:pPr>
        <w:numPr>
          <w:ilvl w:val="0"/>
          <w:numId w:val="1"/>
        </w:numPr>
        <w:jc w:val="both"/>
      </w:pPr>
      <w:r>
        <w:t>Zakazuje se ročište radi očitovanja o prijedlogu za otvaranje stečajnog postupka i ročište radi rasprave o pretpostavkama za otvaranje stečajnog postupka nad JAVNA USTANOVA ZA ZBRINJAVANJE KOMUNALNOG OTPADA ISTOČNE SLAVONIJE, Osijek, Franje Kuhača 9, MBS 030070181, OIB 87442132163</w:t>
      </w:r>
    </w:p>
    <w:p w:rsidRDefault="006479F2" w:rsidP="006479F2" w:rsidR="006479F2">
      <w:pPr>
        <w:jc w:val="both"/>
      </w:pPr>
    </w:p>
    <w:p w:rsidRDefault="006479F2" w:rsidP="006479F2" w:rsidR="006479F2">
      <w:pPr>
        <w:jc w:val="both"/>
      </w:pPr>
    </w:p>
    <w:p w:rsidRDefault="007E6D16" w:rsidP="006479F2" w:rsidR="006479F2">
      <w:pPr>
        <w:ind w:firstLine="720" w:left="2160"/>
      </w:pPr>
      <w:r>
        <w:lastRenderedPageBreak/>
        <w:t>29</w:t>
      </w:r>
      <w:r w:rsidR="006479F2">
        <w:t xml:space="preserve">. </w:t>
      </w:r>
      <w:r>
        <w:t>studenog</w:t>
      </w:r>
      <w:r w:rsidR="006479F2">
        <w:t xml:space="preserve"> 2018. u 1</w:t>
      </w:r>
      <w:r>
        <w:t>1,0</w:t>
      </w:r>
      <w:r w:rsidR="006479F2">
        <w:t>0 sati</w:t>
      </w:r>
    </w:p>
    <w:p w:rsidRDefault="006479F2" w:rsidP="006479F2" w:rsidR="006479F2">
      <w:pPr>
        <w:jc w:val="center"/>
        <w:rPr>
          <w:bCs/>
        </w:rPr>
      </w:pPr>
      <w:r>
        <w:rPr>
          <w:bCs/>
        </w:rPr>
        <w:t>u prostorijama Trgovačkog suda u Osijeku,</w:t>
      </w:r>
    </w:p>
    <w:p w:rsidRDefault="006479F2" w:rsidP="006479F2" w:rsidR="006479F2">
      <w:pPr>
        <w:jc w:val="center"/>
        <w:rPr>
          <w:bCs/>
        </w:rPr>
      </w:pPr>
      <w:r>
        <w:rPr>
          <w:bCs/>
        </w:rPr>
        <w:t>Zagrebačka br. 2, soba broj 39/II.</w:t>
      </w:r>
    </w:p>
    <w:p w:rsidRDefault="006479F2" w:rsidP="006479F2" w:rsidR="006479F2">
      <w:pPr>
        <w:jc w:val="both"/>
      </w:pPr>
    </w:p>
    <w:p w:rsidRDefault="006479F2" w:rsidP="006479F2" w:rsidR="006479F2">
      <w:pPr>
        <w:jc w:val="both"/>
      </w:pPr>
    </w:p>
    <w:p w:rsidRDefault="006479F2" w:rsidP="006479F2" w:rsidR="006479F2">
      <w:pPr>
        <w:jc w:val="center"/>
      </w:pPr>
      <w:r>
        <w:t>Obrazloženje</w:t>
      </w:r>
    </w:p>
    <w:p w:rsidRDefault="006479F2" w:rsidP="006479F2" w:rsidR="006479F2">
      <w:pPr>
        <w:jc w:val="both"/>
      </w:pPr>
    </w:p>
    <w:p w:rsidRDefault="006479F2" w:rsidP="006479F2" w:rsidR="006479F2">
      <w:pPr>
        <w:ind w:firstLine="720"/>
        <w:jc w:val="both"/>
      </w:pPr>
    </w:p>
    <w:p w:rsidRDefault="006479F2" w:rsidP="006479F2" w:rsidR="006479F2">
      <w:pPr>
        <w:ind w:firstLine="720"/>
        <w:jc w:val="both"/>
      </w:pPr>
      <w:r>
        <w:t>Dana 2.02.2016. zaprimljen je Prijedlog vjerovnika SAUBERMACHER-DIENSTLEISTUNGS AG, Republika Austrija, A-8073 Feldkirchen bei Graz, Hans-Roth-Strasse1, OIB 58104293620 i STRABAG AG, Republika Austrija, Donau-City-Strasse 9, Wien, OIB 59266345800 po punomoćniku za otvaranje stečajnog postupka nad dužnikom JAVNA USTANOVA ZA ZBRINJAVANJE KOMUNALNOG OTPADA ISTOČNE SLAVONIJE, Osijek, Franje Kuhača 9, MBS 030070181, OIB 87442132163.</w:t>
      </w:r>
    </w:p>
    <w:p w:rsidRDefault="006479F2" w:rsidP="006479F2" w:rsidR="006479F2">
      <w:pPr>
        <w:ind w:firstLine="720"/>
        <w:jc w:val="both"/>
      </w:pPr>
    </w:p>
    <w:p w:rsidRDefault="006479F2" w:rsidP="006479F2" w:rsidR="006479F2">
      <w:pPr>
        <w:ind w:firstLine="720"/>
        <w:jc w:val="both"/>
      </w:pPr>
      <w:r>
        <w:t xml:space="preserve">U prijedlogu </w:t>
      </w:r>
      <w:r w:rsidR="00447FCA">
        <w:t xml:space="preserve">su </w:t>
      </w:r>
      <w:r>
        <w:t>nav</w:t>
      </w:r>
      <w:r w:rsidR="00447FCA">
        <w:t>eli</w:t>
      </w:r>
      <w:r>
        <w:t xml:space="preserve"> da s osnova troškova parničnog postupka koji se kod ovoga suda vodi pod brojem P-1480/10 svaki od vjerovnika ima potraživanje od dužnika u iznosu od 569,00.</w:t>
      </w:r>
    </w:p>
    <w:p w:rsidRDefault="006479F2" w:rsidP="006479F2" w:rsidR="006479F2">
      <w:pPr>
        <w:ind w:firstLine="720"/>
        <w:jc w:val="both"/>
      </w:pPr>
    </w:p>
    <w:p w:rsidRDefault="006479F2" w:rsidP="006479F2" w:rsidR="006479F2">
      <w:pPr>
        <w:ind w:firstLine="720"/>
        <w:jc w:val="both"/>
      </w:pPr>
      <w:r>
        <w:t xml:space="preserve">Dalje </w:t>
      </w:r>
      <w:r w:rsidR="00447FCA">
        <w:t>su naveli</w:t>
      </w:r>
      <w:r>
        <w:t xml:space="preserve"> da s osnova troškova parničnog postupka kod Višeg zemaljskog suda u Munhenu svaki od vjerovnika potražuje iznos od 26.254,40 € s pripadajućim zakonskim zateznim kamatama, te troškovima ovršnog postupka Ovr-4278/13 koji se vodi kod Općinskog suda u Osijeku u iznosu od 10.870,00 kn. Također s osnova pravorijeka Međunarodnog arbitražnog sudišta Međunarodne trgovačke komore broj 16337 od 26.04.2012. svaki od vjerovnika potražuje iznose od 621.079,27 €, 19.833.782,90 kn i 176.400,00 USD s pripadajućim kamatama.</w:t>
      </w:r>
    </w:p>
    <w:p w:rsidRDefault="006479F2" w:rsidP="006479F2" w:rsidR="006479F2">
      <w:pPr>
        <w:ind w:firstLine="720"/>
        <w:jc w:val="both"/>
      </w:pPr>
    </w:p>
    <w:p w:rsidRDefault="006479F2" w:rsidP="006479F2" w:rsidR="006479F2">
      <w:pPr>
        <w:ind w:firstLine="720"/>
        <w:jc w:val="both"/>
      </w:pPr>
      <w:r>
        <w:t>Kako iz Potvrde FINE koja prileži zahtjevu FINE za provedbu skraćenog stečajnog postupka proizlazi da kod dužnika postoji stečajni razlog nesposobnosti za plaćanje, te kako su predmetni vjerovnici po objavljenom oglasu u skraćenom stečajnom postupku uplatili predujam troškova u iznosu od 10.000,00 kn, a dužnik ima dospjela nepodmirena potraživanja prema vjerovnicima, isti</w:t>
      </w:r>
      <w:r w:rsidR="00447FCA">
        <w:t xml:space="preserve"> su</w:t>
      </w:r>
      <w:r>
        <w:t xml:space="preserve"> predl</w:t>
      </w:r>
      <w:r w:rsidR="00447FCA">
        <w:t>ožili</w:t>
      </w:r>
      <w:r>
        <w:t xml:space="preserve"> otvaranje stečajnog postupka nad predmetnim dužnikom.</w:t>
      </w:r>
    </w:p>
    <w:p w:rsidRDefault="006479F2" w:rsidP="006479F2" w:rsidR="006479F2">
      <w:pPr>
        <w:ind w:firstLine="720"/>
        <w:jc w:val="both"/>
      </w:pPr>
    </w:p>
    <w:p w:rsidRDefault="006479F2" w:rsidP="006479F2" w:rsidR="006479F2">
      <w:pPr>
        <w:jc w:val="both"/>
      </w:pPr>
      <w:r>
        <w:tab/>
        <w:t>Sud je utvrdio da je predlagatelj ovlašten za podnošenje predmetnoga prijedloga temeljem odredbe čl. 16. i 109. SZ, te je donio rješenje o pokretanju prethodnog postupka i imenovao privremenog stečajnog upravitelja (čl. 115. st. 1. i 2. SZ-a), odredio mu dužnosti (čl. 119. st. 2. i 3. SZ-a) i zakazao ročište (čl. 123. i čl. 128. st.1. SZ-a)</w:t>
      </w:r>
      <w:r w:rsidR="00A359BD">
        <w:t xml:space="preserve"> rješenjem poslovnog broja 14 St-966/16-12 od 5.02.2018</w:t>
      </w:r>
      <w:r>
        <w:t>.</w:t>
      </w:r>
    </w:p>
    <w:p w:rsidRDefault="007E6D16" w:rsidP="006479F2" w:rsidR="007E6D16">
      <w:pPr>
        <w:jc w:val="both"/>
      </w:pPr>
    </w:p>
    <w:p w:rsidRDefault="007E6D16" w:rsidP="006479F2" w:rsidR="007E6D16">
      <w:pPr>
        <w:jc w:val="both"/>
      </w:pPr>
      <w:r>
        <w:tab/>
      </w:r>
      <w:r w:rsidR="004A0BD2">
        <w:t xml:space="preserve">Dana 29.05.2018. održano je ročište radi očitovanja o prijedlogu za otvaranje stečajnog postupka i ročište radi rasprave o pretpostavkama za otvaranje stečajnog postupka nad dužnikom nakon kojega je sud rješenjem poslovnog broja St-966/16-28 od 29.06.2018. pozvao osobe koje imaju pravni interes da se provede stečajni postupak nad dužnikom na uplatu predujma troškova na koje su stečajni vjerovnici predlagatelji uložili žalbu temeljem koje je rješenjem poslovnog broja 6 Pž-4689/2018-2 od 22.08.2018 Visoki trgovački sud Republike Hrvatske ukinuo napadano prvostupanjsko rješenje i predmet vratio prvostupanjskom sudu s uputama na daljnje postupanje. </w:t>
      </w:r>
    </w:p>
    <w:p w:rsidRDefault="007177D2" w:rsidP="006479F2" w:rsidR="007177D2">
      <w:pPr>
        <w:jc w:val="both"/>
      </w:pPr>
    </w:p>
    <w:p w:rsidRDefault="007177D2" w:rsidP="007177D2" w:rsidR="007177D2">
      <w:pPr>
        <w:ind w:firstLine="708"/>
        <w:jc w:val="both"/>
      </w:pPr>
      <w:r>
        <w:lastRenderedPageBreak/>
        <w:t xml:space="preserve">Rješenje ovoga suda poslovnog broja 14 St-966/16-47 od 15.10.2018. imenovan je za privremenog stečajnog upravitelja </w:t>
      </w:r>
      <w:r w:rsidRPr="007E6D16">
        <w:rPr>
          <w:color w:val="000000"/>
        </w:rPr>
        <w:t>Nikola Kruljac</w:t>
      </w:r>
      <w:r>
        <w:rPr>
          <w:color w:val="000000"/>
        </w:rPr>
        <w:t xml:space="preserve"> iz</w:t>
      </w:r>
      <w:r w:rsidRPr="007E6D16">
        <w:rPr>
          <w:color w:val="000000"/>
        </w:rPr>
        <w:t xml:space="preserve"> Našic</w:t>
      </w:r>
      <w:r>
        <w:rPr>
          <w:color w:val="000000"/>
        </w:rPr>
        <w:t>a</w:t>
      </w:r>
      <w:r w:rsidRPr="007E6D16">
        <w:rPr>
          <w:color w:val="000000"/>
        </w:rPr>
        <w:t xml:space="preserve">, </w:t>
      </w:r>
      <w:r>
        <w:rPr>
          <w:color w:val="000000"/>
        </w:rPr>
        <w:t>a i</w:t>
      </w:r>
      <w:r>
        <w:t>zbor istoga obavljen je metodom slučajnog odabira algoritmom odabira obnašatelja dužnosti – automatskom dodjelom s iznimkom, uz izuzeće Živka Posavac i Davor Lamza koji su razriješeni dužnosti u ovom predmetu na osobni zahtjev zbog postojanja nesumnjive povezanosti između istih i stečajnog dužnika, kao i njih i Grada Osijeka kao jednog od osnivača stečajnog dužnika, a što dovodi u pitanje njihovu nepristranost u obavljanju predmetne dužnosti. Također uz izuzeće Ivana Čulića koji je izabran za sudskog savjetnika na Trgovačkom sudu u Osijeku, te Dragutina Romića koji se rješenjem Ministarstva pravosuđa poslovnog broja KLASA: UP/I-133-04/15-01/229, URBROJ: 514-04-02-02-02-18-36, 30.04.2018. privremeno izuzima od izbora za stečajnog upravitelja do 31.12.2020.</w:t>
      </w:r>
    </w:p>
    <w:p w:rsidRDefault="006479F2" w:rsidP="006479F2" w:rsidR="006479F2">
      <w:pPr>
        <w:ind w:firstLine="720"/>
        <w:jc w:val="both"/>
      </w:pPr>
    </w:p>
    <w:p w:rsidRDefault="006479F2" w:rsidP="006479F2" w:rsidR="006479F2">
      <w:pPr>
        <w:jc w:val="center"/>
      </w:pPr>
      <w:r>
        <w:t xml:space="preserve">U Osijeku </w:t>
      </w:r>
      <w:r w:rsidR="004A0BD2">
        <w:t>8</w:t>
      </w:r>
      <w:r>
        <w:t xml:space="preserve">. </w:t>
      </w:r>
      <w:r w:rsidR="004A0BD2">
        <w:t>studenog</w:t>
      </w:r>
      <w:r>
        <w:t xml:space="preserve"> 2018.</w:t>
      </w:r>
    </w:p>
    <w:p w:rsidRDefault="006479F2" w:rsidP="006479F2" w:rsidR="006479F2">
      <w:pPr>
        <w:jc w:val="center"/>
      </w:pPr>
    </w:p>
    <w:p w:rsidRDefault="006479F2" w:rsidP="006479F2" w:rsidR="006479F2">
      <w:pPr>
        <w:jc w:val="both"/>
      </w:pPr>
      <w:r>
        <w:t>Zapisničar:</w:t>
      </w:r>
      <w:r>
        <w:tab/>
      </w:r>
      <w:r>
        <w:tab/>
      </w:r>
      <w:r>
        <w:tab/>
      </w:r>
      <w:r>
        <w:tab/>
      </w:r>
      <w:r>
        <w:tab/>
      </w:r>
      <w:r>
        <w:tab/>
      </w:r>
      <w:r>
        <w:tab/>
        <w:t>STEČAJNI SUDAC:</w:t>
      </w:r>
    </w:p>
    <w:p w:rsidRDefault="006479F2" w:rsidP="006479F2" w:rsidR="006479F2">
      <w:pPr>
        <w:jc w:val="both"/>
      </w:pPr>
      <w:r>
        <w:t>Elizabeta Đeke</w:t>
      </w:r>
      <w:r>
        <w:tab/>
        <w:t xml:space="preserve">      </w:t>
      </w:r>
      <w:r>
        <w:tab/>
      </w:r>
      <w:r>
        <w:tab/>
      </w:r>
      <w:r>
        <w:tab/>
      </w:r>
      <w:r>
        <w:tab/>
        <w:t xml:space="preserve">       mr. sc. Tihomir Kovačević</w:t>
      </w:r>
    </w:p>
    <w:p w:rsidRDefault="006479F2" w:rsidP="006479F2" w:rsidR="006479F2">
      <w:pPr>
        <w:jc w:val="both"/>
      </w:pPr>
      <w:r>
        <w:t xml:space="preserve">   </w:t>
      </w:r>
    </w:p>
    <w:p w:rsidRDefault="006479F2" w:rsidP="006479F2" w:rsidR="006479F2">
      <w:pPr>
        <w:jc w:val="both"/>
      </w:pPr>
      <w:r>
        <w:t>POUKA O PRAVNOM LIJEKU:</w:t>
      </w:r>
    </w:p>
    <w:p w:rsidRDefault="006479F2" w:rsidP="006479F2" w:rsidR="006479F2">
      <w:pPr>
        <w:jc w:val="both"/>
      </w:pPr>
      <w:r>
        <w:t>Protiv ovoga rješenja nije dopuštena posebna žalba (čl. 115. st. 1. SZ-a).</w:t>
      </w:r>
    </w:p>
    <w:p w:rsidRDefault="006479F2" w:rsidP="006479F2" w:rsidR="006479F2">
      <w:pPr>
        <w:jc w:val="both"/>
      </w:pPr>
    </w:p>
    <w:p w:rsidRDefault="006479F2" w:rsidP="006479F2" w:rsidR="006479F2">
      <w:pPr>
        <w:jc w:val="both"/>
      </w:pPr>
      <w:r>
        <w:t>D N A :</w:t>
      </w:r>
    </w:p>
    <w:p w:rsidRDefault="006479F2" w:rsidP="006479F2" w:rsidR="006479F2">
      <w:pPr>
        <w:numPr>
          <w:ilvl w:val="0"/>
          <w:numId w:val="2"/>
        </w:numPr>
        <w:jc w:val="both"/>
      </w:pPr>
      <w:r>
        <w:t>Predlagateljima po OD Petrić i dr., Varaždin, Kolodvorska 13, p.p. 220</w:t>
      </w:r>
    </w:p>
    <w:p w:rsidRDefault="006479F2" w:rsidP="006479F2" w:rsidR="006479F2">
      <w:pPr>
        <w:numPr>
          <w:ilvl w:val="0"/>
          <w:numId w:val="2"/>
        </w:numPr>
        <w:jc w:val="both"/>
      </w:pPr>
      <w:r>
        <w:t xml:space="preserve">Dužniku </w:t>
      </w:r>
    </w:p>
    <w:p w:rsidRDefault="006479F2" w:rsidP="006479F2" w:rsidR="006479F2">
      <w:pPr>
        <w:pStyle w:val="Odlomakpopisa"/>
        <w:numPr>
          <w:ilvl w:val="0"/>
          <w:numId w:val="2"/>
        </w:numPr>
      </w:pPr>
      <w:r>
        <w:t>Zakonski zastupnik dužnika Siniša Gregoran, Osijek, Andrije Hebranga 34</w:t>
      </w:r>
    </w:p>
    <w:p w:rsidRDefault="006479F2" w:rsidP="006479F2" w:rsidR="006479F2">
      <w:pPr>
        <w:numPr>
          <w:ilvl w:val="0"/>
          <w:numId w:val="2"/>
        </w:numPr>
        <w:jc w:val="both"/>
      </w:pPr>
      <w:r>
        <w:t>Privremen</w:t>
      </w:r>
      <w:r w:rsidR="004A0BD2">
        <w:t>i</w:t>
      </w:r>
      <w:r>
        <w:t xml:space="preserve"> stečajn</w:t>
      </w:r>
      <w:r w:rsidR="004A0BD2">
        <w:t>i</w:t>
      </w:r>
      <w:r>
        <w:t xml:space="preserve"> upravitelj</w:t>
      </w:r>
      <w:r w:rsidR="004A0BD2">
        <w:t xml:space="preserve"> </w:t>
      </w:r>
      <w:r w:rsidR="004A0BD2" w:rsidRPr="007E6D16">
        <w:rPr>
          <w:color w:val="000000"/>
        </w:rPr>
        <w:t>Nikola Kruljac, Našice, Martin, bana Jelačića 48</w:t>
      </w:r>
    </w:p>
    <w:p w:rsidRDefault="006479F2" w:rsidP="006479F2" w:rsidR="006479F2">
      <w:pPr>
        <w:numPr>
          <w:ilvl w:val="0"/>
          <w:numId w:val="2"/>
        </w:numPr>
        <w:jc w:val="both"/>
      </w:pPr>
      <w:r>
        <w:t>sudskom registru elektroničkom poštom</w:t>
      </w:r>
    </w:p>
    <w:p w:rsidRDefault="006479F2" w:rsidP="006479F2" w:rsidR="006479F2">
      <w:pPr>
        <w:numPr>
          <w:ilvl w:val="0"/>
          <w:numId w:val="2"/>
        </w:numPr>
        <w:jc w:val="both"/>
      </w:pPr>
      <w:r>
        <w:t xml:space="preserve">objaviti na </w:t>
      </w:r>
      <w:r>
        <w:rPr>
          <w:rFonts w:cstheme="majorBidi" w:hAnsiTheme="majorBidi" w:asciiTheme="majorBidi"/>
        </w:rPr>
        <w:t xml:space="preserve">mrežnoj stranici e-Oglasna ploča sudova </w:t>
      </w:r>
    </w:p>
    <w:p w:rsidRDefault="006479F2" w:rsidP="006479F2" w:rsidR="006479F2">
      <w:pPr>
        <w:numPr>
          <w:ilvl w:val="0"/>
          <w:numId w:val="2"/>
        </w:numPr>
        <w:jc w:val="both"/>
      </w:pPr>
      <w:r>
        <w:t xml:space="preserve">R </w:t>
      </w:r>
      <w:r w:rsidR="004A0BD2">
        <w:t>29</w:t>
      </w:r>
      <w:r>
        <w:t>/</w:t>
      </w:r>
      <w:r w:rsidR="004A0BD2">
        <w:t>11</w:t>
      </w:r>
      <w:r>
        <w:t>.</w:t>
      </w:r>
    </w:p>
    <w:p w:rsidRDefault="00F105B7" w:rsidR="00AA5FFC"/>
    <w:sectPr w:rsidSect="00B92DFF" w:rsidR="00AA5FF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19D6" w:rsidP="004A0BD2" w:rsidR="00BF19D6">
      <w:r>
        <w:separator/>
      </w:r>
    </w:p>
  </w:endnote>
  <w:endnote w:id="0" w:type="continuationSeparator">
    <w:p w:rsidRDefault="00BF19D6" w:rsidP="004A0BD2" w:rsidR="00BF19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19D6" w:rsidP="004A0BD2" w:rsidR="00BF19D6">
      <w:r>
        <w:separator/>
      </w:r>
    </w:p>
  </w:footnote>
  <w:footnote w:id="0" w:type="continuationSeparator">
    <w:p w:rsidRDefault="00BF19D6" w:rsidP="004A0BD2" w:rsidR="00BF19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617970"/>
      <w:docPartObj>
        <w:docPartGallery w:val="Page Numbers (Top of Page)"/>
        <w:docPartUnique/>
      </w:docPartObj>
    </w:sdtPr>
    <w:sdtEndPr/>
    <w:sdtContent>
      <w:p w:rsidRDefault="00BF5E97" w:rsidR="00BF5E97">
        <w:pPr>
          <w:pStyle w:val="Zaglavlje"/>
          <w:jc w:val="center"/>
        </w:pPr>
        <w:r>
          <w:fldChar w:fldCharType="begin"/>
        </w:r>
        <w:r>
          <w:instrText>PAGE   \* MERGEFORMAT</w:instrText>
        </w:r>
        <w:r>
          <w:fldChar w:fldCharType="separate"/>
        </w:r>
        <w:r w:rsidR="00F105B7">
          <w:rPr>
            <w:noProof/>
          </w:rPr>
          <w:t>3</w:t>
        </w:r>
        <w:r>
          <w:fldChar w:fldCharType="end"/>
        </w:r>
      </w:p>
    </w:sdtContent>
  </w:sdt>
  <w:p w:rsidRDefault="00BF5E97" w:rsidP="00BF5E97" w:rsidR="00BF5E97">
    <w:pPr>
      <w:jc w:val="right"/>
    </w:pPr>
    <w:r>
      <w:tab/>
    </w:r>
    <w:r>
      <w:tab/>
      <w:t>14 St-966/16-</w:t>
    </w:r>
    <w:r w:rsidR="00572456">
      <w:t>48</w:t>
    </w:r>
  </w:p>
  <w:p w:rsidRDefault="004A0BD2" w:rsidR="004A0BD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6005A75"/>
    <w:multiLevelType w:val="hybridMultilevel"/>
    <w:tmpl w:val="018EF01E"/>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79F2"/>
    <w:rsid w:val="00191552"/>
    <w:rsid w:val="002C3958"/>
    <w:rsid w:val="00447FCA"/>
    <w:rsid w:val="004A0BD2"/>
    <w:rsid w:val="00572456"/>
    <w:rsid w:val="006479F2"/>
    <w:rsid w:val="007177D2"/>
    <w:rsid w:val="007E6D16"/>
    <w:rsid w:val="00A359BD"/>
    <w:rsid w:val="00AC469F"/>
    <w:rsid w:val="00B92DFF"/>
    <w:rsid w:val="00BF19D6"/>
    <w:rsid w:val="00BF5E97"/>
    <w:rsid w:val="00C26466"/>
    <w:rsid w:val="00F105B7"/>
    <w:rsid w:val="00F14B54"/>
    <w:rsid w:val="00FC1A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79F2"/>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79F2"/>
    <w:pPr>
      <w:ind w:left="708"/>
    </w:pPr>
  </w:style>
  <w:style w:styleId="Naglaeno" w:type="character">
    <w:name w:val="Strong"/>
    <w:basedOn w:val="Zadanifontodlomka"/>
    <w:qFormat/>
    <w:rsid w:val="006479F2"/>
    <w:rPr>
      <w:b/>
      <w:bCs/>
    </w:rPr>
  </w:style>
  <w:style w:styleId="Tekstbalonia" w:type="paragraph">
    <w:name w:val="Balloon Text"/>
    <w:basedOn w:val="Normal"/>
    <w:link w:val="TekstbaloniaChar"/>
    <w:uiPriority w:val="99"/>
    <w:semiHidden/>
    <w:unhideWhenUsed/>
    <w:rsid w:val="006479F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79F2"/>
    <w:rPr>
      <w:rFonts w:cs="Tahoma" w:eastAsia="Times New Roman" w:hAnsi="Tahoma" w:ascii="Tahoma"/>
      <w:sz w:val="16"/>
      <w:szCs w:val="16"/>
    </w:rPr>
  </w:style>
  <w:style w:styleId="Zaglavlje" w:type="paragraph">
    <w:name w:val="header"/>
    <w:basedOn w:val="Normal"/>
    <w:link w:val="ZaglavljeChar"/>
    <w:uiPriority w:val="99"/>
    <w:unhideWhenUsed/>
    <w:rsid w:val="004A0BD2"/>
    <w:pPr>
      <w:tabs>
        <w:tab w:pos="4536" w:val="center"/>
        <w:tab w:pos="9072" w:val="right"/>
      </w:tabs>
    </w:pPr>
  </w:style>
  <w:style w:customStyle="true" w:styleId="ZaglavljeChar" w:type="character">
    <w:name w:val="Zaglavlje Char"/>
    <w:basedOn w:val="Zadanifontodlomka"/>
    <w:link w:val="Zaglavlje"/>
    <w:uiPriority w:val="99"/>
    <w:rsid w:val="004A0BD2"/>
    <w:rPr>
      <w:rFonts w:cs="Times New Roman" w:eastAsia="Times New Roman"/>
      <w:szCs w:val="24"/>
    </w:rPr>
  </w:style>
  <w:style w:styleId="Podnoje" w:type="paragraph">
    <w:name w:val="footer"/>
    <w:basedOn w:val="Normal"/>
    <w:link w:val="PodnojeChar"/>
    <w:uiPriority w:val="99"/>
    <w:unhideWhenUsed/>
    <w:rsid w:val="004A0BD2"/>
    <w:pPr>
      <w:tabs>
        <w:tab w:pos="4536" w:val="center"/>
        <w:tab w:pos="9072" w:val="right"/>
      </w:tabs>
    </w:pPr>
  </w:style>
  <w:style w:customStyle="true" w:styleId="PodnojeChar" w:type="character">
    <w:name w:val="Podnožje Char"/>
    <w:basedOn w:val="Zadanifontodlomka"/>
    <w:link w:val="Podnoje"/>
    <w:uiPriority w:val="99"/>
    <w:rsid w:val="004A0BD2"/>
    <w:rPr>
      <w:rFonts w:cs="Times New Roman" w:eastAsia="Times New Roman"/>
      <w:szCs w:val="24"/>
    </w:rPr>
  </w:style>
  <w:style w:styleId="Tekstrezerviranogmjesta" w:type="character">
    <w:name w:val="Placeholder Text"/>
    <w:basedOn w:val="Zadanifontodlomka"/>
    <w:uiPriority w:val="99"/>
    <w:semiHidden/>
    <w:rsid w:val="00F105B7"/>
    <w:rPr>
      <w:color w:val="808080"/>
      <w:bdr w:space="0" w:sz="0" w:color="auto" w:val="none"/>
      <w:shd w:fill="auto" w:color="auto" w:val="clear"/>
    </w:rPr>
  </w:style>
  <w:style w:customStyle="true" w:styleId="eSPISCCParagraphDefaultFont" w:type="character">
    <w:name w:val="eSPIS_CC_Paragraph Default Font"/>
    <w:basedOn w:val="Zadanifontodlomka"/>
    <w:rsid w:val="00F105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05B7"/>
    <w:rPr>
      <w:bdr w:space="0" w:sz="0" w:color="auto" w:val="none"/>
      <w:shd w:fill="FFFFCC" w:color="auto" w:val="clear"/>
      <w:lang w:val="hr-HR"/>
    </w:rPr>
  </w:style>
  <w:style w:customStyle="true" w:styleId="PozadinaSvijetloCrvena" w:type="character">
    <w:name w:val="Pozadina_SvijetloCrvena"/>
    <w:basedOn w:val="eSPISCCParagraphDefaultFont"/>
    <w:rsid w:val="00F105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05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79F2"/>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79F2"/>
    <w:pPr>
      <w:ind w:left="708"/>
    </w:pPr>
  </w:style>
  <w:style w:styleId="Naglaeno" w:type="character">
    <w:name w:val="Strong"/>
    <w:basedOn w:val="Zadanifontodlomka"/>
    <w:qFormat/>
    <w:rsid w:val="006479F2"/>
    <w:rPr>
      <w:b/>
      <w:bCs/>
    </w:rPr>
  </w:style>
  <w:style w:styleId="Tekstbalonia" w:type="paragraph">
    <w:name w:val="Balloon Text"/>
    <w:basedOn w:val="Normal"/>
    <w:link w:val="TekstbaloniaChar"/>
    <w:uiPriority w:val="99"/>
    <w:semiHidden/>
    <w:unhideWhenUsed/>
    <w:rsid w:val="006479F2"/>
    <w:rPr>
      <w:rFonts w:ascii="Tahoma" w:cs="Tahoma" w:hAnsi="Tahoma"/>
      <w:sz w:val="16"/>
      <w:szCs w:val="16"/>
    </w:rPr>
  </w:style>
  <w:style w:customStyle="1" w:styleId="TekstbaloniaChar" w:type="character">
    <w:name w:val="Tekst balončića Char"/>
    <w:basedOn w:val="Zadanifontodlomka"/>
    <w:link w:val="Tekstbalonia"/>
    <w:uiPriority w:val="99"/>
    <w:semiHidden/>
    <w:rsid w:val="006479F2"/>
    <w:rPr>
      <w:rFonts w:ascii="Tahoma" w:cs="Tahoma" w:eastAsia="Times New Roman" w:hAnsi="Tahoma"/>
      <w:sz w:val="16"/>
      <w:szCs w:val="16"/>
    </w:rPr>
  </w:style>
  <w:style w:styleId="Zaglavlje" w:type="paragraph">
    <w:name w:val="header"/>
    <w:basedOn w:val="Normal"/>
    <w:link w:val="ZaglavljeChar"/>
    <w:uiPriority w:val="99"/>
    <w:unhideWhenUsed/>
    <w:rsid w:val="004A0BD2"/>
    <w:pPr>
      <w:tabs>
        <w:tab w:pos="4536" w:val="center"/>
        <w:tab w:pos="9072" w:val="right"/>
      </w:tabs>
    </w:pPr>
  </w:style>
  <w:style w:customStyle="1" w:styleId="ZaglavljeChar" w:type="character">
    <w:name w:val="Zaglavlje Char"/>
    <w:basedOn w:val="Zadanifontodlomka"/>
    <w:link w:val="Zaglavlje"/>
    <w:uiPriority w:val="99"/>
    <w:rsid w:val="004A0BD2"/>
    <w:rPr>
      <w:rFonts w:cs="Times New Roman" w:eastAsia="Times New Roman"/>
      <w:szCs w:val="24"/>
    </w:rPr>
  </w:style>
  <w:style w:styleId="Podnoje" w:type="paragraph">
    <w:name w:val="footer"/>
    <w:basedOn w:val="Normal"/>
    <w:link w:val="PodnojeChar"/>
    <w:uiPriority w:val="99"/>
    <w:unhideWhenUsed/>
    <w:rsid w:val="004A0BD2"/>
    <w:pPr>
      <w:tabs>
        <w:tab w:pos="4536" w:val="center"/>
        <w:tab w:pos="9072" w:val="right"/>
      </w:tabs>
    </w:pPr>
  </w:style>
  <w:style w:customStyle="1" w:styleId="PodnojeChar" w:type="character">
    <w:name w:val="Podnožje Char"/>
    <w:basedOn w:val="Zadanifontodlomka"/>
    <w:link w:val="Podnoje"/>
    <w:uiPriority w:val="99"/>
    <w:rsid w:val="004A0BD2"/>
    <w:rPr>
      <w:rFonts w:cs="Times New Roman" w:eastAsia="Times New Roman"/>
      <w:szCs w:val="24"/>
    </w:rPr>
  </w:style>
  <w:style w:styleId="Tekstrezerviranogmjesta" w:type="character">
    <w:name w:val="Placeholder Text"/>
    <w:basedOn w:val="Zadanifontodlomka"/>
    <w:uiPriority w:val="99"/>
    <w:semiHidden/>
    <w:rsid w:val="00F105B7"/>
    <w:rPr>
      <w:color w:val="808080"/>
      <w:bdr w:color="auto" w:space="0" w:sz="0" w:val="none"/>
      <w:shd w:color="auto" w:fill="auto" w:val="clear"/>
    </w:rPr>
  </w:style>
  <w:style w:customStyle="1" w:styleId="eSPISCCParagraphDefaultFont" w:type="character">
    <w:name w:val="eSPIS_CC_Paragraph Default Font"/>
    <w:basedOn w:val="Zadanifontodlomka"/>
    <w:rsid w:val="00F10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05B7"/>
    <w:rPr>
      <w:bdr w:color="auto" w:space="0" w:sz="0" w:val="none"/>
      <w:shd w:color="auto" w:fill="FFFFCC" w:val="clear"/>
      <w:lang w:val="hr-HR"/>
    </w:rPr>
  </w:style>
  <w:style w:customStyle="1" w:styleId="PozadinaSvijetloCrvena" w:type="character">
    <w:name w:val="Pozadina_SvijetloCrvena"/>
    <w:basedOn w:val="eSPISCCParagraphDefaultFont"/>
    <w:rsid w:val="00F10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05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643494">
      <w:bodyDiv w:val="true"/>
      <w:marLeft w:val="0"/>
      <w:marRight w:val="0"/>
      <w:marTop w:val="0"/>
      <w:marBottom w:val="0"/>
      <w:divBdr>
        <w:top w:space="0" w:sz="0" w:color="auto" w:val="none"/>
        <w:left w:space="0" w:sz="0" w:color="auto" w:val="none"/>
        <w:bottom w:space="0" w:sz="0" w:color="auto" w:val="none"/>
        <w:right w:space="0" w:sz="0" w:color="auto" w:val="none"/>
      </w:divBdr>
    </w:div>
    <w:div w:id="415981429">
      <w:bodyDiv w:val="true"/>
      <w:marLeft w:val="0"/>
      <w:marRight w:val="0"/>
      <w:marTop w:val="0"/>
      <w:marBottom w:val="0"/>
      <w:divBdr>
        <w:top w:space="0" w:sz="0" w:color="auto" w:val="none"/>
        <w:left w:space="0" w:sz="0" w:color="auto" w:val="none"/>
        <w:bottom w:space="0" w:sz="0" w:color="auto" w:val="none"/>
        <w:right w:space="0" w:sz="0" w:color="auto" w:val="none"/>
      </w:divBdr>
    </w:div>
    <w:div w:id="1265186493">
      <w:bodyDiv w:val="true"/>
      <w:marLeft w:val="0"/>
      <w:marRight w:val="0"/>
      <w:marTop w:val="0"/>
      <w:marBottom w:val="0"/>
      <w:divBdr>
        <w:top w:space="0" w:sz="0" w:color="auto" w:val="none"/>
        <w:left w:space="0" w:sz="0" w:color="auto" w:val="none"/>
        <w:bottom w:space="0" w:sz="0" w:color="auto" w:val="none"/>
        <w:right w:space="0" w:sz="0" w:color="auto" w:val="none"/>
      </w:divBdr>
    </w:div>
    <w:div w:id="1926108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St-966/2016</izvorni_sadrzaj>
    <derivirana_varijabla naziv="DomainObject.Predmet.OznakaBroj_1">St-966/2016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JAVNA USTANOVA ZA ZBRINJAVANJE KOMUNALNOG OTPADA ISTOČNE SLAVONIJE</izvorni_sadrzaj>
    <derivirana_varijabla naziv="DomainObject.Predmet.ProtustrankaFormated_1">  JAVNA USTANOVA ZA ZBRINJAVANJE KOMUNALNOG OTPADA ISTOČNE SLAVONIJE</derivirana_varijabla>
  </DomainObject.Predmet.ProtustrankaFormated>
  <DomainObject.Predmet.ProtustrankaFormatedOIB>
    <izvorni_sadrzaj>  JAVNA USTANOVA ZA ZBRINJAVANJE KOMUNALNOG OTPADA ISTOČNE SLAVONIJE, OIB 87442132163</izvorni_sadrzaj>
    <derivirana_varijabla naziv="DomainObject.Predmet.ProtustrankaFormatedOIB_1">  JAVNA USTANOVA ZA ZBRINJAVANJE KOMUNALNOG OTPADA ISTOČNE SLAVONIJE, OIB 87442132163</derivirana_varijabla>
  </DomainObject.Predmet.ProtustrankaFormatedOIB>
  <DomainObject.Predmet.ProtustrankaFormatedWithAdress>
    <izvorni_sadrzaj> JAVNA USTANOVA ZA ZBRINJAVANJE KOMUNALNOG OTPADA ISTOČNE SLAVONIJE, Franje Kuhača 9 , 31000 Osijek</izvorni_sadrzaj>
    <derivirana_varijabla naziv="DomainObject.Predmet.ProtustrankaFormatedWithAdress_1"> JAVNA USTANOVA ZA ZBRINJAVANJE KOMUNALNOG OTPADA ISTOČNE SLAVONIJE, Franje Kuhača 9 , 31000 Osijek</derivirana_varijabla>
  </DomainObject.Predmet.ProtustrankaFormatedWithAdress>
  <DomainObject.Predmet.ProtustrankaFormatedWithAdressOIB>
    <izvorni_sadrzaj> JAVNA USTANOVA ZA ZBRINJAVANJE KOMUNALNOG OTPADA ISTOČNE SLAVONIJE, OIB 87442132163, Franje Kuhača 9 , 31000 Osijek</izvorni_sadrzaj>
    <derivirana_varijabla naziv="DomainObject.Predmet.ProtustrankaFormatedWithAdressOIB_1"> JAVNA USTANOVA ZA ZBRINJAVANJE KOMUNALNOG OTPADA ISTOČNE SLAVONIJE, OIB 87442132163, Franje Kuhača 9 , 31000 Osijek</derivirana_varijabla>
  </DomainObject.Predmet.ProtustrankaFormatedWithAdressOIB>
  <DomainObject.Predmet.ProtustrankaWithAdress>
    <izvorni_sadrzaj>JAVNA USTANOVA ZA ZBRINJAVANJE KOMUNALNOG OTPADA ISTOČNE SLAVONIJE Franje Kuhača 9 , 31000 Osijek</izvorni_sadrzaj>
    <derivirana_varijabla naziv="DomainObject.Predmet.ProtustrankaWithAdress_1">JAVNA USTANOVA ZA ZBRINJAVANJE KOMUNALNOG OTPADA ISTOČNE SLAVONIJE Franje Kuhača 9 , 31000 Osijek</derivirana_varijabla>
  </DomainObject.Predmet.ProtustrankaWithAdress>
  <DomainObject.Predmet.ProtustrankaWithAdressOIB>
    <izvorni_sadrzaj>JAVNA USTANOVA ZA ZBRINJAVANJE KOMUNALNOG OTPADA ISTOČNE SLAVONIJE, OIB 87442132163, Franje Kuhača 9 , 31000 Osijek</izvorni_sadrzaj>
    <derivirana_varijabla naziv="DomainObject.Predmet.ProtustrankaWithAdressOIB_1">JAVNA USTANOVA ZA ZBRINJAVANJE KOMUNALNOG OTPADA ISTOČNE SLAVONIJE, OIB 87442132163, Franje Kuhača 9 , 31000 Osijek</derivirana_varijabla>
  </DomainObject.Predmet.ProtustrankaWithAdressOIB>
  <DomainObject.Predmet.ProtustrankaNazivFormated>
    <izvorni_sadrzaj>JAVNA USTANOVA ZA ZBRINJAVANJE KOMUNALNOG OTPADA ISTOČNE SLAVONIJE</izvorni_sadrzaj>
    <derivirana_varijabla naziv="DomainObject.Predmet.ProtustrankaNazivFormated_1">JAVNA USTANOVA ZA ZBRINJAVANJE KOMUNALNOG OTPADA ISTOČNE SLAVONIJE</derivirana_varijabla>
  </DomainObject.Predmet.ProtustrankaNazivFormated>
  <DomainObject.Predmet.ProtustrankaNazivFormatedOIB>
    <izvorni_sadrzaj>JAVNA USTANOVA ZA ZBRINJAVANJE KOMUNALNOG OTPADA ISTOČNE SLAVONIJE, OIB 87442132163</izvorni_sadrzaj>
    <derivirana_varijabla naziv="DomainObject.Predmet.ProtustrankaNazivFormatedOIB_1">JAVNA USTANOVA ZA ZBRINJAVANJE KOMUNALNOG OTPADA ISTOČNE SLAVONIJE, OIB 87442132163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SAUBERMACHER-DIENSTLEISTUNG AG; STRABAG AG</izvorni_sadrzaj>
    <derivirana_varijabla naziv="DomainObject.Predmet.StrankaFormated_1">  SAUBERMACHER-DIENSTLEISTUNG AG; STRABAG AG</derivirana_varijabla>
  </DomainObject.Predmet.StrankaFormated>
  <DomainObject.Predmet.StrankaFormatedOIB>
    <izvorni_sadrzaj>  SAUBERMACHER-DIENSTLEISTUNG AG; STRABAG AG</izvorni_sadrzaj>
    <derivirana_varijabla naziv="DomainObject.Predmet.StrankaFormatedOIB_1">  SAUBERMACHER-DIENSTLEISTUNG AG; STRABAG AG</derivirana_varijabla>
  </DomainObject.Predmet.StrankaFormatedOIB>
  <DomainObject.Predmet.StrankaFormatedWithAdress>
    <izvorni_sadrzaj> SAUBERMACHER-DIENSTLEISTUNG AG, HANS ROTH-STRABE 1, 8073 FELDKIRCHEN; STRABAG AG, Ortenburgstrabe 24, 9800 Spittal an der Drau</izvorni_sadrzaj>
    <derivirana_varijabla naziv="DomainObject.Predmet.StrankaFormatedWithAdress_1"> SAUBERMACHER-DIENSTLEISTUNG AG, HANS ROTH-STRABE 1, 8073 FELDKIRCHEN; STRABAG AG, Ortenburgstrabe 24, 9800 Spittal an der Drau</derivirana_varijabla>
  </DomainObject.Predmet.StrankaFormatedWithAdress>
  <DomainObject.Predmet.StrankaFormatedWithAdressOIB>
    <izvorni_sadrzaj> SAUBERMACHER-DIENSTLEISTUNG AG, HANS ROTH-STRABE 1, 8073 FELDKIRCHEN; STRABAG AG, Ortenburgstrabe 24, 9800 Spittal an der Drau</izvorni_sadrzaj>
    <derivirana_varijabla naziv="DomainObject.Predmet.StrankaFormatedWithAdressOIB_1"> SAUBERMACHER-DIENSTLEISTUNG AG, HANS ROTH-STRABE 1, 8073 FELDKIRCHEN; STRABAG AG, Ortenburgstrabe 24, 9800 Spittal an der Drau</derivirana_varijabla>
  </DomainObject.Predmet.StrankaFormatedWithAdressOIB>
  <DomainObject.Predmet.StrankaWithAdress>
    <izvorni_sadrzaj>SAUBERMACHER-DIENSTLEISTUNG AG HANS ROTH-STRABE 1,8073 FELDKIRCHEN,STRABAG AG Ortenburgstrabe 24,9800 Spittal an der Drau</izvorni_sadrzaj>
    <derivirana_varijabla naziv="DomainObject.Predmet.StrankaWithAdress_1">SAUBERMACHER-DIENSTLEISTUNG AG HANS ROTH-STRABE 1,8073 FELDKIRCHEN,STRABAG AG Ortenburgstrabe 24,9800 Spittal an der Drau</derivirana_varijabla>
  </DomainObject.Predmet.StrankaWithAdress>
  <DomainObject.Predmet.StrankaWithAdressOIB>
    <izvorni_sadrzaj>SAUBERMACHER-DIENSTLEISTUNG AG, HANS ROTH-STRABE 1,8073 FELDKIRCHEN,STRABAG AG, Ortenburgstrabe 24,9800 Spittal an der Drau</izvorni_sadrzaj>
    <derivirana_varijabla naziv="DomainObject.Predmet.StrankaWithAdressOIB_1">SAUBERMACHER-DIENSTLEISTUNG AG, HANS ROTH-STRABE 1,8073 FELDKIRCHEN,STRABAG AG, Ortenburgstrabe 24,9800 Spittal an der Drau</derivirana_varijabla>
  </DomainObject.Predmet.StrankaWithAdressOIB>
  <DomainObject.Predmet.StrankaNazivFormated>
    <izvorni_sadrzaj>SAUBERMACHER-DIENSTLEISTUNG AG,STRABAG AG</izvorni_sadrzaj>
    <derivirana_varijabla naziv="DomainObject.Predmet.StrankaNazivFormated_1">SAUBERMACHER-DIENSTLEISTUNG AG,STRABAG AG</derivirana_varijabla>
  </DomainObject.Predmet.StrankaNazivFormated>
  <DomainObject.Predmet.StrankaNazivFormatedOIB>
    <izvorni_sadrzaj>SAUBERMACHER-DIENSTLEISTUNG AG,STRABAG AG</izvorni_sadrzaj>
    <derivirana_varijabla naziv="DomainObject.Predmet.StrankaNazivFormatedOIB_1">SAUBERMACHER-DIENSTLEISTUNG AG,STRABAG AG</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SAUBERMACHER-DIENSTLEISTUNG AG</item>
      <item>STRABAG AG</item>
    </izvorni_sadrzaj>
    <derivirana_varijabla naziv="DomainObject.Predmet.StrankaListFormated_1">
      <item>SAUBERMACHER-DIENSTLEISTUNG AG</item>
      <item>STRABAG AG</item>
    </derivirana_varijabla>
  </DomainObject.Predmet.StrankaListFormated>
  <DomainObject.Predmet.StrankaListFormatedOIB>
    <izvorni_sadrzaj>
      <item>SAUBERMACHER-DIENSTLEISTUNG AG</item>
      <item>STRABAG AG</item>
    </izvorni_sadrzaj>
    <derivirana_varijabla naziv="DomainObject.Predmet.StrankaListFormatedOIB_1">
      <item>SAUBERMACHER-DIENSTLEISTUNG AG</item>
      <item>STRABAG AG</item>
    </derivirana_varijabla>
  </DomainObject.Predmet.StrankaListFormatedOIB>
  <DomainObject.Predmet.StrankaListFormatedWithAdress>
    <izvorni_sadrzaj>
      <item>SAUBERMACHER-DIENSTLEISTUNG AG, HANS ROTH-STRABE 1, 8073 FELDKIRCHEN</item>
      <item>STRABAG AG, Ortenburgstrabe 24, 9800 Spittal an der Drau</item>
    </izvorni_sadrzaj>
    <derivirana_varijabla naziv="DomainObject.Predmet.StrankaListFormatedWithAdress_1">
      <item>SAUBERMACHER-DIENSTLEISTUNG AG, HANS ROTH-STRABE 1, 8073 FELDKIRCHEN</item>
      <item>STRABAG AG, Ortenburgstrabe 24, 9800 Spittal an der Drau</item>
    </derivirana_varijabla>
  </DomainObject.Predmet.StrankaListFormatedWithAdress>
  <DomainObject.Predmet.StrankaListFormatedWithAdressOIB>
    <izvorni_sadrzaj>
      <item>SAUBERMACHER-DIENSTLEISTUNG AG, HANS ROTH-STRABE 1, 8073 FELDKIRCHEN</item>
      <item>STRABAG AG, Ortenburgstrabe 24, 9800 Spittal an der Drau</item>
    </izvorni_sadrzaj>
    <derivirana_varijabla naziv="DomainObject.Predmet.StrankaListFormatedWithAdressOIB_1">
      <item>SAUBERMACHER-DIENSTLEISTUNG AG, HANS ROTH-STRABE 1, 8073 FELDKIRCHEN</item>
      <item>STRABAG AG, Ortenburgstrabe 24, 9800 Spittal an der Drau</item>
    </derivirana_varijabla>
  </DomainObject.Predmet.StrankaListFormatedWithAdressOIB>
  <DomainObject.Predmet.StrankaListNazivFormated>
    <izvorni_sadrzaj>
      <item>SAUBERMACHER-DIENSTLEISTUNG AG</item>
      <item>STRABAG AG</item>
    </izvorni_sadrzaj>
    <derivirana_varijabla naziv="DomainObject.Predmet.StrankaListNazivFormated_1">
      <item>SAUBERMACHER-DIENSTLEISTUNG AG</item>
      <item>STRABAG AG</item>
    </derivirana_varijabla>
  </DomainObject.Predmet.StrankaListNazivFormated>
  <DomainObject.Predmet.StrankaListNazivFormatedOIB>
    <izvorni_sadrzaj>
      <item>SAUBERMACHER-DIENSTLEISTUNG AG</item>
      <item>STRABAG AG</item>
    </izvorni_sadrzaj>
    <derivirana_varijabla naziv="DomainObject.Predmet.StrankaListNazivFormatedOIB_1">
      <item>SAUBERMACHER-DIENSTLEISTUNG AG</item>
      <item>STRABAG AG</item>
    </derivirana_varijabla>
  </DomainObject.Predmet.StrankaListNazivFormatedOIB>
  <DomainObject.Predmet.ProtuStrankaListFormated>
    <izvorni_sadrzaj>
      <item>JAVNA USTANOVA ZA ZBRINJAVANJE KOMUNALNOG OTPADA ISTOČNE SLAVONIJE</item>
    </izvorni_sadrzaj>
    <derivirana_varijabla naziv="DomainObject.Predmet.ProtuStrankaListFormated_1">
      <item>JAVNA USTANOVA ZA ZBRINJAVANJE KOMUNALNOG OTPADA ISTOČNE SLAVONIJE</item>
    </derivirana_varijabla>
  </DomainObject.Predmet.ProtuStrankaListFormated>
  <DomainObject.Predmet.ProtuStrankaListFormatedOIB>
    <izvorni_sadrzaj>
      <item>JAVNA USTANOVA ZA ZBRINJAVANJE KOMUNALNOG OTPADA ISTOČNE SLAVONIJE, OIB 87442132163</item>
    </izvorni_sadrzaj>
    <derivirana_varijabla naziv="DomainObject.Predmet.ProtuStrankaListFormatedOIB_1">
      <item>JAVNA USTANOVA ZA ZBRINJAVANJE KOMUNALNOG OTPADA ISTOČNE SLAVONIJE, OIB 87442132163</item>
    </derivirana_varijabla>
  </DomainObject.Predmet.ProtuStrankaListFormatedOIB>
  <DomainObject.Predmet.ProtuStrankaListFormatedWithAdress>
    <izvorni_sadrzaj>
      <item>JAVNA USTANOVA ZA ZBRINJAVANJE KOMUNALNOG OTPADA ISTOČNE SLAVONIJE, Franje Kuhača 9 , 31000 Osijek</item>
    </izvorni_sadrzaj>
    <derivirana_varijabla naziv="DomainObject.Predmet.ProtuStrankaListFormatedWithAdress_1">
      <item>JAVNA USTANOVA ZA ZBRINJAVANJE KOMUNALNOG OTPADA ISTOČNE SLAVONIJE, Franje Kuhača 9 , 31000 Osijek</item>
    </derivirana_varijabla>
  </DomainObject.Predmet.ProtuStrankaListFormatedWithAdress>
  <DomainObject.Predmet.ProtuStrankaListFormatedWithAdressOIB>
    <izvorni_sadrzaj>
      <item>JAVNA USTANOVA ZA ZBRINJAVANJE KOMUNALNOG OTPADA ISTOČNE SLAVONIJE, OIB 87442132163, Franje Kuhača 9 , 31000 Osijek</item>
    </izvorni_sadrzaj>
    <derivirana_varijabla naziv="DomainObject.Predmet.ProtuStrankaListFormatedWithAdressOIB_1">
      <item>JAVNA USTANOVA ZA ZBRINJAVANJE KOMUNALNOG OTPADA ISTOČNE SLAVONIJE, OIB 87442132163, Franje Kuhača 9 , 31000 Osijek</item>
    </derivirana_varijabla>
  </DomainObject.Predmet.ProtuStrankaListFormatedWithAdressOIB>
  <DomainObject.Predmet.ProtuStrankaListNazivFormated>
    <izvorni_sadrzaj>
      <item>JAVNA USTANOVA ZA ZBRINJAVANJE KOMUNALNOG OTPADA ISTOČNE SLAVONIJE</item>
    </izvorni_sadrzaj>
    <derivirana_varijabla naziv="DomainObject.Predmet.ProtuStrankaListNazivFormated_1">
      <item>JAVNA USTANOVA ZA ZBRINJAVANJE KOMUNALNOG OTPADA ISTOČNE SLAVONIJE</item>
    </derivirana_varijabla>
  </DomainObject.Predmet.ProtuStrankaListNazivFormated>
  <DomainObject.Predmet.ProtuStrankaListNazivFormatedOIB>
    <izvorni_sadrzaj>
      <item>JAVNA USTANOVA ZA ZBRINJAVANJE KOMUNALNOG OTPADA ISTOČNE SLAVONIJE, OIB 87442132163</item>
    </izvorni_sadrzaj>
    <derivirana_varijabla naziv="DomainObject.Predmet.ProtuStrankaListNazivFormatedOIB_1">
      <item>JAVNA USTANOVA ZA ZBRINJAVANJE KOMUNALNOG OTPADA ISTOČNE SLAVONIJE, OIB 87442132163</item>
    </derivirana_varijabla>
  </DomainObject.Predmet.ProtuStrankaListNazivFormatedOIB>
  <DomainObject.Predmet.OstaliListFormated>
    <izvorni_sadrzaj>
      <item>Siniša Gregoran</item>
    </izvorni_sadrzaj>
    <derivirana_varijabla naziv="DomainObject.Predmet.OstaliListFormated_1">
      <item>Siniša Gregoran</item>
    </derivirana_varijabla>
  </DomainObject.Predmet.OstaliListFormated>
  <DomainObject.Predmet.OstaliListFormatedOIB>
    <izvorni_sadrzaj>
      <item>Siniša Gregoran, OIB 65071786161</item>
    </izvorni_sadrzaj>
    <derivirana_varijabla naziv="DomainObject.Predmet.OstaliListFormatedOIB_1">
      <item>Siniša Gregoran, OIB 65071786161</item>
    </derivirana_varijabla>
  </DomainObject.Predmet.OstaliListFormatedOIB>
  <DomainObject.Predmet.OstaliListFormatedWithAdress>
    <izvorni_sadrzaj>
      <item>Siniša Gregoran, Ulica Andrije Hebranga 34, 31000 Osijek</item>
    </izvorni_sadrzaj>
    <derivirana_varijabla naziv="DomainObject.Predmet.OstaliListFormatedWithAdress_1">
      <item>Siniša Gregoran, Ulica Andrije Hebranga 34, 31000 Osijek</item>
    </derivirana_varijabla>
  </DomainObject.Predmet.OstaliListFormatedWithAdress>
  <DomainObject.Predmet.OstaliListFormatedWithAdressOIB>
    <izvorni_sadrzaj>
      <item>Siniša Gregoran, OIB 65071786161, Ulica Andrije Hebranga 34, 31000 Osijek</item>
    </izvorni_sadrzaj>
    <derivirana_varijabla naziv="DomainObject.Predmet.OstaliListFormatedWithAdressOIB_1">
      <item>Siniša Gregoran, OIB 65071786161, Ulica Andrije Hebranga 34, 31000 Osijek</item>
    </derivirana_varijabla>
  </DomainObject.Predmet.OstaliListFormatedWithAdressOIB>
  <DomainObject.Predmet.OstaliListNazivFormated>
    <izvorni_sadrzaj>
      <item>Siniša Gregoran</item>
    </izvorni_sadrzaj>
    <derivirana_varijabla naziv="DomainObject.Predmet.OstaliListNazivFormated_1">
      <item>Siniša Gregoran</item>
    </derivirana_varijabla>
  </DomainObject.Predmet.OstaliListNazivFormated>
  <DomainObject.Predmet.OstaliListNazivFormatedOIB>
    <izvorni_sadrzaj>
      <item>Siniša Gregoran, OIB 65071786161</item>
    </izvorni_sadrzaj>
    <derivirana_varijabla naziv="DomainObject.Predmet.OstaliListNazivFormatedOIB_1">
      <item>Siniša Gregoran, OIB 65071786161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SAUBERMACHER-DIENSTLEISTUNG AG i dr.</izvorni_sadrzaj>
    <derivirana_varijabla naziv="DomainObject.Predmet.StrankaIDrugi_1">SAUBERMACHER-DIENSTLEISTUNG AG i dr.</derivirana_varijabla>
  </DomainObject.Predmet.StrankaIDrugi>
  <DomainObject.Predmet.ProtustrankaIDrugi>
    <izvorni_sadrzaj>JAVNA USTANOVA ZA ZBRINJAVANJE KOMUNALNOG OTPADA ISTOČNE SLAVONIJE</izvorni_sadrzaj>
    <derivirana_varijabla naziv="DomainObject.Predmet.ProtustrankaIDrugi_1">JAVNA USTANOVA ZA ZBRINJAVANJE KOMUNALNOG OTPADA ISTOČNE SLAVONIJE</derivirana_varijabla>
  </DomainObject.Predmet.ProtustrankaIDrugi>
  <DomainObject.Predmet.StrankaIDrugiAdressOIB>
    <izvorni_sadrzaj>SAUBERMACHER-DIENSTLEISTUNG AG, HANS ROTH-STRABE 1, 8073 FELDKIRCHEN i dr.</izvorni_sadrzaj>
    <derivirana_varijabla naziv="DomainObject.Predmet.StrankaIDrugiAdressOIB_1">SAUBERMACHER-DIENSTLEISTUNG AG, HANS ROTH-STRABE 1, 8073 FELDKIRCHEN i dr.</derivirana_varijabla>
  </DomainObject.Predmet.StrankaIDrugiAdressOIB>
  <DomainObject.Predmet.ProtustrankaIDrugiAdressOIB>
    <izvorni_sadrzaj>JAVNA USTANOVA ZA ZBRINJAVANJE KOMUNALNOG OTPADA ISTOČNE SLAVONIJE, OIB 87442132163, Franje Kuhača 9 , 31000 Osijek</izvorni_sadrzaj>
    <derivirana_varijabla naziv="DomainObject.Predmet.ProtustrankaIDrugiAdressOIB_1">JAVNA USTANOVA ZA ZBRINJAVANJE KOMUNALNOG OTPADA ISTOČNE SLAVONIJE, OIB 87442132163, Franje Kuhača 9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JAVNA USTANOVA ZA ZBRINJAVANJE KOMUNALNOG OTPADA ISTOČNE SLAVONIJE</item>
      <item>SAUBERMACHER-DIENSTLEISTUNG AG</item>
      <item>STRABAG AG</item>
      <item>Siniša Gregoran</item>
    </izvorni_sadrzaj>
    <derivirana_varijabla naziv="DomainObject.Predmet.SudioniciListNaziv_1">
      <item>JAVNA USTANOVA ZA ZBRINJAVANJE KOMUNALNOG OTPADA ISTOČNE SLAVONIJE</item>
      <item>SAUBERMACHER-DIENSTLEISTUNG AG</item>
      <item>STRABAG AG</item>
      <item>Siniša Gregoran</item>
    </derivirana_varijabla>
  </DomainObject.Predmet.SudioniciListNaziv>
  <DomainObject.Predmet.SudioniciListAdressOIB>
    <izvorni_sadrzaj>
      <item>JAVNA USTANOVA ZA ZBRINJAVANJE KOMUNALNOG OTPADA ISTOČNE SLAVONIJE, OIB 87442132163, Franje Kuhača 9 ,31000 Osijek</item>
      <item>SAUBERMACHER-DIENSTLEISTUNG AG, HANS ROTH-STRABE 1,8073 FELDKIRCHEN</item>
      <item>STRABAG AG, Ortenburgstrabe 24,9800 Spittal an der Drau</item>
      <item>Siniša Gregoran, OIB 65071786161, Ulica Andrije Hebranga 34,31000 Osijek</item>
    </izvorni_sadrzaj>
    <derivirana_varijabla naziv="DomainObject.Predmet.SudioniciListAdressOIB_1">
      <item>JAVNA USTANOVA ZA ZBRINJAVANJE KOMUNALNOG OTPADA ISTOČNE SLAVONIJE, OIB 87442132163, Franje Kuhača 9 ,31000 Osijek</item>
      <item>SAUBERMACHER-DIENSTLEISTUNG AG, HANS ROTH-STRABE 1,8073 FELDKIRCHEN</item>
      <item>STRABAG AG, Ortenburgstrabe 24,9800 Spittal an der Drau</item>
      <item>Siniša Gregoran, OIB 65071786161, Ulica Andrije Hebranga 34,31000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87442132163</item>
      <item>, OIB null</item>
      <item>, OIB null</item>
      <item>, OIB 65071786161</item>
    </izvorni_sadrzaj>
    <derivirana_varijabla naziv="DomainObject.Predmet.SudioniciListNazivOIB_1">
      <item>, OIB 87442132163</item>
      <item>, OIB null</item>
      <item>, OIB null</item>
      <item>, OIB 65071786161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St-966/2016-44</izvorni_sadrzaj>
    <derivirana_varijabla naziv="DomainObject.PredzadnjaOdlukaIzPredmeta.Oznaka_1">St-966/2016-44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5459</properties:Characters>
  <properties:Lines>124</properties:Lines>
  <properties:Paragraphs>35</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2018-11-05T06:56:00Z</dcterms:created>
  <dc:creator>Tihomir Kovačević</dc:creator>
  <cp:lastModifiedBy>Elizabeta Đeke</cp:lastModifiedBy>
  <cp:lastPrinted>2018-11-08T07:02:00Z</cp:lastPrinted>
  <dcterms:modified xmlns:xsi="http://www.w3.org/2001/XMLSchema-instance" xsi:type="dcterms:W3CDTF">2018-11-08T07:49:00Z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8.11..docx)</vt:lpwstr>
  </prop:property>
  <prop:property name="CC_coloring" pid="4" fmtid="{D5CDD505-2E9C-101B-9397-08002B2CF9AE}">
    <vt:bool>false</vt:bool>
  </prop:property>
  <prop:property name="BrojStranica" pid="5" fmtid="{D5CDD505-2E9C-101B-9397-08002B2CF9AE}">
    <vt:i4>3</vt:i4>
  </prop:property>
</prop:Properties>
</file>