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07f3" w14:paraId="97d07f3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9D2782">
        <w:rPr>
          <w:rFonts w:cs="Times New Roman" w:hAnsi="Times New Roman" w:ascii="Times New Roman"/>
          <w:sz w:val="24"/>
        </w:rPr>
        <w:t>949/13-18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707FF5" w:rsidRPr="00642C58">
        <w:t>FINA-Regionalni centar Zagreb, Ulica Grada Vukovara 70 za otvaranje stečajnog postupka nad stečajnim dužnikom</w:t>
      </w:r>
      <w:r w:rsidR="00707FF5" w:rsidRPr="00F94CB2">
        <w:t xml:space="preserve"> </w:t>
      </w:r>
      <w:r w:rsidR="00F87854" w:rsidRPr="00642C58">
        <w:t>PE-VAL GRUPA d.o.o. Zagreb, Okićka 9</w:t>
      </w:r>
      <w:r w:rsidR="00F87854">
        <w:t xml:space="preserve"> MBS:080682195 OIB: 39626831010 </w:t>
      </w:r>
      <w:r w:rsidRPr="003566B3">
        <w:t>dana</w:t>
      </w:r>
      <w:r w:rsidR="0085463C">
        <w:t xml:space="preserve"> </w:t>
      </w:r>
      <w:r w:rsidR="00707FF5">
        <w:t xml:space="preserve">3. ožujka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>Pozivaju se vjerovnici stečajnog dužnika</w:t>
      </w:r>
      <w:r w:rsidR="003C3525" w:rsidRPr="003C3525">
        <w:t xml:space="preserve"> </w:t>
      </w:r>
      <w:r w:rsidR="00F87854" w:rsidRPr="00642C58">
        <w:t>PE-VAL GRUPA d.o.o. Zagreb, Okićka 9</w:t>
      </w:r>
      <w:r w:rsidR="00F87854">
        <w:t xml:space="preserve"> MBS:080682195 OIB: 39626831010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87854">
        <w:rPr>
          <w:bCs/>
        </w:rPr>
        <w:t>949-13</w:t>
      </w:r>
      <w:r w:rsidR="00481A33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87854">
        <w:t>29. travnja</w:t>
      </w:r>
      <w:r w:rsidR="00262E7F">
        <w:t xml:space="preserve"> 2</w:t>
      </w:r>
      <w:r w:rsidR="00707FF5">
        <w:t>013</w:t>
      </w:r>
      <w:r w:rsidR="00262E7F">
        <w:t>.</w:t>
      </w:r>
      <w:r w:rsidR="00443607">
        <w:t xml:space="preserve"> godine </w:t>
      </w:r>
      <w:r w:rsidRPr="003566B3">
        <w:t xml:space="preserve">prijedlog za otvaranje stečajnog postupka </w:t>
      </w:r>
      <w:r w:rsidR="0073549A" w:rsidRPr="004E485D">
        <w:t xml:space="preserve">nad </w:t>
      </w:r>
      <w:r w:rsidR="003C3525">
        <w:t xml:space="preserve">stečajnim dužnikm </w:t>
      </w:r>
      <w:r w:rsidR="00F87854" w:rsidRPr="00642C58">
        <w:t>PE-VAL GRUPA d.o.o. Zagreb, Okićka 9</w:t>
      </w:r>
      <w:r w:rsidR="00F87854">
        <w:t xml:space="preserve"> MBS:080682195 OIB: 39626831010</w:t>
      </w:r>
      <w:r w:rsidR="003C3525">
        <w:t>.</w:t>
      </w:r>
    </w:p>
    <w:p w:rsidRDefault="003C3525" w:rsidP="003F760A" w:rsidR="003C3525">
      <w:pPr>
        <w:ind w:firstLine="709"/>
        <w:jc w:val="both"/>
      </w:pPr>
      <w:r w:rsidRPr="009B1E96">
        <w:t xml:space="preserve">Prijedlog je podnesen temeljem odredbe čl. 49 stavak 2 Zakona o financijskom poslovanju i predstečajnoj nagodbi (NN 108/12 i 144/12, dalje ZFPN) obzirom je pravomoćnom odlukom od </w:t>
      </w:r>
      <w:r w:rsidR="00F87854">
        <w:t>14. ožujka</w:t>
      </w:r>
      <w:r w:rsidR="00707FF5">
        <w:t xml:space="preserve"> 2013.</w:t>
      </w:r>
      <w:r>
        <w:t xml:space="preserve"> </w:t>
      </w:r>
      <w:r w:rsidRPr="009B1E96">
        <w:t xml:space="preserve"> godine  poslovni broj ur.br.:04-06-</w:t>
      </w:r>
      <w:r w:rsidR="00707FF5">
        <w:t>13-</w:t>
      </w:r>
      <w:r w:rsidR="00F87854">
        <w:t>1725-4</w:t>
      </w:r>
      <w:r>
        <w:t xml:space="preserve"> </w:t>
      </w:r>
      <w:r w:rsidRPr="009B1E96">
        <w:t xml:space="preserve">nagodbeno vijeće </w:t>
      </w:r>
      <w:r>
        <w:t>je odbacilo prijedlog za otvaranje postupka predstečajne nagodbe.</w:t>
      </w:r>
    </w:p>
    <w:p w:rsidRDefault="003C3525" w:rsidP="003C3525" w:rsidR="003C3525" w:rsidRPr="009B1E96">
      <w:r w:rsidRPr="009B1E96">
        <w:t xml:space="preserve">FINA je uz prijedlog za otvaranje stečajnog postupka nad dužnikom dostavila: </w:t>
      </w:r>
    </w:p>
    <w:p w:rsidRDefault="003C3525" w:rsidP="003C3525" w:rsidR="003C3525" w:rsidRPr="009B1E96">
      <w:pPr>
        <w:numPr>
          <w:ilvl w:val="0"/>
          <w:numId w:val="2"/>
        </w:numPr>
      </w:pPr>
      <w:r w:rsidRPr="009B1E96">
        <w:t xml:space="preserve">potvrdu od </w:t>
      </w:r>
      <w:r w:rsidR="00F87854">
        <w:t>18. ožujka</w:t>
      </w:r>
      <w:r w:rsidR="00707FF5">
        <w:t xml:space="preserve"> 2013.</w:t>
      </w:r>
      <w:r>
        <w:t xml:space="preserve"> </w:t>
      </w:r>
      <w:r w:rsidRPr="009B1E96">
        <w:t xml:space="preserve"> godine </w:t>
      </w:r>
    </w:p>
    <w:p w:rsidRDefault="003C3525" w:rsidP="003C3525" w:rsidR="003C3525" w:rsidRPr="009B1E96">
      <w:pPr>
        <w:numPr>
          <w:ilvl w:val="0"/>
          <w:numId w:val="2"/>
        </w:numPr>
      </w:pPr>
      <w:r w:rsidRPr="009B1E96">
        <w:t xml:space="preserve">rješenje o </w:t>
      </w:r>
      <w:r w:rsidR="00707FF5">
        <w:t xml:space="preserve">odbačaju prijedloga </w:t>
      </w:r>
      <w:r>
        <w:t xml:space="preserve"> za otvaranje postupka predstečajne nagod</w:t>
      </w:r>
      <w:r w:rsidR="00707FF5">
        <w:t xml:space="preserve">be  od </w:t>
      </w:r>
      <w:r w:rsidR="00F87854">
        <w:t xml:space="preserve">14. ožujka </w:t>
      </w:r>
      <w:r w:rsidR="00707FF5">
        <w:t xml:space="preserve">2013. </w:t>
      </w:r>
      <w:r>
        <w:t xml:space="preserve"> </w:t>
      </w:r>
    </w:p>
    <w:p w:rsidRDefault="003C3525" w:rsidP="003C3525" w:rsidR="003C3525" w:rsidRPr="009B1E96">
      <w:pPr>
        <w:numPr>
          <w:ilvl w:val="0"/>
          <w:numId w:val="2"/>
        </w:numPr>
      </w:pPr>
      <w:r w:rsidRPr="009B1E96">
        <w:t xml:space="preserve">prijedlog za </w:t>
      </w:r>
      <w:r>
        <w:t>pokretanje stečajnog postupka</w:t>
      </w:r>
    </w:p>
    <w:p w:rsidRDefault="003F760A" w:rsidP="003F760A" w:rsidR="00443607">
      <w:pPr>
        <w:ind w:firstLine="709"/>
        <w:jc w:val="both"/>
      </w:pPr>
      <w:r w:rsidRPr="003566B3">
        <w:t xml:space="preserve">Prema odredbi članka 42. stavak 1. 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 </w:t>
      </w:r>
    </w:p>
    <w:p w:rsidRDefault="003F760A" w:rsidP="003F760A" w:rsidR="003F760A">
      <w:pPr>
        <w:ind w:firstLine="709"/>
        <w:jc w:val="both"/>
      </w:pPr>
      <w:r w:rsidRPr="003566B3">
        <w:lastRenderedPageBreak/>
        <w:t xml:space="preserve">Rješenjem od </w:t>
      </w:r>
      <w:r w:rsidR="0057210A">
        <w:t xml:space="preserve">5. siječnja 2016. </w:t>
      </w:r>
      <w:r w:rsidR="00262E7F">
        <w:t xml:space="preserve"> godine </w:t>
      </w:r>
      <w:r w:rsidRPr="003566B3">
        <w:t xml:space="preserve"> pokrenut je n</w:t>
      </w:r>
      <w:r w:rsidR="0057210A">
        <w:t xml:space="preserve">ad dužnikom prethodni postupak, te određeno ročište za izjašnjenje o prijedlogu za otvaranje stečajnog postupka. </w:t>
      </w:r>
    </w:p>
    <w:p w:rsidRDefault="00CD346B" w:rsidP="003F760A" w:rsidR="00CD346B" w:rsidRPr="003566B3">
      <w:pPr>
        <w:ind w:firstLine="709"/>
        <w:jc w:val="both"/>
      </w:pPr>
      <w:r>
        <w:t xml:space="preserve">Na ročištu za izjašnjenje </w:t>
      </w:r>
      <w:r w:rsidR="0057210A">
        <w:t xml:space="preserve">održano 23. veljače 2016. godine </w:t>
      </w:r>
      <w:r w:rsidR="00F87854">
        <w:t>nije pristupio stečajni dužnik, dok je FINA dostavila FINA dostavila očevidnik o redoslijedu plaćanja te potvrdu da je žiro račun dužnika zatvoren 30. kolovoza 2013. godine.</w:t>
      </w:r>
    </w:p>
    <w:p w:rsidRDefault="003F760A" w:rsidP="003F760A" w:rsidR="003F760A" w:rsidRPr="003566B3">
      <w:pPr>
        <w:ind w:firstLine="720"/>
        <w:jc w:val="both"/>
      </w:pPr>
      <w:r w:rsidRPr="003566B3"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3F760A" w:rsidP="003F760A" w:rsidR="003F760A" w:rsidRPr="003566B3">
      <w:pPr>
        <w:ind w:firstLine="708"/>
        <w:jc w:val="both"/>
      </w:pPr>
      <w:r w:rsidRPr="003566B3">
        <w:rPr>
          <w:noProof w:val="false"/>
        </w:rPr>
        <w:t xml:space="preserve"> Prema odredbi članka 63. stavak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F760A" w:rsidP="003F760A" w:rsidR="003F760A" w:rsidRPr="003566B3">
      <w:pPr>
        <w:ind w:firstLine="720"/>
        <w:jc w:val="both"/>
        <w:rPr>
          <w:noProof w:val="false"/>
        </w:rPr>
      </w:pPr>
      <w:r w:rsidRPr="003566B3">
        <w:rPr>
          <w:noProof w:val="false"/>
        </w:rPr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 xml:space="preserve">Kako prema </w:t>
      </w:r>
      <w:r w:rsidR="00CD346B">
        <w:rPr>
          <w:noProof w:val="false"/>
        </w:rPr>
        <w:t>izvješću privremenog stečajnog upravitelja</w:t>
      </w:r>
      <w:r w:rsidRPr="003566B3">
        <w:rPr>
          <w:noProof w:val="false"/>
        </w:rPr>
        <w:t xml:space="preserve"> </w:t>
      </w:r>
      <w:r w:rsidR="00CD346B" w:rsidRPr="003566B3">
        <w:rPr>
          <w:noProof w:val="false"/>
        </w:rPr>
        <w:t xml:space="preserve">dužnik nema </w:t>
      </w:r>
      <w:r w:rsidRPr="003566B3">
        <w:rPr>
          <w:noProof w:val="false"/>
        </w:rPr>
        <w:t>imovine, te dakle imovina dužnika koja bi ušla u stečajnu masu nije dostatna za namirenje troškova prethodnog i stečajnog postupka, te kako u ovom postupku sukladno odredbi članka 27. stavak 5. Zakona o financijskom poslovanju i predstečajnoj nagodbi (NN 108/12 i 144/12) nije bilo moguće provesti prethodni postupak valjalo je temeljem odredbe članka 63. stavak 1. SZ-a pozvati vjerovnike na predujmljivanje iznosa troškova prethodnog i stečajnog postupka ( točka 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Vjerovnici su poučeni na posljedice nepostupanja po ovom rješenju sukladno odredbi članka 63. stavak 1. SZ-a (točka II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57210A">
        <w:rPr>
          <w:noProof w:val="false"/>
        </w:rPr>
        <w:t xml:space="preserve">3. ožujka </w:t>
      </w:r>
      <w:r w:rsidR="00CD346B">
        <w:rPr>
          <w:noProof w:val="false"/>
        </w:rPr>
        <w:t xml:space="preserve"> 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CB1B88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B1B88" w:rsidR="00CB1B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B1B88" w:rsidP="00CB1B88" w:rsidR="00CB1B88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B1B88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CB1B88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88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F87854">
      <w:rPr>
        <w:noProof w:val="false"/>
      </w:rPr>
      <w:t>949/13-18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15645C"/>
    <w:rsid w:val="001C6B43"/>
    <w:rsid w:val="00262E7F"/>
    <w:rsid w:val="00283809"/>
    <w:rsid w:val="002A6164"/>
    <w:rsid w:val="002D7583"/>
    <w:rsid w:val="0030413A"/>
    <w:rsid w:val="00341B62"/>
    <w:rsid w:val="003C3525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7210A"/>
    <w:rsid w:val="006630E6"/>
    <w:rsid w:val="006D29D0"/>
    <w:rsid w:val="006D37EF"/>
    <w:rsid w:val="006D7209"/>
    <w:rsid w:val="00707FF5"/>
    <w:rsid w:val="0073549A"/>
    <w:rsid w:val="007A5DAF"/>
    <w:rsid w:val="007C5E77"/>
    <w:rsid w:val="00852BC6"/>
    <w:rsid w:val="0085463C"/>
    <w:rsid w:val="008D12F2"/>
    <w:rsid w:val="009357C1"/>
    <w:rsid w:val="009D2782"/>
    <w:rsid w:val="009D32CF"/>
    <w:rsid w:val="00A45E4C"/>
    <w:rsid w:val="00A81191"/>
    <w:rsid w:val="00A97E67"/>
    <w:rsid w:val="00B67A9F"/>
    <w:rsid w:val="00B71151"/>
    <w:rsid w:val="00BC1EA3"/>
    <w:rsid w:val="00BD271E"/>
    <w:rsid w:val="00CB121F"/>
    <w:rsid w:val="00CB1B88"/>
    <w:rsid w:val="00CC4CC9"/>
    <w:rsid w:val="00CD346B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87854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1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B8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1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B8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St-949/2013</izvorni_sadrzaj>
    <derivirana_varijabla naziv="DomainObject.Predmet.OznakaBroj_1">St-949/2013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12.ST-1516/11</izvorni_sadrzaj>
    <derivirana_varijabla naziv="DomainObject.Predmet.PrimjedbaSuca_1">veza:
12.ST-1516/11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PE-VAL GRUPA d.o.o. za trgovinu i usluge</izvorni_sadrzaj>
    <derivirana_varijabla naziv="DomainObject.Predmet.ProtustrankaFormated_1">  PE-VAL GRUPA d.o.o. za trgovinu i usluge</derivirana_varijabla>
  </DomainObject.Predmet.ProtustrankaFormated>
  <DomainObject.Predmet.ProtustrankaFormatedOIB>
    <izvorni_sadrzaj>  PE-VAL GRUPA d.o.o. za trgovinu i usluge, OIB 39626831010</izvorni_sadrzaj>
    <derivirana_varijabla naziv="DomainObject.Predmet.ProtustrankaFormatedOIB_1">  PE-VAL GRUPA d.o.o. za trgovinu i usluge, OIB 39626831010</derivirana_varijabla>
  </DomainObject.Predmet.ProtustrankaFormatedOIB>
  <DomainObject.Predmet.ProtustrankaFormatedWithAdress>
    <izvorni_sadrzaj> PE-VAL GRUPA d.o.o. za trgovinu i usluge, Okućka 9, 10000 Zagreb</izvorni_sadrzaj>
    <derivirana_varijabla naziv="DomainObject.Predmet.ProtustrankaFormatedWithAdress_1"> PE-VAL GRUPA d.o.o. za trgovinu i usluge, Okućka 9, 10000 Zagreb</derivirana_varijabla>
  </DomainObject.Predmet.ProtustrankaFormatedWithAdress>
  <DomainObject.Predmet.ProtustrankaFormatedWithAdressOIB>
    <izvorni_sadrzaj> PE-VAL GRUPA d.o.o. za trgovinu i usluge, OIB 39626831010, Okućka 9, 10000 Zagreb</izvorni_sadrzaj>
    <derivirana_varijabla naziv="DomainObject.Predmet.ProtustrankaFormatedWithAdressOIB_1"> PE-VAL GRUPA d.o.o. za trgovinu i usluge, OIB 39626831010, Okućka 9, 10000 Zagreb</derivirana_varijabla>
  </DomainObject.Predmet.ProtustrankaFormatedWithAdressOIB>
  <DomainObject.Predmet.ProtustrankaWithAdress>
    <izvorni_sadrzaj>PE-VAL GRUPA d.o.o. za trgovinu i usluge Okućka 9, 10000 Zagreb</izvorni_sadrzaj>
    <derivirana_varijabla naziv="DomainObject.Predmet.ProtustrankaWithAdress_1">PE-VAL GRUPA d.o.o. za trgovinu i usluge Okućka 9, 10000 Zagreb</derivirana_varijabla>
  </DomainObject.Predmet.ProtustrankaWithAdress>
  <DomainObject.Predmet.ProtustrankaWithAdressOIB>
    <izvorni_sadrzaj>PE-VAL GRUPA d.o.o. za trgovinu i usluge, OIB 39626831010, Okućka 9, 10000 Zagreb</izvorni_sadrzaj>
    <derivirana_varijabla naziv="DomainObject.Predmet.ProtustrankaWithAdressOIB_1">PE-VAL GRUPA d.o.o. za trgovinu i usluge, OIB 39626831010, Okućka 9, 10000 Zagreb</derivirana_varijabla>
  </DomainObject.Predmet.ProtustrankaWithAdressOIB>
  <DomainObject.Predmet.ProtustrankaNazivFormated>
    <izvorni_sadrzaj>PE-VAL GRUPA d.o.o. za trgovinu i usluge</izvorni_sadrzaj>
    <derivirana_varijabla naziv="DomainObject.Predmet.ProtustrankaNazivFormated_1">PE-VAL GRUPA d.o.o. za trgovinu i usluge</derivirana_varijabla>
  </DomainObject.Predmet.ProtustrankaNazivFormated>
  <DomainObject.Predmet.ProtustrankaNazivFormatedOIB>
    <izvorni_sadrzaj>PE-VAL GRUPA d.o.o. za trgovinu i usluge, OIB 39626831010</izvorni_sadrzaj>
    <derivirana_varijabla naziv="DomainObject.Predmet.ProtustrankaNazivFormatedOIB_1">PE-VAL GRUPA d.o.o. za trgovinu i usluge, OIB 39626831010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PE-VAL GRUPA d.o.o. za trgovinu i usluge</item>
    </izvorni_sadrzaj>
    <derivirana_varijabla naziv="DomainObject.Predmet.ProtuStrankaListFormated_1">
      <item>PE-VAL GRUPA d.o.o. za trgovinu i usluge</item>
    </derivirana_varijabla>
  </DomainObject.Predmet.ProtuStrankaListFormated>
  <DomainObject.Predmet.ProtuStrankaListFormatedOIB>
    <izvorni_sadrzaj>
      <item>PE-VAL GRUPA d.o.o. za trgovinu i usluge, OIB 39626831010</item>
    </izvorni_sadrzaj>
    <derivirana_varijabla naziv="DomainObject.Predmet.ProtuStrankaListFormatedOIB_1">
      <item>PE-VAL GRUPA d.o.o. za trgovinu i usluge, OIB 39626831010</item>
    </derivirana_varijabla>
  </DomainObject.Predmet.ProtuStrankaListFormatedOIB>
  <DomainObject.Predmet.ProtuStrankaListFormatedWithAdress>
    <izvorni_sadrzaj>
      <item>PE-VAL GRUPA d.o.o. za trgovinu i usluge, Okućka 9, 10000 Zagreb</item>
    </izvorni_sadrzaj>
    <derivirana_varijabla naziv="DomainObject.Predmet.ProtuStrankaListFormatedWithAdress_1">
      <item>PE-VAL GRUPA d.o.o. za trgovinu i usluge, Okućka 9, 10000 Zagreb</item>
    </derivirana_varijabla>
  </DomainObject.Predmet.ProtuStrankaListFormatedWithAdress>
  <DomainObject.Predmet.ProtuStrankaListFormatedWithAdressOIB>
    <izvorni_sadrzaj>
      <item>PE-VAL GRUPA d.o.o. za trgovinu i usluge, OIB 39626831010, Okućka 9, 10000 Zagreb</item>
    </izvorni_sadrzaj>
    <derivirana_varijabla naziv="DomainObject.Predmet.ProtuStrankaListFormatedWithAdressOIB_1">
      <item>PE-VAL GRUPA d.o.o. za trgovinu i usluge, OIB 39626831010, Okućka 9, 10000 Zagreb</item>
    </derivirana_varijabla>
  </DomainObject.Predmet.ProtuStrankaListFormatedWithAdressOIB>
  <DomainObject.Predmet.ProtuStrankaListNazivFormated>
    <izvorni_sadrzaj>
      <item>PE-VAL GRUPA d.o.o. za trgovinu i usluge</item>
    </izvorni_sadrzaj>
    <derivirana_varijabla naziv="DomainObject.Predmet.ProtuStrankaListNazivFormated_1">
      <item>PE-VAL GRUPA d.o.o. za trgovinu i usluge</item>
    </derivirana_varijabla>
  </DomainObject.Predmet.ProtuStrankaListNazivFormated>
  <DomainObject.Predmet.ProtuStrankaListNazivFormatedOIB>
    <izvorni_sadrzaj>
      <item>PE-VAL GRUPA d.o.o. za trgovinu i usluge, OIB 39626831010</item>
    </izvorni_sadrzaj>
    <derivirana_varijabla naziv="DomainObject.Predmet.ProtuStrankaListNazivFormatedOIB_1">
      <item>PE-VAL GRUPA d.o.o. za trgovinu i usluge, OIB 39626831010</item>
    </derivirana_varijabla>
  </DomainObject.Predmet.ProtuStrankaListNazivFormatedOIB>
  <DomainObject.Predmet.OstaliListFormated>
    <izvorni_sadrzaj>
      <item>PERE ĐIKIĆ</item>
      <item>VALENTINA ĐIKIĆ</item>
    </izvorni_sadrzaj>
    <derivirana_varijabla naziv="DomainObject.Predmet.OstaliListFormated_1">
      <item>PERE ĐIKIĆ</item>
      <item>VALENTINA ĐIKIĆ</item>
    </derivirana_varijabla>
  </DomainObject.Predmet.OstaliListFormated>
  <DomainObject.Predmet.OstaliListFormatedOIB>
    <izvorni_sadrzaj>
      <item>PERE ĐIKIĆ</item>
      <item>VALENTINA ĐIKIĆ</item>
    </izvorni_sadrzaj>
    <derivirana_varijabla naziv="DomainObject.Predmet.OstaliListFormatedOIB_1">
      <item>PERE ĐIKIĆ</item>
      <item>VALENTINA ĐIKIĆ</item>
    </derivirana_varijabla>
  </DomainObject.Predmet.OstaliListFormatedOIB>
  <DomainObject.Predmet.OstaliListFormatedWithAdress>
    <izvorni_sadrzaj>
      <item>PERE ĐIKIĆ, OKIĆKA 9, 10000 Zagreb</item>
      <item>VALENTINA ĐIKIĆ, OKIĆKA 9, 10000 Zagreb</item>
    </izvorni_sadrzaj>
    <derivirana_varijabla naziv="DomainObject.Predmet.OstaliListFormatedWithAdress_1">
      <item>PERE ĐIKIĆ, OKIĆKA 9, 10000 Zagreb</item>
      <item>VALENTINA ĐIKIĆ, OKIĆKA 9, 10000 Zagreb</item>
    </derivirana_varijabla>
  </DomainObject.Predmet.OstaliListFormatedWithAdress>
  <DomainObject.Predmet.OstaliListFormatedWithAdressOIB>
    <izvorni_sadrzaj>
      <item>PERE ĐIKIĆ, OKIĆKA 9, 10000 Zagreb</item>
      <item>VALENTINA ĐIKIĆ, OKIĆKA 9, 10000 Zagreb</item>
    </izvorni_sadrzaj>
    <derivirana_varijabla naziv="DomainObject.Predmet.OstaliListFormatedWithAdressOIB_1">
      <item>PERE ĐIKIĆ, OKIĆKA 9, 10000 Zagreb</item>
      <item>VALENTINA ĐIKIĆ, OKIĆKA 9, 10000 Zagreb</item>
    </derivirana_varijabla>
  </DomainObject.Predmet.OstaliListFormatedWithAdressOIB>
  <DomainObject.Predmet.OstaliListNazivFormated>
    <izvorni_sadrzaj>
      <item>PERE ĐIKIĆ</item>
      <item>VALENTINA ĐIKIĆ</item>
    </izvorni_sadrzaj>
    <derivirana_varijabla naziv="DomainObject.Predmet.OstaliListNazivFormated_1">
      <item>PERE ĐIKIĆ</item>
      <item>VALENTINA ĐIKIĆ</item>
    </derivirana_varijabla>
  </DomainObject.Predmet.OstaliListNazivFormated>
  <DomainObject.Predmet.OstaliListNazivFormatedOIB>
    <izvorni_sadrzaj>
      <item>PERE ĐIKIĆ</item>
      <item>VALENTINA ĐIKIĆ</item>
    </izvorni_sadrzaj>
    <derivirana_varijabla naziv="DomainObject.Predmet.OstaliListNazivFormatedOIB_1">
      <item>PERE ĐIKIĆ</item>
      <item>VALENTINA ĐIKIĆ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PE-VAL GRUPA d.o.o. za trgovinu i usluge</izvorni_sadrzaj>
    <derivirana_varijabla naziv="DomainObject.Predmet.ProtustrankaIDrugi_1">PE-VAL GRUPA d.o.o. za trgovinu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PE-VAL GRUPA d.o.o. za trgovinu i usluge, OIB 39626831010, Okućka 9, 10000 Zagreb</izvorni_sadrzaj>
    <derivirana_varijabla naziv="DomainObject.Predmet.ProtustrankaIDrugiAdressOIB_1">PE-VAL GRUPA d.o.o. za trgovinu i usluge, OIB 39626831010, Okućka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PE-VAL GRUPA d.o.o. za trgovinu i usluge</item>
      <item>PERE ĐIKIĆ</item>
      <item>VALENTINA ĐIKIĆ</item>
    </izvorni_sadrzaj>
    <derivirana_varijabla naziv="DomainObject.Predmet.SudioniciListNaziv_1">
      <item>FINA ZAGREB</item>
      <item>PE-VAL GRUPA d.o.o. za trgovinu i usluge</item>
      <item>PERE ĐIKIĆ</item>
      <item>VALENTINA ĐIKIĆ</item>
    </derivirana_varijabla>
  </DomainObject.Predmet.SudioniciListNaziv>
  <DomainObject.Predmet.SudioniciListAdressOIB>
    <izvorni_sadrzaj>
      <item>FINA ZAGREB, OIB 85821130368, ILICA 307,10000 Zagreb</item>
      <item>PE-VAL GRUPA d.o.o. za trgovinu i usluge, OIB 39626831010, Okućka 9,10000 Zagreb</item>
      <item>PERE ĐIKIĆ, OKIĆKA 9,10000 Zagreb</item>
      <item>VALENTINA ĐIKIĆ, OKIĆKA 9,10000 Zagreb</item>
    </izvorni_sadrzaj>
    <derivirana_varijabla naziv="DomainObject.Predmet.SudioniciListAdressOIB_1">
      <item>FINA ZAGREB, OIB 85821130368, ILICA 307,10000 Zagreb</item>
      <item>PE-VAL GRUPA d.o.o. za trgovinu i usluge, OIB 39626831010, Okućka 9,10000 Zagreb</item>
      <item>PERE ĐIKIĆ, OKIĆKA 9,10000 Zagreb</item>
      <item>VALENTINA ĐIKIĆ, OKIĆKA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39626831010</item>
      <item>, OIB null</item>
      <item>, OIB null</item>
    </izvorni_sadrzaj>
    <derivirana_varijabla naziv="DomainObject.Predmet.SudioniciListNazivOIB_1">
      <item>, OIB 85821130368</item>
      <item>, OIB 39626831010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4158</properties:Characters>
  <properties:Lines>86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2016-03-03T08:37:00Z</dcterms:created>
  <dc:creator>Vinka Mihalinčić</dc:creator>
  <cp:lastModifiedBy>Vinka Mihalinčić</cp:lastModifiedBy>
  <cp:lastPrinted>2016-03-03T08:36:00Z</cp:lastPrinted>
  <dcterms:modified xmlns:xsi="http://www.w3.org/2001/XMLSchema-instance" xsi:type="dcterms:W3CDTF">2016-03-07T08:27:00Z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