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eba7" w14:paraId="166eba7" w:rsidRDefault="00815D4B" w:rsidP="00815D4B" w:rsidR="00815D4B">
      <w:pPr>
        <w15:collapsed w:val="false"/>
      </w:pPr>
      <w:bookmarkStart w:name="_GoBack" w:id="0"/>
      <w:bookmarkEnd w:id="0"/>
    </w:p>
    <w:p w:rsidRDefault="00815D4B" w:rsidP="00815D4B" w:rsidR="00815D4B"/>
    <w:p w:rsidRDefault="00193600" w:rsidP="00815D4B" w:rsidR="00815D4B"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5D4B" w:rsidP="00815D4B" w:rsidR="00815D4B">
      <w:r>
        <w:t xml:space="preserve"> REPUBLIKA HRVATSKA</w:t>
      </w:r>
    </w:p>
    <w:p w:rsidRDefault="00815D4B" w:rsidP="00815D4B" w:rsidR="00815D4B">
      <w:r>
        <w:t xml:space="preserve">TRGOVAČKI SUD U OSIJEKU                                                                                          </w:t>
      </w:r>
      <w:r w:rsidR="00193600">
        <w:t>Broj: 3/St-795/2016-26</w:t>
      </w:r>
    </w:p>
    <w:p w:rsidRDefault="00815D4B" w:rsidP="00815D4B" w:rsidR="00815D4B">
      <w:r>
        <w:t xml:space="preserve">STALNA SLUŽBA </w:t>
      </w:r>
      <w:r w:rsidR="00193600">
        <w:t>U SLAVONSKOM BRODU</w:t>
      </w:r>
    </w:p>
    <w:p w:rsidRDefault="00815D4B" w:rsidP="00815D4B" w:rsidR="00815D4B">
      <w:r>
        <w:t>Trg pobjede 13</w:t>
      </w:r>
    </w:p>
    <w:p w:rsidRDefault="00815D4B" w:rsidP="00815D4B" w:rsidR="00815D4B">
      <w:r>
        <w:t>Slavonski Brod</w:t>
      </w:r>
    </w:p>
    <w:p w:rsidRDefault="00815D4B" w:rsidP="00815D4B" w:rsidR="00815D4B">
      <w:pPr>
        <w:jc w:val="center"/>
      </w:pPr>
      <w:r>
        <w:t>Z A K L J U Č A K</w:t>
      </w:r>
    </w:p>
    <w:p w:rsidRDefault="00815D4B" w:rsidP="00815D4B" w:rsidR="00815D4B">
      <w:r>
        <w:t xml:space="preserve">TRGOVAČKI SUD U OSIJEKU, STALNA SLUŽBA </w:t>
      </w:r>
      <w:r w:rsidR="00193600">
        <w:t>U SLAVONSKOM BRODU</w:t>
      </w:r>
      <w:r>
        <w:t>, Trg pobjede 13/III, po sutkinji Danieli Martini Maoduš, u postupku povodom prijedloga članova  Financijske agencije za otvaranje stečajnog postupka nad dužnikom IZOTEHNA d.o.o., Slavonski Brod, M. Gupca 37B, OIB: 82300671444, 29. rujna 2016.</w:t>
      </w:r>
    </w:p>
    <w:p w:rsidRDefault="00815D4B" w:rsidP="00815D4B" w:rsidR="00815D4B">
      <w:pPr>
        <w:jc w:val="center"/>
      </w:pPr>
      <w:r>
        <w:t>z a k l j u č i o   j e</w:t>
      </w:r>
    </w:p>
    <w:p w:rsidRDefault="00815D4B" w:rsidP="00815D4B" w:rsidR="00815D4B">
      <w:r>
        <w:t>Određuje se ročište zbog potvrđivanja ovlasti za podnošenje žalbe,</w:t>
      </w:r>
      <w:r w:rsidR="00193600">
        <w:t xml:space="preserve"> </w:t>
      </w:r>
      <w:r>
        <w:t xml:space="preserve">podnesene od strane Marice </w:t>
      </w:r>
      <w:proofErr w:type="spellStart"/>
      <w:r>
        <w:t>Gronjak</w:t>
      </w:r>
      <w:proofErr w:type="spellEnd"/>
      <w:r>
        <w:t xml:space="preserve"> u ime i za račun Nenada </w:t>
      </w:r>
      <w:proofErr w:type="spellStart"/>
      <w:r>
        <w:t>Gronjak</w:t>
      </w:r>
      <w:proofErr w:type="spellEnd"/>
      <w:r>
        <w:t xml:space="preserve"> , te vezano za davanje izjave oko stjecanja stana od stečajnog dužnika za dan 14. listopad 2016. u 11,00 sati, soba 73, III kat, Stalna služba Trgovačkog suda u Osijeku, Trg pobjede 13, Slavonski Brod.</w:t>
      </w:r>
    </w:p>
    <w:p w:rsidRDefault="00815D4B" w:rsidP="00815D4B" w:rsidR="00815D4B">
      <w:r>
        <w:t xml:space="preserve">Na ročište se poziva stečajna upraviteljica i direktor dužnika Nenad </w:t>
      </w:r>
      <w:proofErr w:type="spellStart"/>
      <w:r>
        <w:t>Gronjak</w:t>
      </w:r>
      <w:proofErr w:type="spellEnd"/>
      <w:r>
        <w:t xml:space="preserve">, </w:t>
      </w:r>
      <w:proofErr w:type="spellStart"/>
      <w:r>
        <w:t>Sibinj</w:t>
      </w:r>
      <w:proofErr w:type="spellEnd"/>
      <w:r>
        <w:t>, Kneza Mislava 2.</w:t>
      </w:r>
    </w:p>
    <w:p w:rsidRDefault="00815D4B" w:rsidP="00815D4B" w:rsidR="00815D4B">
      <w:r>
        <w:t>U Slavonskom Brodu  29. rujna 2016.</w:t>
      </w:r>
    </w:p>
    <w:p w:rsidRDefault="00815D4B" w:rsidP="00815D4B" w:rsidR="00815D4B">
      <w:r>
        <w:t xml:space="preserve">                                                                                                     Stečajna sutkinja:</w:t>
      </w:r>
    </w:p>
    <w:p w:rsidRDefault="00815D4B" w:rsidP="00815D4B" w:rsidR="00815D4B">
      <w:r>
        <w:t xml:space="preserve">                                                                                                  Daniela Martini Maoduš</w:t>
      </w:r>
    </w:p>
    <w:p w:rsidRDefault="00815D4B" w:rsidP="00815D4B" w:rsidR="00815D4B"/>
    <w:p w:rsidRDefault="00815D4B" w:rsidP="00815D4B" w:rsidR="00815D4B">
      <w:r>
        <w:t xml:space="preserve">                </w:t>
      </w:r>
    </w:p>
    <w:p w:rsidRDefault="00815D4B" w:rsidP="00815D4B" w:rsidR="00815D4B">
      <w:r>
        <w:t>RJ.</w:t>
      </w:r>
    </w:p>
    <w:p w:rsidRDefault="00815D4B" w:rsidP="00815D4B" w:rsidR="00815D4B"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815D4B" w:rsidP="00815D4B" w:rsidR="00815D4B"/>
    <w:p w:rsidRDefault="00815D4B" w:rsidP="00815D4B" w:rsidR="00815D4B"/>
    <w:p w:rsidRDefault="00815D4B" w:rsidP="00815D4B" w:rsidR="00815D4B"/>
    <w:p w:rsidRDefault="00815D4B" w:rsidP="00815D4B" w:rsidR="00815D4B"/>
    <w:p w:rsidRDefault="00815D4B" w:rsidP="00815D4B" w:rsidR="00815D4B"/>
    <w:p w:rsidRDefault="00236E4C" w:rsidR="00236E4C"/>
    <w:sectPr w:rsidR="00236E4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5D4B"/>
    <w:rsid w:val="00193600"/>
    <w:rsid w:val="00236E4C"/>
    <w:rsid w:val="00815D4B"/>
    <w:rsid w:val="00D0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360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360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2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7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7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7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7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360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360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2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7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7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7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7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st.2.</izvorni_sadrzaj>
    <derivirana_varijabla naziv="DomainObject.Predmet.Opis_1">čl. 444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IZOTEHNA d.o.o.</izvorni_sadrzaj>
    <derivirana_varijabla naziv="DomainObject.Predmet.ProtustrankaFormated_1">  IZOTEHNA d.o.o.</derivirana_varijabla>
  </DomainObject.Predmet.ProtustrankaFormated>
  <DomainObject.Predmet.ProtustrankaFormatedOIB>
    <izvorni_sadrzaj>  IZOTEHNA d.o.o., OIB 82300671444</izvorni_sadrzaj>
    <derivirana_varijabla naziv="DomainObject.Predmet.ProtustrankaFormatedOIB_1">  IZOTEHNA d.o.o., OIB 82300671444</derivirana_varijabla>
  </DomainObject.Predmet.ProtustrankaFormatedOIB>
  <DomainObject.Predmet.ProtustrankaFormatedWithAdress>
    <izvorni_sadrzaj> IZOTEHNA d.o.o., Matije Gupca 37 B, 35000 Slavonski Brod</izvorni_sadrzaj>
    <derivirana_varijabla naziv="DomainObject.Predmet.ProtustrankaFormatedWithAdress_1"> IZOTEHNA d.o.o., Matije Gupca 37 B, 35000 Slavonski Brod</derivirana_varijabla>
  </DomainObject.Predmet.ProtustrankaFormatedWithAdress>
  <DomainObject.Predmet.ProtustrankaFormatedWithAdressOIB>
    <izvorni_sadrzaj> IZOTEHNA d.o.o., OIB 82300671444, Matije Gupca 37 B, 35000 Slavonski Brod</izvorni_sadrzaj>
    <derivirana_varijabla naziv="DomainObject.Predmet.ProtustrankaFormatedWithAdressOIB_1"> IZOTEHNA d.o.o., OIB 82300671444, Matije Gupca 37 B, 35000 Slavonski Brod</derivirana_varijabla>
  </DomainObject.Predmet.ProtustrankaFormatedWithAdressOIB>
  <DomainObject.Predmet.ProtustrankaWithAdress>
    <izvorni_sadrzaj>IZOTEHNA d.o.o. Matije Gupca 37 B, 35000 Slavonski Brod</izvorni_sadrzaj>
    <derivirana_varijabla naziv="DomainObject.Predmet.ProtustrankaWithAdress_1">IZOTEHNA d.o.o. Matije Gupca 37 B, 35000 Slavonski Brod</derivirana_varijabla>
  </DomainObject.Predmet.ProtustrankaWithAdress>
  <DomainObject.Predmet.ProtustrankaWithAdressOIB>
    <izvorni_sadrzaj>IZOTEHNA d.o.o., OIB 82300671444, Matije Gupca 37 B, 35000 Slavonski Brod</izvorni_sadrzaj>
    <derivirana_varijabla naziv="DomainObject.Predmet.ProtustrankaWithAdressOIB_1">IZOTEHNA d.o.o., OIB 82300671444, Matije Gupca 37 B, 35000 Slavonski Brod</derivirana_varijabla>
  </DomainObject.Predmet.ProtustrankaWithAdressOIB>
  <DomainObject.Predmet.ProtustrankaNazivFormated>
    <izvorni_sadrzaj>IZOTEHNA d.o.o.</izvorni_sadrzaj>
    <derivirana_varijabla naziv="DomainObject.Predmet.ProtustrankaNazivFormated_1">IZOTEHNA d.o.o.</derivirana_varijabla>
  </DomainObject.Predmet.ProtustrankaNazivFormated>
  <DomainObject.Predmet.ProtustrankaNazivFormatedOIB>
    <izvorni_sadrzaj>IZOTEHNA d.o.o., OIB 82300671444</izvorni_sadrzaj>
    <derivirana_varijabla naziv="DomainObject.Predmet.ProtustrankaNazivFormatedOIB_1">IZOTEHNA d.o.o., OIB 82300671444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288467.12</izvorni_sadrzaj>
    <derivirana_varijabla naziv="DomainObject.Predmet.TrenutnaVrijednost_1">288467.12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IZOTEHNA d.o.o.</item>
    </izvorni_sadrzaj>
    <derivirana_varijabla naziv="DomainObject.Predmet.ProtuStrankaListFormated_1">
      <item>IZOTEHNA d.o.o.</item>
    </derivirana_varijabla>
  </DomainObject.Predmet.ProtuStrankaListFormated>
  <DomainObject.Predmet.ProtuStrankaListFormatedOIB>
    <izvorni_sadrzaj>
      <item>IZOTEHNA d.o.o., OIB 82300671444</item>
    </izvorni_sadrzaj>
    <derivirana_varijabla naziv="DomainObject.Predmet.ProtuStrankaListFormatedOIB_1">
      <item>IZOTEHNA d.o.o., OIB 82300671444</item>
    </derivirana_varijabla>
  </DomainObject.Predmet.ProtuStrankaListFormatedOIB>
  <DomainObject.Predmet.ProtuStrankaListFormatedWithAdress>
    <izvorni_sadrzaj>
      <item>IZOTEHNA d.o.o., Matije Gupca 37 B, 35000 Slavonski Brod</item>
    </izvorni_sadrzaj>
    <derivirana_varijabla naziv="DomainObject.Predmet.ProtuStrankaListFormatedWithAdress_1">
      <item>IZOTEHNA d.o.o., Matije Gupca 37 B, 35000 Slavonski Brod</item>
    </derivirana_varijabla>
  </DomainObject.Predmet.ProtuStrankaListFormatedWithAdress>
  <DomainObject.Predmet.ProtuStrankaListFormatedWithAdressOIB>
    <izvorni_sadrzaj>
      <item>IZOTEHNA d.o.o., OIB 82300671444, Matije Gupca 37 B, 35000 Slavonski Brod</item>
    </izvorni_sadrzaj>
    <derivirana_varijabla naziv="DomainObject.Predmet.ProtuStrankaListFormatedWithAdressOIB_1">
      <item>IZOTEHNA d.o.o., OIB 82300671444, Matije Gupca 37 B, 35000 Slavonski Brod</item>
    </derivirana_varijabla>
  </DomainObject.Predmet.ProtuStrankaListFormatedWithAdressOIB>
  <DomainObject.Predmet.ProtuStrankaListNazivFormated>
    <izvorni_sadrzaj>
      <item>IZOTEHNA d.o.o.</item>
    </izvorni_sadrzaj>
    <derivirana_varijabla naziv="DomainObject.Predmet.ProtuStrankaListNazivFormated_1">
      <item>IZOTEHNA d.o.o.</item>
    </derivirana_varijabla>
  </DomainObject.Predmet.ProtuStrankaListNazivFormated>
  <DomainObject.Predmet.ProtuStrankaListNazivFormatedOIB>
    <izvorni_sadrzaj>
      <item>IZOTEHNA d.o.o., OIB 82300671444</item>
    </izvorni_sadrzaj>
    <derivirana_varijabla naziv="DomainObject.Predmet.ProtuStrankaListNazivFormatedOIB_1">
      <item>IZOTEHNA d.o.o., OIB 82300671444</item>
    </derivirana_varijabla>
  </DomainObject.Predmet.ProtuStrankaListNazivFormatedOIB>
  <DomainObject.Predmet.OstaliListFormated>
    <izvorni_sadrzaj>
      <item>Nenad Gronjak</item>
      <item>VESNA LAZARIĆ</item>
      <item>Milutin Vučetić</item>
    </izvorni_sadrzaj>
    <derivirana_varijabla naziv="DomainObject.Predmet.OstaliListFormated_1">
      <item>Nenad Gronjak</item>
      <item>VESNA LAZARIĆ</item>
      <item>Milutin Vučetić</item>
    </derivirana_varijabla>
  </DomainObject.Predmet.OstaliListFormated>
  <DomainObject.Predmet.OstaliListFormatedOIB>
    <izvorni_sadrzaj>
      <item>Nenad Gronjak, OIB 72952971428</item>
      <item>VESNA LAZARIĆ</item>
      <item>Milutin Vučetić</item>
    </izvorni_sadrzaj>
    <derivirana_varijabla naziv="DomainObject.Predmet.OstaliListFormatedOIB_1">
      <item>Nenad Gronjak, OIB 72952971428</item>
      <item>VESNA LAZARIĆ</item>
      <item>Milutin Vučetić</item>
    </derivirana_varijabla>
  </DomainObject.Predmet.OstaliListFormatedOIB>
  <DomainObject.Predmet.OstaliListFormatedWithAdress>
    <izvorni_sadrzaj>
      <item>Nenad Gronjak, Nikole Zrinskog 67, 35000 Slavonski Brod</item>
      <item>VESNA LAZARIĆ</item>
      <item>Milutin Vučetić</item>
    </izvorni_sadrzaj>
    <derivirana_varijabla naziv="DomainObject.Predmet.OstaliListFormatedWithAdress_1">
      <item>Nenad Gronjak, Nikole Zrinskog 67, 35000 Slavonski Brod</item>
      <item>VESNA LAZARIĆ</item>
      <item>Milutin Vučetić</item>
    </derivirana_varijabla>
  </DomainObject.Predmet.OstaliListFormatedWithAdress>
  <DomainObject.Predmet.OstaliListFormatedWithAdressOIB>
    <izvorni_sadrzaj>
      <item>Nenad Gronjak, OIB 72952971428, Nikole Zrinskog 67, 35000 Slavonski Brod</item>
      <item>VESNA LAZARIĆ</item>
      <item>Milutin Vučetić</item>
    </izvorni_sadrzaj>
    <derivirana_varijabla naziv="DomainObject.Predmet.OstaliListFormatedWithAdressOIB_1">
      <item>Nenad Gronjak, OIB 72952971428, Nikole Zrinskog 67, 35000 Slavonski Brod</item>
      <item>VESNA LAZARIĆ</item>
      <item>Milutin Vučetić</item>
    </derivirana_varijabla>
  </DomainObject.Predmet.OstaliListFormatedWithAdressOIB>
  <DomainObject.Predmet.OstaliListNazivFormated>
    <izvorni_sadrzaj>
      <item>Nenad Gronjak</item>
      <item>VESNA LAZARIĆ</item>
      <item>Milutin Vučetić</item>
    </izvorni_sadrzaj>
    <derivirana_varijabla naziv="DomainObject.Predmet.OstaliListNazivFormated_1">
      <item>Nenad Gronjak</item>
      <item>VESNA LAZARIĆ</item>
      <item>Milutin Vučetić</item>
    </derivirana_varijabla>
  </DomainObject.Predmet.OstaliListNazivFormated>
  <DomainObject.Predmet.OstaliListNazivFormatedOIB>
    <izvorni_sadrzaj>
      <item>Nenad Gronjak, OIB 72952971428</item>
      <item>VESNA LAZARIĆ</item>
      <item>Milutin Vučetić</item>
    </izvorni_sadrzaj>
    <derivirana_varijabla naziv="DomainObject.Predmet.OstaliListNazivFormatedOIB_1">
      <item>Nenad Gronjak, OIB 72952971428</item>
      <item>VESNA LAZARIĆ</item>
      <item>Milutin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IZOTEHNA d.o.o.</izvorni_sadrzaj>
    <derivirana_varijabla naziv="DomainObject.Predmet.ProtustrankaIDrugi_1">IZOTEHNA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IZOTEHNA d.o.o., OIB 82300671444, Matije Gupca 37 B, 35000 Slavonski Brod</izvorni_sadrzaj>
    <derivirana_varijabla naziv="DomainObject.Predmet.ProtustrankaIDrugiAdressOIB_1">IZOTEHNA d.o.o., OIB 82300671444, Matije Gupca 37 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IZOTEHNA d.o.o.</item>
      <item>Nenad Gronjak</item>
      <item>VESNA LAZARIĆ</item>
      <item>Milutin Vučetić</item>
    </izvorni_sadrzaj>
    <derivirana_varijabla naziv="DomainObject.Predmet.SudioniciListNaziv_1">
      <item>Financijska agencija</item>
      <item>IZOTEHNA d.o.o.</item>
      <item>Nenad Gronjak</item>
      <item>VESNA LAZARIĆ</item>
      <item>Milutin Vučetić</item>
    </derivirana_varijabla>
  </DomainObject.Predmet.SudioniciListNaziv>
  <DomainObject.Predmet.SudioniciListAdressOIB>
    <izvorni_sadrzaj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izvorni_sadrzaj>
    <derivirana_varijabla naziv="DomainObject.Predmet.SudioniciListAdressOIB_1"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82300671444</item>
      <item>, OIB 72952971428</item>
      <item>, OIB null</item>
      <item>, OIB null</item>
    </izvorni_sadrzaj>
    <derivirana_varijabla naziv="DomainObject.Predmet.SudioniciListNazivOIB_1">
      <item>, OIB 85821130368</item>
      <item>, OIB 82300671444</item>
      <item>, OIB 72952971428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168</properties:Words>
  <properties:Characters>860</properties:Characters>
  <properties:Lines>31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2016-10-05T12:20:00Z</dcterms:created>
  <dc:creator>wsadmin</dc:creator>
  <cp:lastModifiedBy>wsadmin</cp:lastModifiedBy>
  <dcterms:modified xmlns:xsi="http://www.w3.org/2001/XMLSchema-instance" xsi:type="dcterms:W3CDTF">2016-10-05T12:29:00Z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