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ab693" w14:paraId="c3ab693" w:rsidRDefault="009E6B68" w:rsidP="009E6B68" w:rsidR="009E6B68">
      <w:pPr>
        <w:jc w:val="center"/>
        <w15:collapsed w:val="false"/>
        <w:rPr>
          <w:rFonts w:hAnsi="Gill Sans MT" w:ascii="Gill Sans MT"/>
          <w:sz w:val="24"/>
          <w:szCs w:val="24"/>
        </w:rPr>
      </w:pPr>
      <w:bookmarkStart w:name="_GoBack" w:id="0"/>
      <w:bookmarkEnd w:id="0"/>
      <w:r>
        <w:rPr>
          <w:rFonts w:hAnsi="Gill Sans MT" w:ascii="Gill Sans MT"/>
          <w:sz w:val="24"/>
          <w:szCs w:val="24"/>
        </w:rPr>
        <w:t>Obrazac 20</w:t>
      </w:r>
    </w:p>
    <w:p w:rsidRDefault="009E6B68" w:rsidR="009E6B68">
      <w:pPr>
        <w:rPr>
          <w:rFonts w:hAnsi="Gill Sans MT" w:ascii="Gill Sans MT"/>
          <w:sz w:val="24"/>
          <w:szCs w:val="24"/>
        </w:rPr>
      </w:pPr>
    </w:p>
    <w:p w:rsidRDefault="00A751AE" w:rsidP="00A751AE" w:rsidR="00A751AE" w:rsidRPr="00257545">
      <w:pPr>
        <w:pStyle w:val="Naslov3"/>
        <w:rPr>
          <w:rFonts w:hAnsi="Gill Sans MT" w:ascii="Gill Sans MT"/>
        </w:rPr>
      </w:pPr>
      <w:r w:rsidRPr="00257545">
        <w:rPr>
          <w:rFonts w:hAnsi="Gill Sans MT" w:ascii="Gill Sans MT"/>
        </w:rPr>
        <w:t>Izvješće</w:t>
      </w:r>
      <w:r>
        <w:rPr>
          <w:rFonts w:hAnsi="Gill Sans MT" w:ascii="Gill Sans MT"/>
        </w:rPr>
        <w:t xml:space="preserve"> stečajnog upravitelja </w:t>
      </w:r>
      <w:r w:rsidRPr="00257545">
        <w:rPr>
          <w:rFonts w:hAnsi="Gill Sans MT" w:ascii="Gill Sans MT"/>
        </w:rPr>
        <w:t xml:space="preserve"> o tijeku  stečajnog postupka i stanju stečajne mase</w:t>
      </w:r>
    </w:p>
    <w:p w:rsidRDefault="00A751AE" w:rsidR="00A751AE">
      <w:pPr>
        <w:rPr>
          <w:rFonts w:hAnsi="Gill Sans MT" w:ascii="Gill Sans MT"/>
          <w:sz w:val="24"/>
          <w:szCs w:val="24"/>
        </w:rPr>
      </w:pPr>
    </w:p>
    <w:p w:rsidRDefault="009E6B68" w:rsidR="009E6B68">
      <w:pPr>
        <w:rPr>
          <w:rFonts w:hAnsi="Gill Sans MT" w:ascii="Gill Sans MT"/>
          <w:sz w:val="24"/>
          <w:szCs w:val="24"/>
        </w:rPr>
      </w:pPr>
      <w:r>
        <w:rPr>
          <w:rFonts w:hAnsi="Gill Sans MT" w:ascii="Gill Sans MT"/>
          <w:sz w:val="24"/>
          <w:szCs w:val="24"/>
        </w:rPr>
        <w:t xml:space="preserve">Nadležni </w:t>
      </w:r>
      <w:proofErr w:type="spellStart"/>
      <w:r>
        <w:rPr>
          <w:rFonts w:hAnsi="Gill Sans MT" w:ascii="Gill Sans MT"/>
          <w:sz w:val="24"/>
          <w:szCs w:val="24"/>
        </w:rPr>
        <w:t>trgovaćki</w:t>
      </w:r>
      <w:proofErr w:type="spellEnd"/>
      <w:r>
        <w:rPr>
          <w:rFonts w:hAnsi="Gill Sans MT" w:ascii="Gill Sans MT"/>
          <w:sz w:val="24"/>
          <w:szCs w:val="24"/>
        </w:rPr>
        <w:t xml:space="preserve"> sud:   TRGOVAČKI SUD U </w:t>
      </w:r>
      <w:r w:rsidR="00161BE7">
        <w:rPr>
          <w:rFonts w:hAnsi="Gill Sans MT" w:ascii="Gill Sans MT"/>
          <w:sz w:val="24"/>
          <w:szCs w:val="24"/>
        </w:rPr>
        <w:t>ZAGREBU</w:t>
      </w:r>
      <w:r w:rsidRPr="0095215F">
        <w:rPr>
          <w:rFonts w:hAnsi="Gill Sans MT" w:ascii="Gill Sans MT"/>
          <w:sz w:val="24"/>
          <w:szCs w:val="24"/>
        </w:rPr>
        <w:t xml:space="preserve"> </w:t>
      </w:r>
    </w:p>
    <w:p w:rsidRDefault="009E6B68" w:rsidR="007620D0" w:rsidRPr="0095215F">
      <w:pPr>
        <w:rPr>
          <w:rFonts w:hAnsi="Gill Sans MT" w:ascii="Gill Sans MT"/>
          <w:sz w:val="24"/>
          <w:szCs w:val="24"/>
        </w:rPr>
      </w:pPr>
      <w:r>
        <w:rPr>
          <w:rFonts w:hAnsi="Gill Sans MT" w:ascii="Gill Sans MT"/>
          <w:sz w:val="24"/>
          <w:szCs w:val="24"/>
        </w:rPr>
        <w:t xml:space="preserve">Poslovni broj spisa: </w:t>
      </w:r>
      <w:r w:rsidRPr="0095215F">
        <w:rPr>
          <w:rFonts w:hAnsi="Gill Sans MT" w:ascii="Gill Sans MT"/>
          <w:sz w:val="24"/>
          <w:szCs w:val="24"/>
        </w:rPr>
        <w:t xml:space="preserve">       St- </w:t>
      </w:r>
      <w:r w:rsidR="00161BE7">
        <w:rPr>
          <w:rFonts w:hAnsi="Gill Sans MT" w:ascii="Gill Sans MT"/>
          <w:sz w:val="24"/>
          <w:szCs w:val="24"/>
        </w:rPr>
        <w:t>5862/2016</w:t>
      </w:r>
      <w:r w:rsidRPr="0095215F">
        <w:rPr>
          <w:rFonts w:hAnsi="Gill Sans MT" w:ascii="Gill Sans MT"/>
          <w:sz w:val="24"/>
          <w:szCs w:val="24"/>
        </w:rPr>
        <w:t xml:space="preserve">        </w:t>
      </w:r>
    </w:p>
    <w:p w:rsidRDefault="009E6B68" w:rsidR="00555756">
      <w:pPr>
        <w:pStyle w:val="Naslov1"/>
        <w:rPr>
          <w:rFonts w:hAnsi="Gill Sans MT" w:ascii="Gill Sans MT"/>
          <w:sz w:val="24"/>
          <w:szCs w:val="24"/>
        </w:rPr>
      </w:pPr>
      <w:r>
        <w:rPr>
          <w:rFonts w:hAnsi="Gill Sans MT" w:ascii="Gill Sans MT"/>
          <w:sz w:val="24"/>
          <w:szCs w:val="24"/>
        </w:rPr>
        <w:t xml:space="preserve">Dužnik :  </w:t>
      </w:r>
      <w:r w:rsidR="00EB1DB2">
        <w:rPr>
          <w:rFonts w:hAnsi="Gill Sans MT" w:ascii="Gill Sans MT"/>
          <w:sz w:val="24"/>
          <w:szCs w:val="24"/>
        </w:rPr>
        <w:t xml:space="preserve"> </w:t>
      </w:r>
      <w:r w:rsidR="00161BE7">
        <w:rPr>
          <w:rFonts w:hAnsi="Gill Sans MT" w:ascii="Gill Sans MT"/>
          <w:sz w:val="24"/>
          <w:szCs w:val="24"/>
        </w:rPr>
        <w:t xml:space="preserve">OPEKA d.o.o. Zagreb, </w:t>
      </w:r>
      <w:proofErr w:type="spellStart"/>
      <w:r w:rsidR="00161BE7">
        <w:rPr>
          <w:rFonts w:hAnsi="Gill Sans MT" w:ascii="Gill Sans MT"/>
          <w:sz w:val="24"/>
          <w:szCs w:val="24"/>
        </w:rPr>
        <w:t>Kennedyjev</w:t>
      </w:r>
      <w:proofErr w:type="spellEnd"/>
      <w:r w:rsidR="00161BE7">
        <w:rPr>
          <w:rFonts w:hAnsi="Gill Sans MT" w:ascii="Gill Sans MT"/>
          <w:sz w:val="24"/>
          <w:szCs w:val="24"/>
        </w:rPr>
        <w:t xml:space="preserve"> trg 2</w:t>
      </w:r>
      <w:r w:rsidR="007620D0" w:rsidRPr="0095215F">
        <w:rPr>
          <w:rFonts w:hAnsi="Gill Sans MT" w:ascii="Gill Sans MT"/>
          <w:sz w:val="24"/>
          <w:szCs w:val="24"/>
        </w:rPr>
        <w:t xml:space="preserve">                                                     </w:t>
      </w:r>
    </w:p>
    <w:p w:rsidRDefault="009E6B68" w:rsidR="00555756">
      <w:pPr>
        <w:pStyle w:val="Naslov1"/>
        <w:rPr>
          <w:rFonts w:hAnsi="Gill Sans MT" w:ascii="Gill Sans MT"/>
          <w:sz w:val="24"/>
          <w:szCs w:val="24"/>
        </w:rPr>
      </w:pPr>
      <w:r>
        <w:rPr>
          <w:rFonts w:hAnsi="Gill Sans MT" w:ascii="Gill Sans MT"/>
          <w:sz w:val="24"/>
          <w:szCs w:val="24"/>
        </w:rPr>
        <w:t>OIB:</w:t>
      </w:r>
      <w:r w:rsidR="00161BE7">
        <w:rPr>
          <w:rFonts w:hAnsi="Gill Sans MT" w:ascii="Gill Sans MT"/>
          <w:sz w:val="24"/>
          <w:szCs w:val="24"/>
        </w:rPr>
        <w:t>03560303369</w:t>
      </w:r>
    </w:p>
    <w:p w:rsidRDefault="00555756" w:rsidR="007620D0" w:rsidRPr="0095215F">
      <w:pPr>
        <w:pStyle w:val="Naslov1"/>
        <w:rPr>
          <w:rFonts w:hAnsi="Gill Sans MT" w:ascii="Gill Sans MT"/>
          <w:sz w:val="24"/>
          <w:szCs w:val="24"/>
        </w:rPr>
      </w:pPr>
      <w:r>
        <w:rPr>
          <w:rFonts w:hAnsi="Gill Sans MT" w:ascii="Gill Sans MT"/>
          <w:sz w:val="24"/>
          <w:szCs w:val="24"/>
        </w:rPr>
        <w:t xml:space="preserve">                                                                             </w:t>
      </w:r>
    </w:p>
    <w:p w:rsidRDefault="007620D0" w:rsidR="007620D0" w:rsidRPr="0095215F">
      <w:pPr>
        <w:pStyle w:val="Naslov1"/>
        <w:rPr>
          <w:rFonts w:hAnsi="Gill Sans MT" w:ascii="Gill Sans MT"/>
          <w:sz w:val="24"/>
          <w:szCs w:val="24"/>
        </w:rPr>
      </w:pPr>
      <w:r w:rsidRPr="0095215F">
        <w:rPr>
          <w:rFonts w:hAnsi="Gill Sans MT" w:ascii="Gill Sans MT"/>
          <w:sz w:val="24"/>
          <w:szCs w:val="24"/>
        </w:rPr>
        <w:t xml:space="preserve">                                                                               </w:t>
      </w:r>
    </w:p>
    <w:p w:rsidRDefault="00B978E8" w:rsidP="005C72CE" w:rsidR="00E4505F" w:rsidRPr="00342A10">
      <w:pPr>
        <w:numPr>
          <w:ilvl w:val="0"/>
          <w:numId w:val="13"/>
        </w:numPr>
        <w:rPr>
          <w:rFonts w:hAnsi="Gill Sans MT" w:ascii="Gill Sans MT"/>
        </w:rPr>
      </w:pPr>
      <w:r w:rsidRPr="00342A10">
        <w:rPr>
          <w:rFonts w:hAnsi="Gill Sans MT" w:ascii="Gill Sans MT"/>
          <w:sz w:val="24"/>
          <w:szCs w:val="24"/>
        </w:rPr>
        <w:t xml:space="preserve">TIJEK STEČAJNOG POSTUPKA </w:t>
      </w:r>
    </w:p>
    <w:p w:rsidRDefault="00342A10" w:rsidP="00342A10" w:rsidR="00342A10">
      <w:pPr>
        <w:rPr>
          <w:rFonts w:hAnsi="Gill Sans MT" w:ascii="Gill Sans MT"/>
          <w:sz w:val="24"/>
          <w:szCs w:val="24"/>
        </w:rPr>
      </w:pPr>
    </w:p>
    <w:p w:rsidRDefault="00342A10" w:rsidP="00342A10" w:rsidR="00342A10" w:rsidRPr="00342A10">
      <w:pPr>
        <w:rPr>
          <w:rFonts w:hAnsi="Gill Sans MT" w:ascii="Gill Sans MT"/>
        </w:rPr>
      </w:pPr>
    </w:p>
    <w:p w:rsidRDefault="007620D0" w:rsidP="00A54D45" w:rsidR="00A54D45">
      <w:pPr>
        <w:pStyle w:val="Tijeloteksta"/>
        <w:jc w:val="both"/>
        <w:rPr>
          <w:rFonts w:hAnsi="Gill Sans MT" w:ascii="Gill Sans MT"/>
          <w:sz w:val="24"/>
          <w:szCs w:val="24"/>
        </w:rPr>
      </w:pPr>
      <w:r w:rsidRPr="0095215F">
        <w:rPr>
          <w:rFonts w:hAnsi="Gill Sans MT" w:ascii="Gill Sans MT"/>
          <w:sz w:val="24"/>
          <w:szCs w:val="24"/>
        </w:rPr>
        <w:t>Rješenjem Trg</w:t>
      </w:r>
      <w:r w:rsidR="00342A10">
        <w:rPr>
          <w:rFonts w:hAnsi="Gill Sans MT" w:ascii="Gill Sans MT"/>
          <w:sz w:val="24"/>
          <w:szCs w:val="24"/>
        </w:rPr>
        <w:t xml:space="preserve">ovačkog suda u </w:t>
      </w:r>
      <w:r w:rsidR="00161BE7">
        <w:rPr>
          <w:rFonts w:hAnsi="Gill Sans MT" w:ascii="Gill Sans MT"/>
          <w:sz w:val="24"/>
          <w:szCs w:val="24"/>
        </w:rPr>
        <w:t>Zagrebu</w:t>
      </w:r>
      <w:r w:rsidR="00342A10">
        <w:rPr>
          <w:rFonts w:hAnsi="Gill Sans MT" w:ascii="Gill Sans MT"/>
          <w:sz w:val="24"/>
          <w:szCs w:val="24"/>
        </w:rPr>
        <w:t xml:space="preserve"> </w:t>
      </w:r>
      <w:proofErr w:type="spellStart"/>
      <w:r w:rsidR="00342A10">
        <w:rPr>
          <w:rFonts w:hAnsi="Gill Sans MT" w:ascii="Gill Sans MT"/>
          <w:sz w:val="24"/>
          <w:szCs w:val="24"/>
        </w:rPr>
        <w:t>posl.broj</w:t>
      </w:r>
      <w:proofErr w:type="spellEnd"/>
      <w:r w:rsidR="00342A10">
        <w:rPr>
          <w:rFonts w:hAnsi="Gill Sans MT" w:ascii="Gill Sans MT"/>
          <w:sz w:val="24"/>
          <w:szCs w:val="24"/>
        </w:rPr>
        <w:t xml:space="preserve"> </w:t>
      </w:r>
      <w:r w:rsidRPr="0095215F">
        <w:rPr>
          <w:rFonts w:hAnsi="Gill Sans MT" w:ascii="Gill Sans MT"/>
          <w:sz w:val="24"/>
          <w:szCs w:val="24"/>
        </w:rPr>
        <w:t>St-</w:t>
      </w:r>
      <w:r w:rsidR="00372B05" w:rsidRPr="0095215F">
        <w:rPr>
          <w:rFonts w:hAnsi="Gill Sans MT" w:ascii="Gill Sans MT"/>
          <w:sz w:val="24"/>
          <w:szCs w:val="24"/>
        </w:rPr>
        <w:t xml:space="preserve"> </w:t>
      </w:r>
      <w:r w:rsidR="00161BE7">
        <w:rPr>
          <w:rFonts w:hAnsi="Gill Sans MT" w:ascii="Gill Sans MT"/>
          <w:sz w:val="24"/>
          <w:szCs w:val="24"/>
        </w:rPr>
        <w:t>5862</w:t>
      </w:r>
      <w:r w:rsidR="00342A10">
        <w:rPr>
          <w:rFonts w:hAnsi="Gill Sans MT" w:ascii="Gill Sans MT"/>
          <w:sz w:val="24"/>
          <w:szCs w:val="24"/>
        </w:rPr>
        <w:t>/201</w:t>
      </w:r>
      <w:r w:rsidR="00161BE7">
        <w:rPr>
          <w:rFonts w:hAnsi="Gill Sans MT" w:ascii="Gill Sans MT"/>
          <w:sz w:val="24"/>
          <w:szCs w:val="24"/>
        </w:rPr>
        <w:t>6</w:t>
      </w:r>
      <w:r w:rsidRPr="0095215F">
        <w:rPr>
          <w:rFonts w:hAnsi="Gill Sans MT" w:ascii="Gill Sans MT"/>
          <w:sz w:val="24"/>
          <w:szCs w:val="24"/>
        </w:rPr>
        <w:t xml:space="preserve"> od </w:t>
      </w:r>
      <w:r w:rsidR="00161BE7">
        <w:rPr>
          <w:rFonts w:hAnsi="Gill Sans MT" w:ascii="Gill Sans MT"/>
          <w:sz w:val="24"/>
          <w:szCs w:val="24"/>
        </w:rPr>
        <w:t>12</w:t>
      </w:r>
      <w:r w:rsidR="00D50E03" w:rsidRPr="0095215F">
        <w:rPr>
          <w:rFonts w:hAnsi="Gill Sans MT" w:ascii="Gill Sans MT"/>
          <w:sz w:val="24"/>
          <w:szCs w:val="24"/>
        </w:rPr>
        <w:t xml:space="preserve">. </w:t>
      </w:r>
      <w:r w:rsidR="00161BE7">
        <w:rPr>
          <w:rFonts w:hAnsi="Gill Sans MT" w:ascii="Gill Sans MT"/>
          <w:sz w:val="24"/>
          <w:szCs w:val="24"/>
        </w:rPr>
        <w:t>listopada</w:t>
      </w:r>
      <w:r w:rsidR="00D50E03" w:rsidRPr="0095215F">
        <w:rPr>
          <w:rFonts w:hAnsi="Gill Sans MT" w:ascii="Gill Sans MT"/>
          <w:sz w:val="24"/>
          <w:szCs w:val="24"/>
        </w:rPr>
        <w:t xml:space="preserve"> </w:t>
      </w:r>
      <w:r w:rsidR="00E10D8E" w:rsidRPr="0095215F">
        <w:rPr>
          <w:rFonts w:hAnsi="Gill Sans MT" w:ascii="Gill Sans MT"/>
          <w:sz w:val="24"/>
          <w:szCs w:val="24"/>
        </w:rPr>
        <w:t xml:space="preserve"> 201</w:t>
      </w:r>
      <w:r w:rsidR="00342A10">
        <w:rPr>
          <w:rFonts w:hAnsi="Gill Sans MT" w:ascii="Gill Sans MT"/>
          <w:sz w:val="24"/>
          <w:szCs w:val="24"/>
        </w:rPr>
        <w:t>6</w:t>
      </w:r>
      <w:r w:rsidRPr="0095215F">
        <w:rPr>
          <w:rFonts w:hAnsi="Gill Sans MT" w:ascii="Gill Sans MT"/>
          <w:sz w:val="24"/>
          <w:szCs w:val="24"/>
        </w:rPr>
        <w:t xml:space="preserve">. g. </w:t>
      </w:r>
      <w:r w:rsidR="00892273">
        <w:rPr>
          <w:rFonts w:hAnsi="Gill Sans MT" w:ascii="Gill Sans MT"/>
          <w:sz w:val="24"/>
          <w:szCs w:val="24"/>
        </w:rPr>
        <w:t xml:space="preserve">otvoren </w:t>
      </w:r>
      <w:r w:rsidRPr="0095215F">
        <w:rPr>
          <w:rFonts w:hAnsi="Gill Sans MT" w:ascii="Gill Sans MT"/>
          <w:sz w:val="24"/>
          <w:szCs w:val="24"/>
        </w:rPr>
        <w:t xml:space="preserve"> je </w:t>
      </w:r>
      <w:r w:rsidR="00892273">
        <w:rPr>
          <w:rFonts w:hAnsi="Gill Sans MT" w:ascii="Gill Sans MT"/>
          <w:sz w:val="24"/>
          <w:szCs w:val="24"/>
        </w:rPr>
        <w:t>stečajni</w:t>
      </w:r>
      <w:r w:rsidR="00342A10">
        <w:rPr>
          <w:rFonts w:hAnsi="Gill Sans MT" w:ascii="Gill Sans MT"/>
          <w:sz w:val="24"/>
          <w:szCs w:val="24"/>
        </w:rPr>
        <w:t xml:space="preserve"> postup</w:t>
      </w:r>
      <w:r w:rsidRPr="0095215F">
        <w:rPr>
          <w:rFonts w:hAnsi="Gill Sans MT" w:ascii="Gill Sans MT"/>
          <w:sz w:val="24"/>
          <w:szCs w:val="24"/>
        </w:rPr>
        <w:t>a</w:t>
      </w:r>
      <w:r w:rsidR="00342A10">
        <w:rPr>
          <w:rFonts w:hAnsi="Gill Sans MT" w:ascii="Gill Sans MT"/>
          <w:sz w:val="24"/>
          <w:szCs w:val="24"/>
        </w:rPr>
        <w:t>k</w:t>
      </w:r>
      <w:r w:rsidRPr="0095215F">
        <w:rPr>
          <w:rFonts w:hAnsi="Gill Sans MT" w:ascii="Gill Sans MT"/>
          <w:sz w:val="24"/>
          <w:szCs w:val="24"/>
        </w:rPr>
        <w:t xml:space="preserve"> nad dužnikom</w:t>
      </w:r>
      <w:r w:rsidR="00161BE7">
        <w:rPr>
          <w:rFonts w:hAnsi="Gill Sans MT" w:ascii="Gill Sans MT"/>
          <w:sz w:val="24"/>
          <w:szCs w:val="24"/>
        </w:rPr>
        <w:t xml:space="preserve">  OPEKA d.o.o. Zagreb, </w:t>
      </w:r>
      <w:proofErr w:type="spellStart"/>
      <w:r w:rsidR="00161BE7">
        <w:rPr>
          <w:rFonts w:hAnsi="Gill Sans MT" w:ascii="Gill Sans MT"/>
          <w:sz w:val="24"/>
          <w:szCs w:val="24"/>
        </w:rPr>
        <w:t>Kennedyjev</w:t>
      </w:r>
      <w:proofErr w:type="spellEnd"/>
      <w:r w:rsidR="00161BE7">
        <w:rPr>
          <w:rFonts w:hAnsi="Gill Sans MT" w:ascii="Gill Sans MT"/>
          <w:sz w:val="24"/>
          <w:szCs w:val="24"/>
        </w:rPr>
        <w:t xml:space="preserve"> trg 2</w:t>
      </w:r>
      <w:r w:rsidR="00027555">
        <w:rPr>
          <w:rFonts w:hAnsi="Gill Sans MT" w:ascii="Gill Sans MT"/>
          <w:sz w:val="24"/>
          <w:szCs w:val="24"/>
        </w:rPr>
        <w:t xml:space="preserve"> </w:t>
      </w:r>
      <w:r w:rsidR="00342A10">
        <w:rPr>
          <w:rFonts w:hAnsi="Gill Sans MT" w:ascii="Gill Sans MT"/>
          <w:sz w:val="24"/>
          <w:szCs w:val="24"/>
        </w:rPr>
        <w:t xml:space="preserve">po prijedlogu </w:t>
      </w:r>
      <w:r w:rsidR="00161BE7">
        <w:rPr>
          <w:rFonts w:hAnsi="Gill Sans MT" w:ascii="Gill Sans MT"/>
          <w:sz w:val="24"/>
          <w:szCs w:val="24"/>
        </w:rPr>
        <w:t>Karlovačke banke d.d</w:t>
      </w:r>
      <w:r w:rsidR="00342A10">
        <w:rPr>
          <w:rFonts w:hAnsi="Gill Sans MT" w:ascii="Gill Sans MT"/>
          <w:sz w:val="24"/>
          <w:szCs w:val="24"/>
        </w:rPr>
        <w:t>.</w:t>
      </w:r>
      <w:r w:rsidR="002B2FB5">
        <w:rPr>
          <w:rFonts w:hAnsi="Gill Sans MT" w:ascii="Gill Sans MT"/>
          <w:sz w:val="24"/>
          <w:szCs w:val="24"/>
        </w:rPr>
        <w:t xml:space="preserve"> iz Karlovca.</w:t>
      </w:r>
    </w:p>
    <w:p w:rsidRDefault="00A15E59" w:rsidP="00A54D45" w:rsidR="00A15E59">
      <w:pPr>
        <w:pStyle w:val="Tijeloteksta"/>
        <w:jc w:val="both"/>
        <w:rPr>
          <w:rFonts w:hAnsi="Gill Sans MT" w:ascii="Gill Sans MT"/>
          <w:sz w:val="24"/>
          <w:szCs w:val="24"/>
        </w:rPr>
      </w:pPr>
    </w:p>
    <w:p w:rsidRDefault="00A15E59" w:rsidP="00A54D45" w:rsidR="009A3C3D">
      <w:pPr>
        <w:pStyle w:val="Tijeloteksta"/>
        <w:jc w:val="both"/>
        <w:rPr>
          <w:rFonts w:hAnsi="Gill Sans MT" w:ascii="Gill Sans MT"/>
          <w:sz w:val="24"/>
          <w:szCs w:val="24"/>
        </w:rPr>
      </w:pPr>
      <w:r>
        <w:rPr>
          <w:rFonts w:hAnsi="Gill Sans MT" w:ascii="Gill Sans MT"/>
          <w:sz w:val="24"/>
          <w:szCs w:val="24"/>
        </w:rPr>
        <w:t>Za potrebe ovog izvješća analizirani su podaci dostupni u javno objavljenim bazama i registrima obzirom da se direktor društva nije odazvao na poziv radi dostave dokumentacije. Uz podatke iz zemljišnih knjiga, katastra i sudskog registra korišteni su podaci iz objavljenih godišnjih financijskih izvješća koja se sastoje od Računa dobiti i gubitka, Bilance i Bilješki uz te izvještaje.</w:t>
      </w:r>
    </w:p>
    <w:p w:rsidRDefault="00A15E59" w:rsidP="00161BE7" w:rsidR="00A15E59">
      <w:pPr>
        <w:pStyle w:val="Tijeloteksta"/>
        <w:jc w:val="both"/>
        <w:rPr>
          <w:rFonts w:hAnsi="Gill Sans MT" w:ascii="Gill Sans MT"/>
          <w:sz w:val="24"/>
          <w:szCs w:val="24"/>
        </w:rPr>
      </w:pPr>
    </w:p>
    <w:p w:rsidRDefault="009A3C3D" w:rsidP="00161BE7" w:rsidR="009A3C3D">
      <w:pPr>
        <w:pStyle w:val="Tijeloteksta"/>
        <w:jc w:val="both"/>
        <w:rPr>
          <w:rFonts w:hAnsi="Gill Sans MT" w:ascii="Gill Sans MT"/>
          <w:sz w:val="24"/>
          <w:szCs w:val="24"/>
        </w:rPr>
      </w:pPr>
      <w:r>
        <w:rPr>
          <w:rFonts w:hAnsi="Gill Sans MT" w:ascii="Gill Sans MT"/>
          <w:sz w:val="24"/>
          <w:szCs w:val="24"/>
        </w:rPr>
        <w:t>Društvo</w:t>
      </w:r>
      <w:r w:rsidR="002B2FB5">
        <w:rPr>
          <w:rFonts w:hAnsi="Gill Sans MT" w:ascii="Gill Sans MT"/>
          <w:sz w:val="24"/>
          <w:szCs w:val="24"/>
        </w:rPr>
        <w:t>, stečajni dužnik,</w:t>
      </w:r>
      <w:r>
        <w:rPr>
          <w:rFonts w:hAnsi="Gill Sans MT" w:ascii="Gill Sans MT"/>
          <w:sz w:val="24"/>
          <w:szCs w:val="24"/>
        </w:rPr>
        <w:t xml:space="preserve"> je </w:t>
      </w:r>
      <w:r w:rsidR="00161BE7">
        <w:rPr>
          <w:rFonts w:hAnsi="Gill Sans MT" w:ascii="Gill Sans MT"/>
          <w:sz w:val="24"/>
          <w:szCs w:val="24"/>
        </w:rPr>
        <w:t>osnovano 2007. godine radi obavljanja  građevinske</w:t>
      </w:r>
      <w:r>
        <w:rPr>
          <w:rFonts w:hAnsi="Gill Sans MT" w:ascii="Gill Sans MT"/>
          <w:sz w:val="24"/>
          <w:szCs w:val="24"/>
        </w:rPr>
        <w:t xml:space="preserve"> djelatnost</w:t>
      </w:r>
      <w:r w:rsidR="00161BE7">
        <w:rPr>
          <w:rFonts w:hAnsi="Gill Sans MT" w:ascii="Gill Sans MT"/>
          <w:sz w:val="24"/>
          <w:szCs w:val="24"/>
        </w:rPr>
        <w:t>i</w:t>
      </w:r>
      <w:r w:rsidR="00A15E59">
        <w:rPr>
          <w:rFonts w:hAnsi="Gill Sans MT" w:ascii="Gill Sans MT"/>
          <w:sz w:val="24"/>
          <w:szCs w:val="24"/>
        </w:rPr>
        <w:t>,  izgradnje</w:t>
      </w:r>
      <w:r>
        <w:rPr>
          <w:rFonts w:hAnsi="Gill Sans MT" w:ascii="Gill Sans MT"/>
          <w:sz w:val="24"/>
          <w:szCs w:val="24"/>
        </w:rPr>
        <w:t xml:space="preserve"> </w:t>
      </w:r>
      <w:r w:rsidR="00161BE7">
        <w:rPr>
          <w:rFonts w:hAnsi="Gill Sans MT" w:ascii="Gill Sans MT"/>
          <w:sz w:val="24"/>
          <w:szCs w:val="24"/>
        </w:rPr>
        <w:t xml:space="preserve">stambenih i nestambenih zgrada </w:t>
      </w:r>
      <w:r w:rsidR="00A15E59">
        <w:rPr>
          <w:rFonts w:hAnsi="Gill Sans MT" w:ascii="Gill Sans MT"/>
          <w:sz w:val="24"/>
          <w:szCs w:val="24"/>
        </w:rPr>
        <w:t>radi čega je 2008. godine nabavljeno</w:t>
      </w:r>
      <w:r w:rsidR="00161BE7">
        <w:rPr>
          <w:rFonts w:hAnsi="Gill Sans MT" w:ascii="Gill Sans MT"/>
          <w:sz w:val="24"/>
          <w:szCs w:val="24"/>
        </w:rPr>
        <w:t xml:space="preserve"> zemljište </w:t>
      </w:r>
      <w:r w:rsidR="009B4345">
        <w:rPr>
          <w:rFonts w:hAnsi="Gill Sans MT" w:ascii="Gill Sans MT"/>
          <w:sz w:val="24"/>
          <w:szCs w:val="24"/>
        </w:rPr>
        <w:t>upisano</w:t>
      </w:r>
      <w:r w:rsidR="009B4345" w:rsidRPr="009B4345">
        <w:rPr>
          <w:rFonts w:hAnsi="Gill Sans MT" w:ascii="Gill Sans MT"/>
          <w:sz w:val="24"/>
          <w:szCs w:val="24"/>
        </w:rPr>
        <w:t xml:space="preserve"> u zemljišnim knjigama Općinskog suda u Rijeci, zemljišnoknjižni odjel Rijeka, u k.o. </w:t>
      </w:r>
      <w:proofErr w:type="spellStart"/>
      <w:r w:rsidR="009B4345" w:rsidRPr="009B4345">
        <w:rPr>
          <w:rFonts w:hAnsi="Gill Sans MT" w:ascii="Gill Sans MT"/>
          <w:sz w:val="24"/>
          <w:szCs w:val="24"/>
        </w:rPr>
        <w:t>Marčelji</w:t>
      </w:r>
      <w:proofErr w:type="spellEnd"/>
      <w:r w:rsidR="009B4345" w:rsidRPr="009B4345">
        <w:rPr>
          <w:rFonts w:hAnsi="Gill Sans MT" w:ascii="Gill Sans MT"/>
          <w:sz w:val="24"/>
          <w:szCs w:val="24"/>
        </w:rPr>
        <w:t xml:space="preserve">, </w:t>
      </w:r>
      <w:proofErr w:type="spellStart"/>
      <w:r w:rsidR="009B4345" w:rsidRPr="009B4345">
        <w:rPr>
          <w:rFonts w:hAnsi="Gill Sans MT" w:ascii="Gill Sans MT"/>
          <w:sz w:val="24"/>
          <w:szCs w:val="24"/>
        </w:rPr>
        <w:t>z.k</w:t>
      </w:r>
      <w:proofErr w:type="spellEnd"/>
      <w:r w:rsidR="009B4345" w:rsidRPr="009B4345">
        <w:rPr>
          <w:rFonts w:hAnsi="Gill Sans MT" w:ascii="Gill Sans MT"/>
          <w:sz w:val="24"/>
          <w:szCs w:val="24"/>
        </w:rPr>
        <w:t xml:space="preserve">. ul.3453, </w:t>
      </w:r>
      <w:proofErr w:type="spellStart"/>
      <w:r w:rsidR="009B4345" w:rsidRPr="009B4345">
        <w:rPr>
          <w:rFonts w:hAnsi="Gill Sans MT" w:ascii="Gill Sans MT"/>
          <w:sz w:val="24"/>
          <w:szCs w:val="24"/>
        </w:rPr>
        <w:t>k.č</w:t>
      </w:r>
      <w:proofErr w:type="spellEnd"/>
      <w:r w:rsidR="009B4345" w:rsidRPr="009B4345">
        <w:rPr>
          <w:rFonts w:hAnsi="Gill Sans MT" w:ascii="Gill Sans MT"/>
          <w:sz w:val="24"/>
          <w:szCs w:val="24"/>
        </w:rPr>
        <w:t xml:space="preserve">. 3500/1 i 3500/7 te u </w:t>
      </w:r>
      <w:proofErr w:type="spellStart"/>
      <w:r w:rsidR="009B4345" w:rsidRPr="009B4345">
        <w:rPr>
          <w:rFonts w:hAnsi="Gill Sans MT" w:ascii="Gill Sans MT"/>
          <w:sz w:val="24"/>
          <w:szCs w:val="24"/>
        </w:rPr>
        <w:t>z.k</w:t>
      </w:r>
      <w:proofErr w:type="spellEnd"/>
      <w:r w:rsidR="009B4345" w:rsidRPr="009B4345">
        <w:rPr>
          <w:rFonts w:hAnsi="Gill Sans MT" w:ascii="Gill Sans MT"/>
          <w:sz w:val="24"/>
          <w:szCs w:val="24"/>
        </w:rPr>
        <w:t xml:space="preserve">. ul.2029, </w:t>
      </w:r>
      <w:proofErr w:type="spellStart"/>
      <w:r w:rsidR="009B4345" w:rsidRPr="009B4345">
        <w:rPr>
          <w:rFonts w:hAnsi="Gill Sans MT" w:ascii="Gill Sans MT"/>
          <w:sz w:val="24"/>
          <w:szCs w:val="24"/>
        </w:rPr>
        <w:t>k.č</w:t>
      </w:r>
      <w:proofErr w:type="spellEnd"/>
      <w:r w:rsidR="009B4345" w:rsidRPr="009B4345">
        <w:rPr>
          <w:rFonts w:hAnsi="Gill Sans MT" w:ascii="Gill Sans MT"/>
          <w:sz w:val="24"/>
          <w:szCs w:val="24"/>
        </w:rPr>
        <w:t>. 3501/1, 3501/4 i 3501/5 ukupne površine 3424 m2</w:t>
      </w:r>
      <w:r w:rsidR="009B4345">
        <w:rPr>
          <w:rFonts w:hAnsi="Gill Sans MT" w:ascii="Gill Sans MT"/>
          <w:sz w:val="24"/>
          <w:szCs w:val="24"/>
        </w:rPr>
        <w:t>. Radi se o tri građevinske parcele po</w:t>
      </w:r>
      <w:r w:rsidR="00A15E59">
        <w:rPr>
          <w:rFonts w:hAnsi="Gill Sans MT" w:ascii="Gill Sans MT"/>
          <w:sz w:val="24"/>
          <w:szCs w:val="24"/>
        </w:rPr>
        <w:t>jedinačne površine od nešto veće</w:t>
      </w:r>
      <w:r w:rsidR="009B4345">
        <w:rPr>
          <w:rFonts w:hAnsi="Gill Sans MT" w:ascii="Gill Sans MT"/>
          <w:sz w:val="24"/>
          <w:szCs w:val="24"/>
        </w:rPr>
        <w:t xml:space="preserve"> od  tisuću kvadratnih metara. Na zemljištu nije </w:t>
      </w:r>
      <w:r w:rsidR="00A15E59">
        <w:rPr>
          <w:rFonts w:hAnsi="Gill Sans MT" w:ascii="Gill Sans MT"/>
          <w:sz w:val="24"/>
          <w:szCs w:val="24"/>
        </w:rPr>
        <w:t>nikada započeta izgradnja</w:t>
      </w:r>
      <w:r w:rsidR="009B4345">
        <w:rPr>
          <w:rFonts w:hAnsi="Gill Sans MT" w:ascii="Gill Sans MT"/>
          <w:sz w:val="24"/>
          <w:szCs w:val="24"/>
        </w:rPr>
        <w:t>. Od 2008. godine društvo nema zaposlenih niti ne ostvaruje prihode. Rashode da, zbog čega se kumuliraju gubici. Bilanca društva se ne mijenja iz godine u godinu</w:t>
      </w:r>
      <w:r w:rsidR="00A15E59">
        <w:rPr>
          <w:rFonts w:hAnsi="Gill Sans MT" w:ascii="Gill Sans MT"/>
          <w:sz w:val="24"/>
          <w:szCs w:val="24"/>
        </w:rPr>
        <w:t xml:space="preserve"> što potvrđuje neaktivnost</w:t>
      </w:r>
      <w:r w:rsidR="009B4345">
        <w:rPr>
          <w:rFonts w:hAnsi="Gill Sans MT" w:ascii="Gill Sans MT"/>
          <w:sz w:val="24"/>
          <w:szCs w:val="24"/>
        </w:rPr>
        <w:t xml:space="preserve">.  </w:t>
      </w:r>
    </w:p>
    <w:p w:rsidRDefault="00A15E59" w:rsidP="00161BE7" w:rsidR="00A15E59">
      <w:pPr>
        <w:pStyle w:val="Tijeloteksta"/>
        <w:jc w:val="both"/>
        <w:rPr>
          <w:rFonts w:hAnsi="Gill Sans MT" w:ascii="Gill Sans MT"/>
          <w:sz w:val="24"/>
          <w:szCs w:val="24"/>
        </w:rPr>
      </w:pPr>
    </w:p>
    <w:p w:rsidRDefault="00FF4946" w:rsidP="00161BE7" w:rsidR="00FF4946">
      <w:pPr>
        <w:pStyle w:val="Tijeloteksta"/>
        <w:jc w:val="both"/>
        <w:rPr>
          <w:rFonts w:hAnsi="Gill Sans MT" w:ascii="Gill Sans MT"/>
          <w:sz w:val="24"/>
          <w:szCs w:val="24"/>
        </w:rPr>
      </w:pPr>
      <w:r>
        <w:rPr>
          <w:rFonts w:hAnsi="Gill Sans MT" w:ascii="Gill Sans MT"/>
          <w:sz w:val="24"/>
          <w:szCs w:val="24"/>
        </w:rPr>
        <w:t xml:space="preserve">Pred Općinskim sudom u Rijeci je u tijeku ovršni postupak radi prodaje nekretnina u vlasništvu dužnika koji se vodi pod poslovnim brojem </w:t>
      </w:r>
      <w:proofErr w:type="spellStart"/>
      <w:r>
        <w:rPr>
          <w:rFonts w:hAnsi="Gill Sans MT" w:ascii="Gill Sans MT"/>
          <w:sz w:val="24"/>
          <w:szCs w:val="24"/>
        </w:rPr>
        <w:t>Ovr</w:t>
      </w:r>
      <w:proofErr w:type="spellEnd"/>
      <w:r>
        <w:rPr>
          <w:rFonts w:hAnsi="Gill Sans MT" w:ascii="Gill Sans MT"/>
          <w:sz w:val="24"/>
          <w:szCs w:val="24"/>
        </w:rPr>
        <w:t>- 4105/11. U ovom postupku je u siječnju 2016. godine izvršena procjena nekretnina.</w:t>
      </w:r>
      <w:r w:rsidR="00FB25CF">
        <w:rPr>
          <w:rFonts w:hAnsi="Gill Sans MT" w:ascii="Gill Sans MT"/>
          <w:sz w:val="24"/>
          <w:szCs w:val="24"/>
        </w:rPr>
        <w:t xml:space="preserve"> Postupak je nakon prekida radi stečaja nastavljen 27. prosinca 2017., kada je stečajni upravitelj pozvan da preuzme postupak, što je do dana održavanja ročišta vjerovnika učinjeno.</w:t>
      </w:r>
    </w:p>
    <w:p w:rsidRDefault="00A817A8" w:rsidP="00A817A8" w:rsidR="00A817A8">
      <w:pPr>
        <w:pStyle w:val="Naslov1"/>
        <w:jc w:val="both"/>
        <w:rPr>
          <w:rFonts w:hAnsi="Gill Sans MT" w:ascii="Gill Sans MT"/>
          <w:sz w:val="24"/>
          <w:szCs w:val="24"/>
        </w:rPr>
      </w:pPr>
    </w:p>
    <w:p w:rsidRDefault="00E112E6" w:rsidP="00E112E6" w:rsidR="00E112E6">
      <w:pPr>
        <w:rPr>
          <w:rFonts w:hAnsi="Gill Sans MT" w:ascii="Gill Sans MT"/>
          <w:sz w:val="24"/>
          <w:szCs w:val="24"/>
        </w:rPr>
      </w:pPr>
    </w:p>
    <w:p w:rsidRDefault="00E112E6" w:rsidP="00E112E6" w:rsidR="00E112E6" w:rsidRPr="00CF43BE">
      <w:pPr>
        <w:rPr>
          <w:rFonts w:hAnsi="Gill Sans MT" w:ascii="Gill Sans MT"/>
          <w:sz w:val="24"/>
          <w:szCs w:val="24"/>
        </w:rPr>
      </w:pPr>
    </w:p>
    <w:p w:rsidRDefault="00CD7D69" w:rsidP="00CD7D69" w:rsidR="007620D0">
      <w:pPr>
        <w:pStyle w:val="Tijeloteksta"/>
        <w:numPr>
          <w:ilvl w:val="0"/>
          <w:numId w:val="13"/>
        </w:numPr>
        <w:jc w:val="both"/>
        <w:rPr>
          <w:rFonts w:hAnsi="Gill Sans MT" w:ascii="Gill Sans MT"/>
          <w:sz w:val="24"/>
          <w:szCs w:val="24"/>
        </w:rPr>
      </w:pPr>
      <w:r w:rsidRPr="00CF43BE">
        <w:rPr>
          <w:rFonts w:hAnsi="Gill Sans MT" w:ascii="Gill Sans MT"/>
          <w:sz w:val="24"/>
          <w:szCs w:val="24"/>
        </w:rPr>
        <w:t>S</w:t>
      </w:r>
      <w:r>
        <w:rPr>
          <w:rFonts w:hAnsi="Gill Sans MT" w:ascii="Gill Sans MT"/>
          <w:sz w:val="24"/>
          <w:szCs w:val="24"/>
        </w:rPr>
        <w:t>TANJE STEČAJNE MASE</w:t>
      </w:r>
    </w:p>
    <w:p w:rsidRDefault="00CD7D69" w:rsidP="00CD7D69" w:rsidR="00CD7D69">
      <w:pPr>
        <w:pStyle w:val="Tijeloteksta"/>
        <w:ind w:left="360"/>
        <w:jc w:val="both"/>
        <w:rPr>
          <w:rFonts w:hAnsi="Gill Sans MT" w:ascii="Gill Sans MT"/>
          <w:sz w:val="24"/>
          <w:szCs w:val="24"/>
        </w:rPr>
      </w:pPr>
    </w:p>
    <w:p w:rsidRDefault="00CD7D69" w:rsidP="005558DC" w:rsidR="00CD7D69" w:rsidRPr="005558DC">
      <w:pPr>
        <w:pStyle w:val="Tijeloteksta"/>
        <w:jc w:val="both"/>
        <w:rPr>
          <w:rFonts w:hAnsi="Gill Sans MT" w:ascii="Gill Sans MT"/>
          <w:b/>
          <w:sz w:val="24"/>
          <w:szCs w:val="24"/>
        </w:rPr>
      </w:pPr>
      <w:r w:rsidRPr="005558DC">
        <w:rPr>
          <w:rFonts w:hAnsi="Gill Sans MT" w:ascii="Gill Sans MT"/>
          <w:b/>
          <w:sz w:val="24"/>
          <w:szCs w:val="24"/>
        </w:rPr>
        <w:t>Predmeti stečajne mase</w:t>
      </w:r>
    </w:p>
    <w:p w:rsidRDefault="00CD7D69" w:rsidR="00CD7D69">
      <w:pPr>
        <w:pStyle w:val="Tijeloteksta"/>
        <w:jc w:val="both"/>
        <w:rPr>
          <w:rFonts w:hAnsi="Gill Sans MT" w:ascii="Gill Sans MT"/>
          <w:sz w:val="24"/>
          <w:szCs w:val="24"/>
        </w:rPr>
      </w:pPr>
    </w:p>
    <w:p w:rsidRDefault="00E112E6" w:rsidP="00FF4946" w:rsidR="00FF4946">
      <w:pPr>
        <w:pStyle w:val="Tijeloteksta"/>
        <w:jc w:val="both"/>
        <w:rPr>
          <w:rFonts w:hAnsi="Gill Sans MT" w:ascii="Gill Sans MT"/>
          <w:sz w:val="24"/>
          <w:szCs w:val="24"/>
        </w:rPr>
      </w:pPr>
      <w:r w:rsidRPr="00E112E6">
        <w:rPr>
          <w:rFonts w:hAnsi="Gill Sans MT" w:ascii="Gill Sans MT"/>
          <w:sz w:val="24"/>
          <w:szCs w:val="24"/>
        </w:rPr>
        <w:t xml:space="preserve">Nekretnine u vlasništvu dužnika </w:t>
      </w:r>
      <w:r>
        <w:rPr>
          <w:rFonts w:hAnsi="Gill Sans MT" w:ascii="Gill Sans MT"/>
          <w:sz w:val="24"/>
          <w:szCs w:val="24"/>
        </w:rPr>
        <w:t xml:space="preserve">su </w:t>
      </w:r>
      <w:r w:rsidR="00FF4946" w:rsidRPr="00FF4946">
        <w:rPr>
          <w:rFonts w:hAnsi="Gill Sans MT" w:ascii="Gill Sans MT"/>
          <w:sz w:val="24"/>
          <w:szCs w:val="24"/>
        </w:rPr>
        <w:t xml:space="preserve">upisane u zemljišnim knjigama Općinskog suda u Rijeci, zemljišnoknjižni odjel Rijeka, u k.o. </w:t>
      </w:r>
      <w:proofErr w:type="spellStart"/>
      <w:r w:rsidR="00FF4946" w:rsidRPr="00FF4946">
        <w:rPr>
          <w:rFonts w:hAnsi="Gill Sans MT" w:ascii="Gill Sans MT"/>
          <w:sz w:val="24"/>
          <w:szCs w:val="24"/>
        </w:rPr>
        <w:t>Marčelji</w:t>
      </w:r>
      <w:proofErr w:type="spellEnd"/>
      <w:r w:rsidR="00FF4946" w:rsidRPr="00FF4946">
        <w:rPr>
          <w:rFonts w:hAnsi="Gill Sans MT" w:ascii="Gill Sans MT"/>
          <w:sz w:val="24"/>
          <w:szCs w:val="24"/>
        </w:rPr>
        <w:t xml:space="preserve">, </w:t>
      </w:r>
      <w:proofErr w:type="spellStart"/>
      <w:r w:rsidR="00FF4946" w:rsidRPr="00FF4946">
        <w:rPr>
          <w:rFonts w:hAnsi="Gill Sans MT" w:ascii="Gill Sans MT"/>
          <w:sz w:val="24"/>
          <w:szCs w:val="24"/>
        </w:rPr>
        <w:t>z.k</w:t>
      </w:r>
      <w:proofErr w:type="spellEnd"/>
      <w:r w:rsidR="00FF4946" w:rsidRPr="00FF4946">
        <w:rPr>
          <w:rFonts w:hAnsi="Gill Sans MT" w:ascii="Gill Sans MT"/>
          <w:sz w:val="24"/>
          <w:szCs w:val="24"/>
        </w:rPr>
        <w:t xml:space="preserve">. ul.3453, </w:t>
      </w:r>
      <w:proofErr w:type="spellStart"/>
      <w:r w:rsidR="00FF4946" w:rsidRPr="00FF4946">
        <w:rPr>
          <w:rFonts w:hAnsi="Gill Sans MT" w:ascii="Gill Sans MT"/>
          <w:sz w:val="24"/>
          <w:szCs w:val="24"/>
        </w:rPr>
        <w:t>k.č</w:t>
      </w:r>
      <w:proofErr w:type="spellEnd"/>
      <w:r w:rsidR="00FF4946" w:rsidRPr="00FF4946">
        <w:rPr>
          <w:rFonts w:hAnsi="Gill Sans MT" w:ascii="Gill Sans MT"/>
          <w:sz w:val="24"/>
          <w:szCs w:val="24"/>
        </w:rPr>
        <w:t xml:space="preserve">. 3500/1 i 3500/7 te u </w:t>
      </w:r>
      <w:proofErr w:type="spellStart"/>
      <w:r w:rsidR="00FF4946" w:rsidRPr="00FF4946">
        <w:rPr>
          <w:rFonts w:hAnsi="Gill Sans MT" w:ascii="Gill Sans MT"/>
          <w:sz w:val="24"/>
          <w:szCs w:val="24"/>
        </w:rPr>
        <w:t>z.k</w:t>
      </w:r>
      <w:proofErr w:type="spellEnd"/>
      <w:r w:rsidR="00FF4946" w:rsidRPr="00FF4946">
        <w:rPr>
          <w:rFonts w:hAnsi="Gill Sans MT" w:ascii="Gill Sans MT"/>
          <w:sz w:val="24"/>
          <w:szCs w:val="24"/>
        </w:rPr>
        <w:t xml:space="preserve">. ul.2029, </w:t>
      </w:r>
      <w:proofErr w:type="spellStart"/>
      <w:r w:rsidR="00FF4946" w:rsidRPr="00FF4946">
        <w:rPr>
          <w:rFonts w:hAnsi="Gill Sans MT" w:ascii="Gill Sans MT"/>
          <w:sz w:val="24"/>
          <w:szCs w:val="24"/>
        </w:rPr>
        <w:t>k.č</w:t>
      </w:r>
      <w:proofErr w:type="spellEnd"/>
      <w:r w:rsidR="00FF4946" w:rsidRPr="00FF4946">
        <w:rPr>
          <w:rFonts w:hAnsi="Gill Sans MT" w:ascii="Gill Sans MT"/>
          <w:sz w:val="24"/>
          <w:szCs w:val="24"/>
        </w:rPr>
        <w:t xml:space="preserve">. 3501/1, 3501/4 i 3501/5 </w:t>
      </w:r>
      <w:r w:rsidR="00FF4946">
        <w:rPr>
          <w:rFonts w:hAnsi="Gill Sans MT" w:ascii="Gill Sans MT"/>
          <w:sz w:val="24"/>
          <w:szCs w:val="24"/>
        </w:rPr>
        <w:t xml:space="preserve">i </w:t>
      </w:r>
      <w:r w:rsidR="00FF4946" w:rsidRPr="00FF4946">
        <w:rPr>
          <w:rFonts w:hAnsi="Gill Sans MT" w:ascii="Gill Sans MT"/>
          <w:sz w:val="24"/>
          <w:szCs w:val="24"/>
        </w:rPr>
        <w:t>ukupne</w:t>
      </w:r>
      <w:r w:rsidR="00FF4946">
        <w:rPr>
          <w:rFonts w:hAnsi="Gill Sans MT" w:ascii="Gill Sans MT"/>
          <w:sz w:val="24"/>
          <w:szCs w:val="24"/>
        </w:rPr>
        <w:t xml:space="preserve"> su </w:t>
      </w:r>
      <w:r w:rsidR="00FF4946" w:rsidRPr="00FF4946">
        <w:rPr>
          <w:rFonts w:hAnsi="Gill Sans MT" w:ascii="Gill Sans MT"/>
          <w:sz w:val="24"/>
          <w:szCs w:val="24"/>
        </w:rPr>
        <w:t xml:space="preserve"> površine </w:t>
      </w:r>
      <w:r w:rsidR="00FF4946">
        <w:rPr>
          <w:rFonts w:hAnsi="Gill Sans MT" w:ascii="Gill Sans MT"/>
          <w:sz w:val="24"/>
          <w:szCs w:val="24"/>
        </w:rPr>
        <w:t xml:space="preserve">od </w:t>
      </w:r>
      <w:r w:rsidR="00FF4946" w:rsidRPr="00FF4946">
        <w:rPr>
          <w:rFonts w:hAnsi="Gill Sans MT" w:ascii="Gill Sans MT"/>
          <w:sz w:val="24"/>
          <w:szCs w:val="24"/>
        </w:rPr>
        <w:t>3424 m2</w:t>
      </w:r>
      <w:r w:rsidR="00FF4946">
        <w:rPr>
          <w:rFonts w:hAnsi="Gill Sans MT" w:ascii="Gill Sans MT"/>
          <w:sz w:val="24"/>
          <w:szCs w:val="24"/>
        </w:rPr>
        <w:t xml:space="preserve">. U </w:t>
      </w:r>
      <w:r w:rsidR="00FF4946">
        <w:rPr>
          <w:rFonts w:hAnsi="Gill Sans MT" w:ascii="Gill Sans MT"/>
          <w:sz w:val="24"/>
          <w:szCs w:val="24"/>
        </w:rPr>
        <w:lastRenderedPageBreak/>
        <w:t xml:space="preserve">ovršnom postupku su procijenjene na 1.589.536,00 kuna ( </w:t>
      </w:r>
      <w:proofErr w:type="spellStart"/>
      <w:r w:rsidR="00FF4946">
        <w:rPr>
          <w:rFonts w:hAnsi="Gill Sans MT" w:ascii="Gill Sans MT"/>
          <w:sz w:val="24"/>
          <w:szCs w:val="24"/>
        </w:rPr>
        <w:t>protuvrojednost</w:t>
      </w:r>
      <w:proofErr w:type="spellEnd"/>
      <w:r w:rsidR="00FF4946">
        <w:rPr>
          <w:rFonts w:hAnsi="Gill Sans MT" w:ascii="Gill Sans MT"/>
          <w:sz w:val="24"/>
          <w:szCs w:val="24"/>
        </w:rPr>
        <w:t xml:space="preserve"> od 208.000,00 EUR). </w:t>
      </w:r>
    </w:p>
    <w:p w:rsidRDefault="00FF4946" w:rsidP="00FF4946" w:rsidR="00FF4946">
      <w:pPr>
        <w:pStyle w:val="Tijeloteksta"/>
        <w:jc w:val="both"/>
        <w:rPr>
          <w:rFonts w:hAnsi="Gill Sans MT" w:ascii="Gill Sans MT"/>
          <w:sz w:val="24"/>
          <w:szCs w:val="24"/>
        </w:rPr>
      </w:pPr>
    </w:p>
    <w:p w:rsidRDefault="002B4A94" w:rsidP="00FF4946" w:rsidR="00FB25CF">
      <w:pPr>
        <w:pStyle w:val="Tijeloteksta"/>
        <w:jc w:val="both"/>
        <w:rPr>
          <w:rFonts w:hAnsi="Gill Sans MT" w:ascii="Gill Sans MT"/>
          <w:sz w:val="24"/>
          <w:szCs w:val="24"/>
        </w:rPr>
      </w:pPr>
      <w:r>
        <w:rPr>
          <w:rFonts w:hAnsi="Gill Sans MT" w:ascii="Gill Sans MT"/>
          <w:sz w:val="24"/>
          <w:szCs w:val="24"/>
        </w:rPr>
        <w:t>P</w:t>
      </w:r>
      <w:r w:rsidR="00FF4946">
        <w:rPr>
          <w:rFonts w:hAnsi="Gill Sans MT" w:ascii="Gill Sans MT"/>
          <w:sz w:val="24"/>
          <w:szCs w:val="24"/>
        </w:rPr>
        <w:t>rema bilanci dužnika su zemljišta za izgradnju jedina imovina društva</w:t>
      </w:r>
      <w:r>
        <w:rPr>
          <w:rFonts w:hAnsi="Gill Sans MT" w:ascii="Gill Sans MT"/>
          <w:sz w:val="24"/>
          <w:szCs w:val="24"/>
        </w:rPr>
        <w:t xml:space="preserve">. Postoji  iskazano i potraživanje od 759.340,00 kuna iz 2007. godine od društva Komunikacije d.o.o. koje </w:t>
      </w:r>
      <w:r w:rsidR="001A42FE">
        <w:rPr>
          <w:rFonts w:hAnsi="Gill Sans MT" w:ascii="Gill Sans MT"/>
          <w:sz w:val="24"/>
          <w:szCs w:val="24"/>
        </w:rPr>
        <w:t xml:space="preserve">je </w:t>
      </w:r>
      <w:r>
        <w:rPr>
          <w:rFonts w:hAnsi="Gill Sans MT" w:ascii="Gill Sans MT"/>
          <w:sz w:val="24"/>
          <w:szCs w:val="24"/>
        </w:rPr>
        <w:t xml:space="preserve">brisano iz sudskog registra kao i od tadašnjeg direktora. Potraživanje je zastarjelo te </w:t>
      </w:r>
      <w:r w:rsidR="00FB25CF">
        <w:rPr>
          <w:rFonts w:hAnsi="Gill Sans MT" w:ascii="Gill Sans MT"/>
          <w:sz w:val="24"/>
          <w:szCs w:val="24"/>
        </w:rPr>
        <w:t xml:space="preserve">se </w:t>
      </w:r>
      <w:r>
        <w:rPr>
          <w:rFonts w:hAnsi="Gill Sans MT" w:ascii="Gill Sans MT"/>
          <w:sz w:val="24"/>
          <w:szCs w:val="24"/>
        </w:rPr>
        <w:t xml:space="preserve">stoga i </w:t>
      </w:r>
      <w:r w:rsidR="00FB25CF">
        <w:rPr>
          <w:rFonts w:hAnsi="Gill Sans MT" w:ascii="Gill Sans MT"/>
          <w:sz w:val="24"/>
          <w:szCs w:val="24"/>
        </w:rPr>
        <w:t>ne može smatrati unovčivom imovinom</w:t>
      </w:r>
      <w:r>
        <w:rPr>
          <w:rFonts w:hAnsi="Gill Sans MT" w:ascii="Gill Sans MT"/>
          <w:sz w:val="24"/>
          <w:szCs w:val="24"/>
        </w:rPr>
        <w:t xml:space="preserve">. </w:t>
      </w:r>
    </w:p>
    <w:p w:rsidRDefault="00FB25CF" w:rsidP="00FF4946" w:rsidR="00FB25CF">
      <w:pPr>
        <w:pStyle w:val="Tijeloteksta"/>
        <w:jc w:val="both"/>
        <w:rPr>
          <w:rFonts w:hAnsi="Gill Sans MT" w:ascii="Gill Sans MT"/>
          <w:sz w:val="24"/>
          <w:szCs w:val="24"/>
        </w:rPr>
      </w:pPr>
    </w:p>
    <w:p w:rsidRDefault="002B4A94" w:rsidP="00FF4946" w:rsidR="00FF4946">
      <w:pPr>
        <w:pStyle w:val="Tijeloteksta"/>
        <w:jc w:val="both"/>
        <w:rPr>
          <w:rFonts w:hAnsi="Gill Sans MT" w:ascii="Gill Sans MT"/>
          <w:sz w:val="24"/>
          <w:szCs w:val="24"/>
        </w:rPr>
      </w:pPr>
      <w:r>
        <w:rPr>
          <w:rFonts w:hAnsi="Gill Sans MT" w:ascii="Gill Sans MT"/>
          <w:sz w:val="24"/>
          <w:szCs w:val="24"/>
        </w:rPr>
        <w:t>Obveze iz bilance su upravo one koje su i prijavljene, međutim, prijavljene u višim iznosima radi obračunatih kamata.</w:t>
      </w:r>
      <w:r w:rsidR="00FB25CF">
        <w:rPr>
          <w:rFonts w:hAnsi="Gill Sans MT" w:ascii="Gill Sans MT"/>
          <w:sz w:val="24"/>
          <w:szCs w:val="24"/>
        </w:rPr>
        <w:t xml:space="preserve"> Potraživanje radnika kao tražbina prvog višeg isplatnog reda s osnove plaće iz 2007. godine nije obračunato.</w:t>
      </w:r>
    </w:p>
    <w:p w:rsidRDefault="002B4A94" w:rsidP="00FF4946" w:rsidR="002B4A94" w:rsidRPr="00E112E6">
      <w:pPr>
        <w:pStyle w:val="Tijeloteksta"/>
        <w:jc w:val="both"/>
        <w:rPr>
          <w:rFonts w:hAnsi="Gill Sans MT" w:ascii="Gill Sans MT"/>
          <w:sz w:val="24"/>
          <w:szCs w:val="24"/>
        </w:rPr>
      </w:pPr>
    </w:p>
    <w:p w:rsidRDefault="005C72CE" w:rsidP="00DB131A" w:rsidR="005C72CE">
      <w:pPr>
        <w:pStyle w:val="Tijeloteksta"/>
        <w:jc w:val="both"/>
        <w:rPr>
          <w:rFonts w:hAnsi="Gill Sans MT" w:ascii="Gill Sans MT"/>
          <w:b/>
          <w:sz w:val="24"/>
          <w:szCs w:val="24"/>
        </w:rPr>
      </w:pPr>
    </w:p>
    <w:p w:rsidRDefault="00DB131A" w:rsidP="00DB131A" w:rsidR="007620D0" w:rsidRPr="00DB131A">
      <w:pPr>
        <w:pStyle w:val="Tijeloteksta"/>
        <w:jc w:val="both"/>
        <w:rPr>
          <w:rFonts w:hAnsi="Gill Sans MT" w:ascii="Gill Sans MT"/>
          <w:sz w:val="24"/>
          <w:szCs w:val="24"/>
        </w:rPr>
      </w:pPr>
      <w:r w:rsidRPr="00DB131A">
        <w:rPr>
          <w:rFonts w:hAnsi="Gill Sans MT" w:ascii="Gill Sans MT"/>
          <w:b/>
          <w:sz w:val="24"/>
          <w:szCs w:val="24"/>
        </w:rPr>
        <w:t>T</w:t>
      </w:r>
      <w:r w:rsidR="00257545" w:rsidRPr="00385041">
        <w:rPr>
          <w:rFonts w:hAnsi="Gill Sans MT" w:ascii="Gill Sans MT"/>
          <w:b/>
          <w:sz w:val="24"/>
          <w:szCs w:val="24"/>
        </w:rPr>
        <w:t>ražbine vjerovnika</w:t>
      </w:r>
      <w:r w:rsidR="00B616E0" w:rsidRPr="00385041">
        <w:rPr>
          <w:rFonts w:hAnsi="Gill Sans MT" w:ascii="Gill Sans MT"/>
          <w:b/>
          <w:sz w:val="24"/>
          <w:szCs w:val="24"/>
        </w:rPr>
        <w:t xml:space="preserve"> i mogućnost </w:t>
      </w:r>
      <w:r>
        <w:rPr>
          <w:rFonts w:hAnsi="Gill Sans MT" w:ascii="Gill Sans MT"/>
          <w:b/>
          <w:sz w:val="24"/>
          <w:szCs w:val="24"/>
        </w:rPr>
        <w:t xml:space="preserve">njihovog </w:t>
      </w:r>
      <w:r w:rsidR="00B616E0" w:rsidRPr="00385041">
        <w:rPr>
          <w:rFonts w:hAnsi="Gill Sans MT" w:ascii="Gill Sans MT"/>
          <w:b/>
          <w:sz w:val="24"/>
          <w:szCs w:val="24"/>
        </w:rPr>
        <w:t xml:space="preserve">namirenja </w:t>
      </w:r>
    </w:p>
    <w:p w:rsidRDefault="00A63CA7" w:rsidP="00867270" w:rsidR="00A63CA7">
      <w:pPr>
        <w:pStyle w:val="Tijeloteksta3"/>
        <w:jc w:val="both"/>
        <w:rPr>
          <w:rFonts w:hAnsi="Gill Sans MT" w:ascii="Gill Sans MT"/>
          <w:i w:val="false"/>
          <w:sz w:val="24"/>
          <w:szCs w:val="24"/>
        </w:rPr>
      </w:pPr>
    </w:p>
    <w:p w:rsidRDefault="00B616E0" w:rsidP="002B4A94" w:rsidR="007C6BC6">
      <w:pPr>
        <w:pStyle w:val="Tijeloteksta3"/>
        <w:jc w:val="both"/>
        <w:rPr>
          <w:rFonts w:hAnsi="Gill Sans MT" w:ascii="Gill Sans MT"/>
          <w:i w:val="false"/>
          <w:sz w:val="24"/>
          <w:szCs w:val="24"/>
        </w:rPr>
      </w:pPr>
      <w:r w:rsidRPr="00385041">
        <w:rPr>
          <w:rFonts w:hAnsi="Gill Sans MT" w:ascii="Gill Sans MT"/>
          <w:i w:val="false"/>
          <w:sz w:val="24"/>
          <w:szCs w:val="24"/>
        </w:rPr>
        <w:t>Od dana otvaran</w:t>
      </w:r>
      <w:r w:rsidR="002B4A94">
        <w:rPr>
          <w:rFonts w:hAnsi="Gill Sans MT" w:ascii="Gill Sans MT"/>
          <w:i w:val="false"/>
          <w:sz w:val="24"/>
          <w:szCs w:val="24"/>
        </w:rPr>
        <w:t>ja stečaja zaprimljene su  i obrađene</w:t>
      </w:r>
      <w:r w:rsidRPr="00385041">
        <w:rPr>
          <w:rFonts w:hAnsi="Gill Sans MT" w:ascii="Gill Sans MT"/>
          <w:i w:val="false"/>
          <w:sz w:val="24"/>
          <w:szCs w:val="24"/>
        </w:rPr>
        <w:t xml:space="preserve"> </w:t>
      </w:r>
      <w:r w:rsidR="002B4A94">
        <w:rPr>
          <w:rFonts w:hAnsi="Gill Sans MT" w:ascii="Gill Sans MT"/>
          <w:i w:val="false"/>
          <w:sz w:val="24"/>
          <w:szCs w:val="24"/>
        </w:rPr>
        <w:t>2 tražbine</w:t>
      </w:r>
      <w:r w:rsidR="00867270" w:rsidRPr="00385041">
        <w:rPr>
          <w:rFonts w:hAnsi="Gill Sans MT" w:ascii="Gill Sans MT"/>
          <w:i w:val="false"/>
          <w:sz w:val="24"/>
          <w:szCs w:val="24"/>
        </w:rPr>
        <w:t xml:space="preserve"> stečajnih vjerovnika drugog višeg isplatnog reda koje su </w:t>
      </w:r>
      <w:r w:rsidR="00A63CA7">
        <w:rPr>
          <w:rFonts w:hAnsi="Gill Sans MT" w:ascii="Gill Sans MT"/>
          <w:i w:val="false"/>
          <w:sz w:val="24"/>
          <w:szCs w:val="24"/>
        </w:rPr>
        <w:t xml:space="preserve">prijavljene </w:t>
      </w:r>
      <w:r w:rsidR="002B4A94">
        <w:rPr>
          <w:rFonts w:hAnsi="Gill Sans MT" w:ascii="Gill Sans MT"/>
          <w:i w:val="false"/>
          <w:sz w:val="24"/>
          <w:szCs w:val="24"/>
        </w:rPr>
        <w:t xml:space="preserve">i priznate </w:t>
      </w:r>
      <w:r w:rsidR="00867270" w:rsidRPr="00385041">
        <w:rPr>
          <w:rFonts w:hAnsi="Gill Sans MT" w:ascii="Gill Sans MT"/>
          <w:i w:val="false"/>
          <w:sz w:val="24"/>
          <w:szCs w:val="24"/>
        </w:rPr>
        <w:t xml:space="preserve">u iznosu </w:t>
      </w:r>
      <w:r w:rsidR="002B4A94">
        <w:rPr>
          <w:rFonts w:hAnsi="Gill Sans MT" w:ascii="Gill Sans MT"/>
          <w:i w:val="false"/>
          <w:sz w:val="24"/>
          <w:szCs w:val="24"/>
        </w:rPr>
        <w:t>2.159.721,21</w:t>
      </w:r>
      <w:r w:rsidR="007C6BC6">
        <w:rPr>
          <w:rFonts w:hAnsi="Gill Sans MT" w:ascii="Gill Sans MT"/>
          <w:i w:val="false"/>
          <w:sz w:val="24"/>
          <w:szCs w:val="24"/>
        </w:rPr>
        <w:t xml:space="preserve"> </w:t>
      </w:r>
      <w:r w:rsidR="00867270" w:rsidRPr="00385041">
        <w:rPr>
          <w:rFonts w:hAnsi="Gill Sans MT" w:ascii="Gill Sans MT"/>
          <w:i w:val="false"/>
          <w:sz w:val="24"/>
          <w:szCs w:val="24"/>
        </w:rPr>
        <w:t xml:space="preserve"> kuna</w:t>
      </w:r>
      <w:r w:rsidR="007C6BC6">
        <w:rPr>
          <w:rFonts w:hAnsi="Gill Sans MT" w:ascii="Gill Sans MT"/>
          <w:i w:val="false"/>
          <w:sz w:val="24"/>
          <w:szCs w:val="24"/>
        </w:rPr>
        <w:t xml:space="preserve">. </w:t>
      </w:r>
      <w:proofErr w:type="spellStart"/>
      <w:r w:rsidR="007C6BC6">
        <w:rPr>
          <w:rFonts w:hAnsi="Gill Sans MT" w:ascii="Gill Sans MT"/>
          <w:i w:val="false"/>
          <w:sz w:val="24"/>
          <w:szCs w:val="24"/>
        </w:rPr>
        <w:t>Razlučni</w:t>
      </w:r>
      <w:proofErr w:type="spellEnd"/>
      <w:r w:rsidR="007C6BC6">
        <w:rPr>
          <w:rFonts w:hAnsi="Gill Sans MT" w:ascii="Gill Sans MT"/>
          <w:i w:val="false"/>
          <w:sz w:val="24"/>
          <w:szCs w:val="24"/>
        </w:rPr>
        <w:t xml:space="preserve"> vjerovnici </w:t>
      </w:r>
      <w:r w:rsidR="002B4A94">
        <w:rPr>
          <w:rFonts w:hAnsi="Gill Sans MT" w:ascii="Gill Sans MT"/>
          <w:i w:val="false"/>
          <w:sz w:val="24"/>
          <w:szCs w:val="24"/>
        </w:rPr>
        <w:t xml:space="preserve">su poslali dvije obavijesti o postojanju </w:t>
      </w:r>
      <w:proofErr w:type="spellStart"/>
      <w:r w:rsidR="002B4A94">
        <w:rPr>
          <w:rFonts w:hAnsi="Gill Sans MT" w:ascii="Gill Sans MT"/>
          <w:i w:val="false"/>
          <w:sz w:val="24"/>
          <w:szCs w:val="24"/>
        </w:rPr>
        <w:t>razlučnih</w:t>
      </w:r>
      <w:proofErr w:type="spellEnd"/>
      <w:r w:rsidR="002B4A94">
        <w:rPr>
          <w:rFonts w:hAnsi="Gill Sans MT" w:ascii="Gill Sans MT"/>
          <w:i w:val="false"/>
          <w:sz w:val="24"/>
          <w:szCs w:val="24"/>
        </w:rPr>
        <w:t xml:space="preserve"> prava. Radi se o Karlovačkoj banci d.d. i RH Ministarstvu financija, Poreznoj upravi. U zemljišnim knjigama</w:t>
      </w:r>
      <w:r w:rsidR="001D0084">
        <w:rPr>
          <w:rFonts w:hAnsi="Gill Sans MT" w:ascii="Gill Sans MT"/>
          <w:i w:val="false"/>
          <w:sz w:val="24"/>
          <w:szCs w:val="24"/>
        </w:rPr>
        <w:t xml:space="preserve"> postoje još dva upisa</w:t>
      </w:r>
      <w:r w:rsidR="00FB25CF">
        <w:rPr>
          <w:rFonts w:hAnsi="Gill Sans MT" w:ascii="Gill Sans MT"/>
          <w:i w:val="false"/>
          <w:sz w:val="24"/>
          <w:szCs w:val="24"/>
        </w:rPr>
        <w:t xml:space="preserve"> zaloga na nekretninama</w:t>
      </w:r>
      <w:r w:rsidR="001D0084">
        <w:rPr>
          <w:rFonts w:hAnsi="Gill Sans MT" w:ascii="Gill Sans MT"/>
          <w:i w:val="false"/>
          <w:sz w:val="24"/>
          <w:szCs w:val="24"/>
        </w:rPr>
        <w:t xml:space="preserve">. Tražbine </w:t>
      </w:r>
      <w:proofErr w:type="spellStart"/>
      <w:r w:rsidR="001D0084">
        <w:rPr>
          <w:rFonts w:hAnsi="Gill Sans MT" w:ascii="Gill Sans MT"/>
          <w:i w:val="false"/>
          <w:sz w:val="24"/>
          <w:szCs w:val="24"/>
        </w:rPr>
        <w:t>razlučnih</w:t>
      </w:r>
      <w:proofErr w:type="spellEnd"/>
      <w:r w:rsidR="001D0084">
        <w:rPr>
          <w:rFonts w:hAnsi="Gill Sans MT" w:ascii="Gill Sans MT"/>
          <w:i w:val="false"/>
          <w:sz w:val="24"/>
          <w:szCs w:val="24"/>
        </w:rPr>
        <w:t xml:space="preserve"> vjerovnika ukupno iznose 2.611.919,63 kune. Ovi podaci su navedeni u dvije priložene Tablice prijavljen</w:t>
      </w:r>
      <w:r w:rsidR="00FD28DE">
        <w:rPr>
          <w:rFonts w:hAnsi="Gill Sans MT" w:ascii="Gill Sans MT"/>
          <w:i w:val="false"/>
          <w:sz w:val="24"/>
          <w:szCs w:val="24"/>
        </w:rPr>
        <w:t>ih tražbina na obrascu 19., koje</w:t>
      </w:r>
      <w:r w:rsidR="001D0084">
        <w:rPr>
          <w:rFonts w:hAnsi="Gill Sans MT" w:ascii="Gill Sans MT"/>
          <w:i w:val="false"/>
          <w:sz w:val="24"/>
          <w:szCs w:val="24"/>
        </w:rPr>
        <w:t xml:space="preserve"> čine privitak ovom izvješću. Priložena je Tablica stečajnih vjerovnika drugog višeg isplatnog reda i Tablica </w:t>
      </w:r>
      <w:proofErr w:type="spellStart"/>
      <w:r w:rsidR="001D0084">
        <w:rPr>
          <w:rFonts w:hAnsi="Gill Sans MT" w:ascii="Gill Sans MT"/>
          <w:i w:val="false"/>
          <w:sz w:val="24"/>
          <w:szCs w:val="24"/>
        </w:rPr>
        <w:t>razlučnih</w:t>
      </w:r>
      <w:proofErr w:type="spellEnd"/>
      <w:r w:rsidR="001D0084">
        <w:rPr>
          <w:rFonts w:hAnsi="Gill Sans MT" w:ascii="Gill Sans MT"/>
          <w:i w:val="false"/>
          <w:sz w:val="24"/>
          <w:szCs w:val="24"/>
        </w:rPr>
        <w:t xml:space="preserve"> prava. </w:t>
      </w:r>
    </w:p>
    <w:p w:rsidRDefault="001D0084" w:rsidP="002B4A94" w:rsidR="001D0084">
      <w:pPr>
        <w:pStyle w:val="Tijeloteksta3"/>
        <w:jc w:val="both"/>
        <w:rPr>
          <w:rFonts w:hAnsi="Gill Sans MT" w:ascii="Gill Sans MT"/>
          <w:i w:val="false"/>
          <w:sz w:val="24"/>
          <w:szCs w:val="24"/>
        </w:rPr>
      </w:pPr>
    </w:p>
    <w:p w:rsidRDefault="001D0084" w:rsidP="00EF1CCA" w:rsidR="001D0084">
      <w:pPr>
        <w:pStyle w:val="Tijeloteksta3"/>
        <w:jc w:val="both"/>
        <w:rPr>
          <w:rFonts w:hAnsi="Gill Sans MT" w:ascii="Gill Sans MT"/>
          <w:i w:val="false"/>
          <w:sz w:val="24"/>
          <w:szCs w:val="24"/>
        </w:rPr>
      </w:pPr>
      <w:r>
        <w:rPr>
          <w:rFonts w:hAnsi="Gill Sans MT" w:ascii="Gill Sans MT"/>
          <w:i w:val="false"/>
          <w:sz w:val="24"/>
          <w:szCs w:val="24"/>
        </w:rPr>
        <w:t>Iz priložene tablice Pregled imovine i obveza sa Planom troškova stečajnog postupka i ostalih obveza</w:t>
      </w:r>
      <w:r w:rsidR="00EF1CCA">
        <w:rPr>
          <w:rFonts w:hAnsi="Gill Sans MT" w:ascii="Gill Sans MT"/>
          <w:i w:val="false"/>
          <w:sz w:val="24"/>
          <w:szCs w:val="24"/>
        </w:rPr>
        <w:t xml:space="preserve"> stečajne mase,</w:t>
      </w:r>
      <w:r>
        <w:rPr>
          <w:rFonts w:hAnsi="Gill Sans MT" w:ascii="Gill Sans MT"/>
          <w:i w:val="false"/>
          <w:sz w:val="24"/>
          <w:szCs w:val="24"/>
        </w:rPr>
        <w:t xml:space="preserve"> </w:t>
      </w:r>
      <w:r w:rsidR="00EF1CCA">
        <w:rPr>
          <w:rFonts w:hAnsi="Gill Sans MT" w:ascii="Gill Sans MT"/>
          <w:i w:val="false"/>
          <w:sz w:val="24"/>
          <w:szCs w:val="24"/>
        </w:rPr>
        <w:t xml:space="preserve">koji se mogu planirati u ovom trenutku, </w:t>
      </w:r>
      <w:r>
        <w:rPr>
          <w:rFonts w:hAnsi="Gill Sans MT" w:ascii="Gill Sans MT"/>
          <w:i w:val="false"/>
          <w:sz w:val="24"/>
          <w:szCs w:val="24"/>
        </w:rPr>
        <w:t>se v</w:t>
      </w:r>
      <w:r w:rsidR="00EF1CCA">
        <w:rPr>
          <w:rFonts w:hAnsi="Gill Sans MT" w:ascii="Gill Sans MT"/>
          <w:i w:val="false"/>
          <w:sz w:val="24"/>
          <w:szCs w:val="24"/>
        </w:rPr>
        <w:t xml:space="preserve">idi da imovina vrijedi manje </w:t>
      </w:r>
      <w:r w:rsidR="00A605B0">
        <w:rPr>
          <w:rFonts w:hAnsi="Gill Sans MT" w:ascii="Gill Sans MT"/>
          <w:i w:val="false"/>
          <w:sz w:val="24"/>
          <w:szCs w:val="24"/>
        </w:rPr>
        <w:t xml:space="preserve">od tražbina </w:t>
      </w:r>
      <w:proofErr w:type="spellStart"/>
      <w:r w:rsidR="00A605B0">
        <w:rPr>
          <w:rFonts w:hAnsi="Gill Sans MT" w:ascii="Gill Sans MT"/>
          <w:i w:val="false"/>
          <w:sz w:val="24"/>
          <w:szCs w:val="24"/>
        </w:rPr>
        <w:t>razlučnih</w:t>
      </w:r>
      <w:proofErr w:type="spellEnd"/>
      <w:r w:rsidR="00A605B0">
        <w:rPr>
          <w:rFonts w:hAnsi="Gill Sans MT" w:ascii="Gill Sans MT"/>
          <w:i w:val="false"/>
          <w:sz w:val="24"/>
          <w:szCs w:val="24"/>
        </w:rPr>
        <w:t xml:space="preserve"> vjerovnika, čak </w:t>
      </w:r>
      <w:r w:rsidR="00EF1CCA">
        <w:rPr>
          <w:rFonts w:hAnsi="Gill Sans MT" w:ascii="Gill Sans MT"/>
          <w:i w:val="false"/>
          <w:sz w:val="24"/>
          <w:szCs w:val="24"/>
        </w:rPr>
        <w:t xml:space="preserve">i od tražbine </w:t>
      </w:r>
      <w:proofErr w:type="spellStart"/>
      <w:r w:rsidR="00EF1CCA">
        <w:rPr>
          <w:rFonts w:hAnsi="Gill Sans MT" w:ascii="Gill Sans MT"/>
          <w:i w:val="false"/>
          <w:sz w:val="24"/>
          <w:szCs w:val="24"/>
        </w:rPr>
        <w:t>prvo</w:t>
      </w:r>
      <w:r w:rsidR="00FB25CF">
        <w:rPr>
          <w:rFonts w:hAnsi="Gill Sans MT" w:ascii="Gill Sans MT"/>
          <w:i w:val="false"/>
          <w:sz w:val="24"/>
          <w:szCs w:val="24"/>
        </w:rPr>
        <w:t>upisanog</w:t>
      </w:r>
      <w:proofErr w:type="spellEnd"/>
      <w:r w:rsidR="00FB25CF">
        <w:rPr>
          <w:rFonts w:hAnsi="Gill Sans MT" w:ascii="Gill Sans MT"/>
          <w:i w:val="false"/>
          <w:sz w:val="24"/>
          <w:szCs w:val="24"/>
        </w:rPr>
        <w:t xml:space="preserve"> </w:t>
      </w:r>
      <w:proofErr w:type="spellStart"/>
      <w:r w:rsidR="00FB25CF">
        <w:rPr>
          <w:rFonts w:hAnsi="Gill Sans MT" w:ascii="Gill Sans MT"/>
          <w:i w:val="false"/>
          <w:sz w:val="24"/>
          <w:szCs w:val="24"/>
        </w:rPr>
        <w:t>razlučnog</w:t>
      </w:r>
      <w:proofErr w:type="spellEnd"/>
      <w:r w:rsidR="00FB25CF">
        <w:rPr>
          <w:rFonts w:hAnsi="Gill Sans MT" w:ascii="Gill Sans MT"/>
          <w:i w:val="false"/>
          <w:sz w:val="24"/>
          <w:szCs w:val="24"/>
        </w:rPr>
        <w:t xml:space="preserve"> vjerovnika</w:t>
      </w:r>
      <w:r w:rsidR="00EF1CCA">
        <w:rPr>
          <w:rFonts w:hAnsi="Gill Sans MT" w:ascii="Gill Sans MT"/>
          <w:i w:val="false"/>
          <w:sz w:val="24"/>
          <w:szCs w:val="24"/>
        </w:rPr>
        <w:t xml:space="preserve"> Karlovačke banke d.d..</w:t>
      </w:r>
    </w:p>
    <w:p w:rsidRDefault="00962A71" w:rsidP="00962A71" w:rsidR="00962A71">
      <w:pPr>
        <w:pStyle w:val="Tijeloteksta2"/>
        <w:ind w:left="1080"/>
        <w:rPr>
          <w:rFonts w:hAnsi="Gill Sans MT" w:ascii="Gill Sans MT"/>
          <w:sz w:val="24"/>
          <w:szCs w:val="24"/>
        </w:rPr>
      </w:pPr>
    </w:p>
    <w:p w:rsidRDefault="00962A71" w:rsidP="00962A71" w:rsidR="00A9268D">
      <w:pPr>
        <w:pStyle w:val="Tijeloteksta2"/>
        <w:numPr>
          <w:ilvl w:val="0"/>
          <w:numId w:val="13"/>
        </w:numPr>
        <w:rPr>
          <w:rFonts w:hAnsi="Gill Sans MT" w:ascii="Gill Sans MT"/>
          <w:sz w:val="24"/>
          <w:szCs w:val="24"/>
        </w:rPr>
      </w:pPr>
      <w:r>
        <w:rPr>
          <w:rFonts w:hAnsi="Gill Sans MT" w:ascii="Gill Sans MT"/>
          <w:sz w:val="24"/>
          <w:szCs w:val="24"/>
        </w:rPr>
        <w:t>RADNJE KOJE ĆE SE PODUZETI U NAREDNOM RAZDOBLJU</w:t>
      </w:r>
    </w:p>
    <w:p w:rsidRDefault="00962A71" w:rsidP="00962A71" w:rsidR="00962A71">
      <w:pPr>
        <w:pStyle w:val="Tijeloteksta2"/>
        <w:ind w:left="1080"/>
        <w:rPr>
          <w:rFonts w:hAnsi="Gill Sans MT" w:ascii="Gill Sans MT"/>
          <w:sz w:val="24"/>
          <w:szCs w:val="24"/>
        </w:rPr>
      </w:pPr>
    </w:p>
    <w:p w:rsidRDefault="007C6BC6" w:rsidP="00962A71" w:rsidR="00A9268D">
      <w:pPr>
        <w:pStyle w:val="Tijeloteksta2"/>
        <w:rPr>
          <w:rFonts w:hAnsi="Gill Sans MT" w:ascii="Gill Sans MT"/>
          <w:sz w:val="24"/>
          <w:szCs w:val="24"/>
        </w:rPr>
      </w:pPr>
      <w:r>
        <w:rPr>
          <w:rFonts w:hAnsi="Gill Sans MT" w:ascii="Gill Sans MT"/>
          <w:sz w:val="24"/>
          <w:szCs w:val="24"/>
        </w:rPr>
        <w:t xml:space="preserve">Postupati sukladno odluci vjerovnika na </w:t>
      </w:r>
      <w:r w:rsidR="00E437D4">
        <w:rPr>
          <w:rFonts w:hAnsi="Gill Sans MT" w:ascii="Gill Sans MT"/>
          <w:sz w:val="24"/>
          <w:szCs w:val="24"/>
        </w:rPr>
        <w:t>ročištu vjerovnika</w:t>
      </w:r>
      <w:r>
        <w:rPr>
          <w:rFonts w:hAnsi="Gill Sans MT" w:ascii="Gill Sans MT"/>
          <w:sz w:val="24"/>
          <w:szCs w:val="24"/>
        </w:rPr>
        <w:t xml:space="preserve"> koja će se održati </w:t>
      </w:r>
      <w:r w:rsidR="00E437D4">
        <w:rPr>
          <w:rFonts w:hAnsi="Gill Sans MT" w:ascii="Gill Sans MT"/>
          <w:sz w:val="24"/>
          <w:szCs w:val="24"/>
        </w:rPr>
        <w:t>17</w:t>
      </w:r>
      <w:r>
        <w:rPr>
          <w:rFonts w:hAnsi="Gill Sans MT" w:ascii="Gill Sans MT"/>
          <w:sz w:val="24"/>
          <w:szCs w:val="24"/>
        </w:rPr>
        <w:t xml:space="preserve">. </w:t>
      </w:r>
      <w:r w:rsidR="00E437D4">
        <w:rPr>
          <w:rFonts w:hAnsi="Gill Sans MT" w:ascii="Gill Sans MT"/>
          <w:sz w:val="24"/>
          <w:szCs w:val="24"/>
        </w:rPr>
        <w:t>siječnja</w:t>
      </w:r>
      <w:r>
        <w:rPr>
          <w:rFonts w:hAnsi="Gill Sans MT" w:ascii="Gill Sans MT"/>
          <w:sz w:val="24"/>
          <w:szCs w:val="24"/>
        </w:rPr>
        <w:t xml:space="preserve"> 201</w:t>
      </w:r>
      <w:r w:rsidR="00E437D4">
        <w:rPr>
          <w:rFonts w:hAnsi="Gill Sans MT" w:ascii="Gill Sans MT"/>
          <w:sz w:val="24"/>
          <w:szCs w:val="24"/>
        </w:rPr>
        <w:t>7.</w:t>
      </w:r>
      <w:r>
        <w:rPr>
          <w:rFonts w:hAnsi="Gill Sans MT" w:ascii="Gill Sans MT"/>
          <w:sz w:val="24"/>
          <w:szCs w:val="24"/>
        </w:rPr>
        <w:t xml:space="preserve"> godine.</w:t>
      </w:r>
    </w:p>
    <w:p w:rsidRDefault="00962A71" w:rsidP="00962A71" w:rsidR="00962A71">
      <w:pPr>
        <w:pStyle w:val="Tijeloteksta2"/>
        <w:rPr>
          <w:rFonts w:hAnsi="Gill Sans MT" w:ascii="Gill Sans MT"/>
          <w:sz w:val="24"/>
          <w:szCs w:val="24"/>
        </w:rPr>
      </w:pPr>
    </w:p>
    <w:p w:rsidRDefault="00962A71" w:rsidP="00962A71" w:rsidR="00962A71" w:rsidRPr="00385041">
      <w:pPr>
        <w:pStyle w:val="Tijeloteksta2"/>
        <w:rPr>
          <w:rFonts w:hAnsi="Gill Sans MT" w:ascii="Gill Sans MT"/>
          <w:sz w:val="24"/>
          <w:szCs w:val="24"/>
        </w:rPr>
      </w:pPr>
    </w:p>
    <w:p w:rsidRDefault="00A751AE" w:rsidP="00A751AE" w:rsidR="00A751AE">
      <w:pPr>
        <w:rPr>
          <w:rFonts w:hAnsi="Gill Sans MT" w:ascii="Gill Sans MT"/>
          <w:sz w:val="24"/>
          <w:szCs w:val="24"/>
        </w:rPr>
      </w:pPr>
      <w:r>
        <w:rPr>
          <w:rFonts w:hAnsi="Gill Sans MT" w:ascii="Gill Sans MT"/>
          <w:sz w:val="24"/>
          <w:szCs w:val="24"/>
        </w:rPr>
        <w:t xml:space="preserve">U Rijeci, </w:t>
      </w:r>
      <w:r w:rsidR="00E437D4">
        <w:rPr>
          <w:rFonts w:hAnsi="Gill Sans MT" w:ascii="Gill Sans MT"/>
          <w:sz w:val="24"/>
          <w:szCs w:val="24"/>
        </w:rPr>
        <w:t>03</w:t>
      </w:r>
      <w:r>
        <w:rPr>
          <w:rFonts w:hAnsi="Gill Sans MT" w:ascii="Gill Sans MT"/>
          <w:sz w:val="24"/>
          <w:szCs w:val="24"/>
        </w:rPr>
        <w:t xml:space="preserve">.  </w:t>
      </w:r>
      <w:r w:rsidR="00E437D4">
        <w:rPr>
          <w:rFonts w:hAnsi="Gill Sans MT" w:ascii="Gill Sans MT"/>
          <w:sz w:val="24"/>
          <w:szCs w:val="24"/>
        </w:rPr>
        <w:t>siječnja</w:t>
      </w:r>
      <w:r>
        <w:rPr>
          <w:rFonts w:hAnsi="Gill Sans MT" w:ascii="Gill Sans MT"/>
          <w:sz w:val="24"/>
          <w:szCs w:val="24"/>
        </w:rPr>
        <w:t xml:space="preserve"> 201</w:t>
      </w:r>
      <w:r w:rsidR="00E437D4">
        <w:rPr>
          <w:rFonts w:hAnsi="Gill Sans MT" w:ascii="Gill Sans MT"/>
          <w:sz w:val="24"/>
          <w:szCs w:val="24"/>
        </w:rPr>
        <w:t>7</w:t>
      </w:r>
      <w:r>
        <w:rPr>
          <w:rFonts w:hAnsi="Gill Sans MT" w:ascii="Gill Sans MT"/>
          <w:sz w:val="24"/>
          <w:szCs w:val="24"/>
        </w:rPr>
        <w:t>.</w:t>
      </w:r>
    </w:p>
    <w:p w:rsidRDefault="00A9268D" w:rsidP="00225A86" w:rsidR="00A9268D" w:rsidRPr="00385041">
      <w:pPr>
        <w:pStyle w:val="Tijeloteksta2"/>
        <w:ind w:left="3600"/>
        <w:rPr>
          <w:rFonts w:hAnsi="Gill Sans MT" w:ascii="Gill Sans MT"/>
          <w:sz w:val="24"/>
          <w:szCs w:val="24"/>
        </w:rPr>
      </w:pPr>
    </w:p>
    <w:p w:rsidRDefault="00027555" w:rsidP="00225A86" w:rsidR="007620D0" w:rsidRPr="00385041">
      <w:pPr>
        <w:pStyle w:val="Tijeloteksta2"/>
        <w:ind w:left="3600"/>
        <w:rPr>
          <w:rFonts w:hAnsi="Gill Sans MT" w:ascii="Gill Sans MT"/>
          <w:sz w:val="24"/>
          <w:szCs w:val="24"/>
        </w:rPr>
      </w:pPr>
      <w:r w:rsidRPr="00385041">
        <w:rPr>
          <w:rFonts w:hAnsi="Gill Sans MT" w:ascii="Gill Sans MT"/>
          <w:sz w:val="24"/>
          <w:szCs w:val="24"/>
        </w:rPr>
        <w:t>S</w:t>
      </w:r>
      <w:r w:rsidR="007620D0" w:rsidRPr="00385041">
        <w:rPr>
          <w:rFonts w:hAnsi="Gill Sans MT" w:ascii="Gill Sans MT"/>
          <w:sz w:val="24"/>
          <w:szCs w:val="24"/>
        </w:rPr>
        <w:t>tečajna upraviteljica:</w:t>
      </w:r>
    </w:p>
    <w:p w:rsidRDefault="005F3913" w:rsidP="00225A86" w:rsidR="007620D0" w:rsidRPr="00385041">
      <w:pPr>
        <w:ind w:left="3600"/>
        <w:jc w:val="both"/>
        <w:rPr>
          <w:rFonts w:hAnsi="Gill Sans MT" w:ascii="Gill Sans MT"/>
          <w:sz w:val="24"/>
          <w:szCs w:val="24"/>
        </w:rPr>
      </w:pPr>
      <w:r>
        <w:rPr>
          <w:rFonts w:hAnsi="Gill Sans MT" w:ascii="Gill Sans MT"/>
          <w:sz w:val="24"/>
          <w:szCs w:val="24"/>
        </w:rPr>
        <w:t>Vesna Stančić</w:t>
      </w:r>
    </w:p>
    <w:p w:rsidRDefault="007620D0" w:rsidR="007620D0" w:rsidRPr="00385041">
      <w:pPr>
        <w:jc w:val="both"/>
        <w:rPr>
          <w:rFonts w:hAnsi="Gill Sans MT" w:ascii="Gill Sans MT"/>
          <w:sz w:val="24"/>
          <w:szCs w:val="24"/>
        </w:rPr>
      </w:pPr>
    </w:p>
    <w:p w:rsidRDefault="00632964" w:rsidR="00632964" w:rsidRPr="00385041">
      <w:pPr>
        <w:jc w:val="both"/>
        <w:rPr>
          <w:rFonts w:hAnsi="Gill Sans MT" w:ascii="Gill Sans MT"/>
          <w:sz w:val="24"/>
          <w:szCs w:val="24"/>
        </w:rPr>
      </w:pPr>
    </w:p>
    <w:p w:rsidRDefault="00632964" w:rsidR="00632964" w:rsidRPr="00385041">
      <w:pPr>
        <w:jc w:val="both"/>
        <w:rPr>
          <w:rFonts w:hAnsi="Gill Sans MT" w:ascii="Gill Sans MT"/>
          <w:sz w:val="24"/>
          <w:szCs w:val="24"/>
        </w:rPr>
      </w:pPr>
    </w:p>
    <w:p w:rsidRDefault="0075339A" w:rsidP="0075339A" w:rsidR="0075339A">
      <w:pPr>
        <w:pStyle w:val="Tijeloteksta3"/>
        <w:ind w:left="360"/>
        <w:rPr>
          <w:rFonts w:hAnsi="Gill Sans MT" w:ascii="Gill Sans MT"/>
          <w:i w:val="false"/>
          <w:sz w:val="24"/>
          <w:szCs w:val="24"/>
        </w:rPr>
      </w:pPr>
    </w:p>
    <w:sectPr w:rsidR="0075339A">
      <w:pgSz w:h="16838" w:w="11906"/>
      <w:pgMar w:gutter="0" w:footer="720" w:header="720" w:left="1800" w:bottom="1440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762B" w:rsidP="000633EF" w:rsidR="0076762B">
      <w:r>
        <w:separator/>
      </w:r>
    </w:p>
  </w:endnote>
  <w:endnote w:id="0" w:type="continuationSeparator">
    <w:p w:rsidRDefault="0076762B" w:rsidP="000633EF" w:rsidR="007676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Gill Sans MT">
    <w:panose1 w:val="020B0502020104020203"/>
    <w:charset w:val="EE"/>
    <w:family w:val="swiss"/>
    <w:pitch w:val="variable"/>
    <w:sig w:csb1="00000000" w:csb0="00000003" w:usb3="00000000" w:usb2="00000000" w:usb1="00000000" w:usb0="0000000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762B" w:rsidP="000633EF" w:rsidR="0076762B">
      <w:r>
        <w:separator/>
      </w:r>
    </w:p>
  </w:footnote>
  <w:footnote w:id="0" w:type="continuationSeparator">
    <w:p w:rsidRDefault="0076762B" w:rsidP="000633EF" w:rsidR="0076762B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A02D49"/>
    <w:multiLevelType w:val="singleLevel"/>
    <w:tmpl w:val="FB20AFE8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">
    <w:nsid w:val="26460CF5"/>
    <w:multiLevelType w:val="hybridMultilevel"/>
    <w:tmpl w:val="A3B01330"/>
    <w:lvl w:tplc="04090001" w:ilvl="0">
      <w:start w:val="1"/>
      <w:numFmt w:val="bullet"/>
      <w:lvlText w:val=""/>
      <w:lvlJc w:val="left"/>
      <w:pPr>
        <w:tabs>
          <w:tab w:pos="1155" w:val="num"/>
        </w:tabs>
        <w:ind w:hanging="360" w:left="1155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75" w:val="num"/>
        </w:tabs>
        <w:ind w:hanging="360" w:left="187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95" w:val="num"/>
        </w:tabs>
        <w:ind w:hanging="360" w:left="259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315" w:val="num"/>
        </w:tabs>
        <w:ind w:hanging="360" w:left="331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035" w:val="num"/>
        </w:tabs>
        <w:ind w:hanging="360" w:left="403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755" w:val="num"/>
        </w:tabs>
        <w:ind w:hanging="360" w:left="475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75" w:val="num"/>
        </w:tabs>
        <w:ind w:hanging="360" w:left="547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95" w:val="num"/>
        </w:tabs>
        <w:ind w:hanging="360" w:left="619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915" w:val="num"/>
        </w:tabs>
        <w:ind w:hanging="360" w:left="6915"/>
      </w:pPr>
      <w:rPr>
        <w:rFonts w:hAnsi="Wingdings" w:ascii="Wingdings" w:hint="default"/>
      </w:rPr>
    </w:lvl>
  </w:abstractNum>
  <w:abstractNum w:abstractNumId="2">
    <w:nsid w:val="297365D4"/>
    <w:multiLevelType w:val="hybridMultilevel"/>
    <w:tmpl w:val="898E99BA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0DB41E6"/>
    <w:multiLevelType w:val="hybridMultilevel"/>
    <w:tmpl w:val="14486A38"/>
    <w:lvl w:tplc="7C94D58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9212E52"/>
    <w:multiLevelType w:val="hybridMultilevel"/>
    <w:tmpl w:val="8E5CD1E2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5158644D"/>
    <w:multiLevelType w:val="hybridMultilevel"/>
    <w:tmpl w:val="17A0C4C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3401196"/>
    <w:multiLevelType w:val="singleLevel"/>
    <w:tmpl w:val="CE342B7E"/>
    <w:lvl w:ilvl="0">
      <w:start w:val="1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hint="default"/>
      </w:rPr>
    </w:lvl>
  </w:abstractNum>
  <w:abstractNum w:abstractNumId="7">
    <w:nsid w:val="58527F3A"/>
    <w:multiLevelType w:val="hybridMultilevel"/>
    <w:tmpl w:val="5CC6AA72"/>
    <w:lvl w:tplc="0409000F" w:ilvl="0">
      <w:start w:val="1"/>
      <w:numFmt w:val="decimal"/>
      <w:lvlText w:val="%1."/>
      <w:lvlJc w:val="left"/>
      <w:pPr>
        <w:tabs>
          <w:tab w:pos="1155" w:val="num"/>
        </w:tabs>
        <w:ind w:hanging="360" w:left="1155"/>
      </w:pPr>
      <w:rPr>
        <w:rFonts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75" w:val="num"/>
        </w:tabs>
        <w:ind w:hanging="360" w:left="187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95" w:val="num"/>
        </w:tabs>
        <w:ind w:hanging="360" w:left="259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315" w:val="num"/>
        </w:tabs>
        <w:ind w:hanging="360" w:left="331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035" w:val="num"/>
        </w:tabs>
        <w:ind w:hanging="360" w:left="403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755" w:val="num"/>
        </w:tabs>
        <w:ind w:hanging="360" w:left="475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75" w:val="num"/>
        </w:tabs>
        <w:ind w:hanging="360" w:left="547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95" w:val="num"/>
        </w:tabs>
        <w:ind w:hanging="360" w:left="619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915" w:val="num"/>
        </w:tabs>
        <w:ind w:hanging="360" w:left="6915"/>
      </w:pPr>
      <w:rPr>
        <w:rFonts w:hAnsi="Wingdings" w:ascii="Wingdings" w:hint="default"/>
      </w:rPr>
    </w:lvl>
  </w:abstractNum>
  <w:abstractNum w:abstractNumId="8">
    <w:nsid w:val="6A9828FF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 w:val="false"/>
      </w:rPr>
    </w:lvl>
  </w:abstractNum>
  <w:abstractNum w:abstractNumId="9">
    <w:nsid w:val="7043011C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0">
    <w:nsid w:val="77996E0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1">
    <w:nsid w:val="781473DD"/>
    <w:multiLevelType w:val="singleLevel"/>
    <w:tmpl w:val="0409000F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</w:abstractNum>
  <w:abstractNum w:abstractNumId="12">
    <w:nsid w:val="7BCC12A1"/>
    <w:multiLevelType w:val="hybridMultilevel"/>
    <w:tmpl w:val="4BAED498"/>
    <w:lvl w:tplc="51BAA62A" w:ilvl="0">
      <w:numFmt w:val="bullet"/>
      <w:lvlText w:val="-"/>
      <w:lvlJc w:val="left"/>
      <w:pPr>
        <w:ind w:hanging="360" w:left="720"/>
      </w:pPr>
      <w:rPr>
        <w:rFonts w:cs="Times New Roman" w:eastAsia="Times New Roman" w:hAnsi="Gill Sans MT" w:ascii="Gill Sans MT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CF76E70"/>
    <w:multiLevelType w:val="hybridMultilevel"/>
    <w:tmpl w:val="8208CC1C"/>
    <w:lvl w:tplc="0409000F" w:ilvl="0">
      <w:start w:val="5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9"/>
  </w:num>
  <w:num w:numId="3">
    <w:abstractNumId w:val="6"/>
  </w:num>
  <w:num w:numId="4">
    <w:abstractNumId w:val="11"/>
  </w:num>
  <w:num w:numId="5">
    <w:abstractNumId w:val="8"/>
  </w:num>
  <w:num w:numId="6">
    <w:abstractNumId w:val="10"/>
  </w:num>
  <w:num w:numId="7">
    <w:abstractNumId w:val="13"/>
  </w:num>
  <w:num w:numId="8">
    <w:abstractNumId w:val="4"/>
  </w:num>
  <w:num w:numId="9">
    <w:abstractNumId w:val="1"/>
  </w:num>
  <w:num w:numId="10">
    <w:abstractNumId w:val="5"/>
  </w:num>
  <w:num w:numId="11">
    <w:abstractNumId w:val="7"/>
  </w:num>
  <w:num w:numId="12">
    <w:abstractNumId w:val="2"/>
  </w:num>
  <w:num w:numId="13">
    <w:abstractNumId w:val="3"/>
  </w:num>
  <w:num w:numId="1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embedSystemFonts/>
  <w:activeWritingStyle w:appName="MSWord" w:checkStyle="true" w:nlCheck="true" w:dllVersion="131078" w:vendorID="64" w:lang="en-US"/>
  <w:activeWritingStyle w:appName="MSWord" w:checkStyle="true" w:nlCheck="true" w:dllVersion="131078" w:vendorID="64" w:lang="en-AU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7071"/>
    <w:rsid w:val="0001761F"/>
    <w:rsid w:val="00027555"/>
    <w:rsid w:val="000633EF"/>
    <w:rsid w:val="00067C47"/>
    <w:rsid w:val="00083A24"/>
    <w:rsid w:val="00097D68"/>
    <w:rsid w:val="000A3CB5"/>
    <w:rsid w:val="000E6621"/>
    <w:rsid w:val="000F3933"/>
    <w:rsid w:val="00105FC1"/>
    <w:rsid w:val="00132BB7"/>
    <w:rsid w:val="00150364"/>
    <w:rsid w:val="00154BF1"/>
    <w:rsid w:val="00161513"/>
    <w:rsid w:val="00161BE7"/>
    <w:rsid w:val="00177CAE"/>
    <w:rsid w:val="001901C5"/>
    <w:rsid w:val="00191749"/>
    <w:rsid w:val="001A42FE"/>
    <w:rsid w:val="001D0084"/>
    <w:rsid w:val="001E0FAC"/>
    <w:rsid w:val="001F761E"/>
    <w:rsid w:val="00213110"/>
    <w:rsid w:val="002217E9"/>
    <w:rsid w:val="00225A86"/>
    <w:rsid w:val="002370CB"/>
    <w:rsid w:val="00243909"/>
    <w:rsid w:val="00243C1F"/>
    <w:rsid w:val="00257545"/>
    <w:rsid w:val="00282BEF"/>
    <w:rsid w:val="0029291B"/>
    <w:rsid w:val="002A4266"/>
    <w:rsid w:val="002B2FB5"/>
    <w:rsid w:val="002B4A94"/>
    <w:rsid w:val="002B4B13"/>
    <w:rsid w:val="002C2C48"/>
    <w:rsid w:val="002C6548"/>
    <w:rsid w:val="002E298E"/>
    <w:rsid w:val="002E4CEE"/>
    <w:rsid w:val="0030392A"/>
    <w:rsid w:val="00325B2C"/>
    <w:rsid w:val="00327967"/>
    <w:rsid w:val="0033360A"/>
    <w:rsid w:val="00342A10"/>
    <w:rsid w:val="00343F99"/>
    <w:rsid w:val="003448F1"/>
    <w:rsid w:val="00372B05"/>
    <w:rsid w:val="00385041"/>
    <w:rsid w:val="003B098E"/>
    <w:rsid w:val="003B674B"/>
    <w:rsid w:val="003C16DB"/>
    <w:rsid w:val="003E3723"/>
    <w:rsid w:val="003E7AF0"/>
    <w:rsid w:val="003F6110"/>
    <w:rsid w:val="00405299"/>
    <w:rsid w:val="00413343"/>
    <w:rsid w:val="004156E1"/>
    <w:rsid w:val="00416D25"/>
    <w:rsid w:val="00451088"/>
    <w:rsid w:val="00455F79"/>
    <w:rsid w:val="00464551"/>
    <w:rsid w:val="004865DC"/>
    <w:rsid w:val="004A70CD"/>
    <w:rsid w:val="004C449A"/>
    <w:rsid w:val="004D072A"/>
    <w:rsid w:val="004D7C84"/>
    <w:rsid w:val="004E2834"/>
    <w:rsid w:val="004F4723"/>
    <w:rsid w:val="004F7099"/>
    <w:rsid w:val="00515AE6"/>
    <w:rsid w:val="00521D6F"/>
    <w:rsid w:val="00543DF1"/>
    <w:rsid w:val="005442E0"/>
    <w:rsid w:val="00555756"/>
    <w:rsid w:val="005558DC"/>
    <w:rsid w:val="00587862"/>
    <w:rsid w:val="00591170"/>
    <w:rsid w:val="005B2542"/>
    <w:rsid w:val="005B506B"/>
    <w:rsid w:val="005C0112"/>
    <w:rsid w:val="005C72CE"/>
    <w:rsid w:val="005E3AC5"/>
    <w:rsid w:val="005F3913"/>
    <w:rsid w:val="00606D03"/>
    <w:rsid w:val="0060787F"/>
    <w:rsid w:val="00610458"/>
    <w:rsid w:val="00623B5A"/>
    <w:rsid w:val="00632964"/>
    <w:rsid w:val="00634F35"/>
    <w:rsid w:val="006350F6"/>
    <w:rsid w:val="00654AAE"/>
    <w:rsid w:val="0067144F"/>
    <w:rsid w:val="006978C8"/>
    <w:rsid w:val="006C57F8"/>
    <w:rsid w:val="006E28CC"/>
    <w:rsid w:val="006E3479"/>
    <w:rsid w:val="006F54E6"/>
    <w:rsid w:val="007371F4"/>
    <w:rsid w:val="0075339A"/>
    <w:rsid w:val="00753CAC"/>
    <w:rsid w:val="00753F38"/>
    <w:rsid w:val="007612FC"/>
    <w:rsid w:val="007620D0"/>
    <w:rsid w:val="00765ADC"/>
    <w:rsid w:val="007662A2"/>
    <w:rsid w:val="0076762B"/>
    <w:rsid w:val="0077011E"/>
    <w:rsid w:val="007727FF"/>
    <w:rsid w:val="00781751"/>
    <w:rsid w:val="00782E0F"/>
    <w:rsid w:val="007A449B"/>
    <w:rsid w:val="007A75D5"/>
    <w:rsid w:val="007C6BC6"/>
    <w:rsid w:val="007D4314"/>
    <w:rsid w:val="007F5004"/>
    <w:rsid w:val="007F7E2B"/>
    <w:rsid w:val="00811BAC"/>
    <w:rsid w:val="0082532C"/>
    <w:rsid w:val="00852C5D"/>
    <w:rsid w:val="00867270"/>
    <w:rsid w:val="008727E9"/>
    <w:rsid w:val="00877C92"/>
    <w:rsid w:val="00892273"/>
    <w:rsid w:val="008965E3"/>
    <w:rsid w:val="008A7DE9"/>
    <w:rsid w:val="008B2694"/>
    <w:rsid w:val="008B3DCB"/>
    <w:rsid w:val="008D18B6"/>
    <w:rsid w:val="008E0E28"/>
    <w:rsid w:val="008F3D78"/>
    <w:rsid w:val="008F5D08"/>
    <w:rsid w:val="008F722F"/>
    <w:rsid w:val="00921D4D"/>
    <w:rsid w:val="0094336F"/>
    <w:rsid w:val="0095215F"/>
    <w:rsid w:val="00962A71"/>
    <w:rsid w:val="00965A90"/>
    <w:rsid w:val="00980AED"/>
    <w:rsid w:val="009A3C3D"/>
    <w:rsid w:val="009B4345"/>
    <w:rsid w:val="009C605A"/>
    <w:rsid w:val="009D0A34"/>
    <w:rsid w:val="009E1839"/>
    <w:rsid w:val="009E3224"/>
    <w:rsid w:val="009E3427"/>
    <w:rsid w:val="009E631F"/>
    <w:rsid w:val="009E6B68"/>
    <w:rsid w:val="00A029E8"/>
    <w:rsid w:val="00A0357D"/>
    <w:rsid w:val="00A10183"/>
    <w:rsid w:val="00A14390"/>
    <w:rsid w:val="00A15E59"/>
    <w:rsid w:val="00A42FC7"/>
    <w:rsid w:val="00A46408"/>
    <w:rsid w:val="00A54D45"/>
    <w:rsid w:val="00A605B0"/>
    <w:rsid w:val="00A63CA7"/>
    <w:rsid w:val="00A65AB9"/>
    <w:rsid w:val="00A66BF9"/>
    <w:rsid w:val="00A73134"/>
    <w:rsid w:val="00A751AE"/>
    <w:rsid w:val="00A817A8"/>
    <w:rsid w:val="00A9268D"/>
    <w:rsid w:val="00AC35D7"/>
    <w:rsid w:val="00AD10C1"/>
    <w:rsid w:val="00AD24B6"/>
    <w:rsid w:val="00AD49D4"/>
    <w:rsid w:val="00AE5C07"/>
    <w:rsid w:val="00B21AD9"/>
    <w:rsid w:val="00B24998"/>
    <w:rsid w:val="00B542EB"/>
    <w:rsid w:val="00B616E0"/>
    <w:rsid w:val="00B62711"/>
    <w:rsid w:val="00B90BB6"/>
    <w:rsid w:val="00B978E8"/>
    <w:rsid w:val="00BA3337"/>
    <w:rsid w:val="00BA4558"/>
    <w:rsid w:val="00BB7B6C"/>
    <w:rsid w:val="00BD05CB"/>
    <w:rsid w:val="00BF6A46"/>
    <w:rsid w:val="00C0582D"/>
    <w:rsid w:val="00C05A7E"/>
    <w:rsid w:val="00C176A5"/>
    <w:rsid w:val="00C2433C"/>
    <w:rsid w:val="00C31A0B"/>
    <w:rsid w:val="00C55700"/>
    <w:rsid w:val="00C6652F"/>
    <w:rsid w:val="00C71262"/>
    <w:rsid w:val="00C87010"/>
    <w:rsid w:val="00CB6E59"/>
    <w:rsid w:val="00CC34EB"/>
    <w:rsid w:val="00CC697E"/>
    <w:rsid w:val="00CD1DD6"/>
    <w:rsid w:val="00CD7071"/>
    <w:rsid w:val="00CD7D69"/>
    <w:rsid w:val="00CE0A87"/>
    <w:rsid w:val="00CE7F62"/>
    <w:rsid w:val="00CF43BE"/>
    <w:rsid w:val="00D16D5F"/>
    <w:rsid w:val="00D31490"/>
    <w:rsid w:val="00D36CC3"/>
    <w:rsid w:val="00D44CD9"/>
    <w:rsid w:val="00D50E03"/>
    <w:rsid w:val="00D52723"/>
    <w:rsid w:val="00D8761B"/>
    <w:rsid w:val="00D94995"/>
    <w:rsid w:val="00DA0668"/>
    <w:rsid w:val="00DA649C"/>
    <w:rsid w:val="00DB131A"/>
    <w:rsid w:val="00DC2B5F"/>
    <w:rsid w:val="00DC6D3F"/>
    <w:rsid w:val="00DE764C"/>
    <w:rsid w:val="00DF63A3"/>
    <w:rsid w:val="00E03101"/>
    <w:rsid w:val="00E10D8E"/>
    <w:rsid w:val="00E112E6"/>
    <w:rsid w:val="00E11861"/>
    <w:rsid w:val="00E2375F"/>
    <w:rsid w:val="00E336BB"/>
    <w:rsid w:val="00E437D4"/>
    <w:rsid w:val="00E4505F"/>
    <w:rsid w:val="00E8074F"/>
    <w:rsid w:val="00E92EFE"/>
    <w:rsid w:val="00EA119F"/>
    <w:rsid w:val="00EA44C5"/>
    <w:rsid w:val="00EA5F23"/>
    <w:rsid w:val="00EA7BEA"/>
    <w:rsid w:val="00EB1DB2"/>
    <w:rsid w:val="00EC3AAD"/>
    <w:rsid w:val="00EC7B36"/>
    <w:rsid w:val="00EE7071"/>
    <w:rsid w:val="00EF04B2"/>
    <w:rsid w:val="00EF1CCA"/>
    <w:rsid w:val="00F2312B"/>
    <w:rsid w:val="00F27325"/>
    <w:rsid w:val="00F36003"/>
    <w:rsid w:val="00F76F6E"/>
    <w:rsid w:val="00F80863"/>
    <w:rsid w:val="00FB25CF"/>
    <w:rsid w:val="00FB2E7C"/>
    <w:rsid w:val="00FC4283"/>
    <w:rsid w:val="00FC5F4C"/>
    <w:rsid w:val="00FD28DE"/>
    <w:rsid w:val="00FF4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eastAsia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sz w:val="28"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sz w:val="28"/>
      <w:u w:val="single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sz w:val="28"/>
      <w:u w:val="singl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sz w:val="28"/>
    </w:rPr>
  </w:style>
  <w:style w:styleId="Tijeloteksta2" w:type="paragraph">
    <w:name w:val="Body Text 2"/>
    <w:basedOn w:val="Normal"/>
    <w:pPr>
      <w:jc w:val="both"/>
    </w:pPr>
    <w:rPr>
      <w:sz w:val="28"/>
    </w:rPr>
  </w:style>
  <w:style w:styleId="Tijeloteksta3" w:type="paragraph">
    <w:name w:val="Body Text 3"/>
    <w:basedOn w:val="Normal"/>
    <w:rPr>
      <w:i/>
      <w:sz w:val="28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hAnsi="Tahoma" w:ascii="Tahoma"/>
    </w:rPr>
  </w:style>
  <w:style w:styleId="Tekstbalonia" w:type="paragraph">
    <w:name w:val="Balloon Text"/>
    <w:basedOn w:val="Normal"/>
    <w:link w:val="TekstbaloniaChar"/>
    <w:rsid w:val="00543D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43DF1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rsid w:val="000633E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0633EF"/>
    <w:rPr>
      <w:lang w:eastAsia="en-US"/>
    </w:rPr>
  </w:style>
  <w:style w:styleId="Podnoje" w:type="paragraph">
    <w:name w:val="footer"/>
    <w:basedOn w:val="Normal"/>
    <w:link w:val="PodnojeChar"/>
    <w:rsid w:val="000633E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633EF"/>
    <w:rPr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C42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42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4283"/>
    <w:rPr>
      <w:rFonts w:hAnsi="Gill Sans MT" w:ascii="Gill Sans MT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4283"/>
    <w:rPr>
      <w:rFonts w:cs="Times New Roman" w:hAnsi="Gill Sans MT" w:ascii="Gill Sans MT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4283"/>
    <w:rPr>
      <w:rFonts w:cs="Times New Roman" w:hAnsi="Gill Sans MT" w:ascii="Gill Sans MT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eastAsia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sz w:val="28"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sz w:val="28"/>
      <w:u w:val="single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sz w:val="28"/>
      <w:u w:val="singl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sz w:val="28"/>
    </w:rPr>
  </w:style>
  <w:style w:styleId="Tijeloteksta2" w:type="paragraph">
    <w:name w:val="Body Text 2"/>
    <w:basedOn w:val="Normal"/>
    <w:pPr>
      <w:jc w:val="both"/>
    </w:pPr>
    <w:rPr>
      <w:sz w:val="28"/>
    </w:rPr>
  </w:style>
  <w:style w:styleId="Tijeloteksta3" w:type="paragraph">
    <w:name w:val="Body Text 3"/>
    <w:basedOn w:val="Normal"/>
    <w:rPr>
      <w:i/>
      <w:sz w:val="28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hAnsi="Tahoma"/>
    </w:rPr>
  </w:style>
  <w:style w:styleId="Tekstbalonia" w:type="paragraph">
    <w:name w:val="Balloon Text"/>
    <w:basedOn w:val="Normal"/>
    <w:link w:val="TekstbaloniaChar"/>
    <w:rsid w:val="00543D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43DF1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rsid w:val="000633E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0633EF"/>
    <w:rPr>
      <w:lang w:eastAsia="en-US"/>
    </w:rPr>
  </w:style>
  <w:style w:styleId="Podnoje" w:type="paragraph">
    <w:name w:val="footer"/>
    <w:basedOn w:val="Normal"/>
    <w:link w:val="PodnojeChar"/>
    <w:rsid w:val="000633E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633EF"/>
    <w:rPr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C42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42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4283"/>
    <w:rPr>
      <w:rFonts w:ascii="Gill Sans MT" w:hAnsi="Gill Sans MT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4283"/>
    <w:rPr>
      <w:rFonts w:ascii="Gill Sans MT" w:cs="Times New Roman" w:hAnsi="Gill Sans MT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4283"/>
    <w:rPr>
      <w:rFonts w:ascii="Gill Sans MT" w:cs="Times New Roman" w:hAnsi="Gill Sans MT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2017.</izvorni_sadrzaj>
    <derivirana_varijabla naziv="DomainObject.DatumDonosenjaOdluke_1">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5862</izvorni_sadrzaj>
    <derivirana_varijabla naziv="DomainObject.Predmet.Broj_1">5862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St-5862/2016</izvorni_sadrzaj>
    <derivirana_varijabla naziv="DomainObject.Predmet.OznakaBroj_1">St-5862/2016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OPEKA d.o.o. zastupanog po punomoćniku Josip Galinec</izvorni_sadrzaj>
    <derivirana_varijabla naziv="DomainObject.Predmet.ProtustrankaFormated_1">  OPEKA d.o.o. zastupanog po punomoćniku Josip Galinec</derivirana_varijabla>
  </DomainObject.Predmet.ProtustrankaFormated>
  <DomainObject.Predmet.ProtustrankaFormatedOIB>
    <izvorni_sadrzaj>  OPEKA d.o.o., OIB 03560303369 zastupanog po punomoćniku Josip Galinec</izvorni_sadrzaj>
    <derivirana_varijabla naziv="DomainObject.Predmet.ProtustrankaFormatedOIB_1">  OPEKA d.o.o., OIB 03560303369 zastupanog po punomoćniku Josip Galinec</derivirana_varijabla>
  </DomainObject.Predmet.ProtustrankaFormatedOIB>
  <DomainObject.Predmet.ProtustrankaFormatedWithAdress>
    <izvorni_sadrzaj> OPEKA d.o.o., Kennedyjev trg 2, 10000 Zagreb zastupanog po punomoćniku Josip Galinec</izvorni_sadrzaj>
    <derivirana_varijabla naziv="DomainObject.Predmet.ProtustrankaFormatedWithAdress_1"> OPEKA d.o.o., Kennedyjev trg 2, 10000 Zagreb zastupanog po punomoćniku Josip Galinec</derivirana_varijabla>
  </DomainObject.Predmet.ProtustrankaFormatedWithAdress>
  <DomainObject.Predmet.ProtustrankaFormatedWithAdressOIB>
    <izvorni_sadrzaj> OPEKA d.o.o., OIB 03560303369, Kennedyjev trg 2, 10000 Zagreb zastupanog po punomoćniku Josip Galinec</izvorni_sadrzaj>
    <derivirana_varijabla naziv="DomainObject.Predmet.ProtustrankaFormatedWithAdressOIB_1"> OPEKA d.o.o., OIB 03560303369, Kennedyjev trg 2, 10000 Zagreb zastupanog po punomoćniku Josip Galinec</derivirana_varijabla>
  </DomainObject.Predmet.ProtustrankaFormatedWithAdressOIB>
  <DomainObject.Predmet.ProtustrankaWithAdress>
    <izvorni_sadrzaj>OPEKA d.o.o. Kennedyjev trg 2, 10000 Zagreb</izvorni_sadrzaj>
    <derivirana_varijabla naziv="DomainObject.Predmet.ProtustrankaWithAdress_1">OPEKA d.o.o. Kennedyjev trg 2, 10000 Zagreb</derivirana_varijabla>
  </DomainObject.Predmet.ProtustrankaWithAdress>
  <DomainObject.Predmet.ProtustrankaWithAdressOIB>
    <izvorni_sadrzaj>OPEKA d.o.o., OIB 03560303369, Kennedyjev trg 2, 10000 Zagreb</izvorni_sadrzaj>
    <derivirana_varijabla naziv="DomainObject.Predmet.ProtustrankaWithAdressOIB_1">OPEKA d.o.o., OIB 03560303369, Kennedyjev trg 2, 10000 Zagreb</derivirana_varijabla>
  </DomainObject.Predmet.ProtustrankaWithAdressOIB>
  <DomainObject.Predmet.ProtustrankaNazivFormated>
    <izvorni_sadrzaj>OPEKA d.o.o.</izvorni_sadrzaj>
    <derivirana_varijabla naziv="DomainObject.Predmet.ProtustrankaNazivFormated_1">OPEKA d.o.o.</derivirana_varijabla>
  </DomainObject.Predmet.ProtustrankaNazivFormated>
  <DomainObject.Predmet.ProtustrankaNazivFormatedOIB>
    <izvorni_sadrzaj>OPEKA d.o.o., OIB 03560303369</izvorni_sadrzaj>
    <derivirana_varijabla naziv="DomainObject.Predmet.ProtustrankaNazivFormatedOIB_1">OPEKA d.o.o., OIB 03560303369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OPEKA d.o.o. zastupanog po punomoćniku Josip Galinec</item>
    </izvorni_sadrzaj>
    <derivirana_varijabla naziv="DomainObject.Predmet.ProtuStrankaListFormated_1">
      <item>OPEKA d.o.o. zastupanog po punomoćniku Josip Galinec</item>
    </derivirana_varijabla>
  </DomainObject.Predmet.ProtuStrankaListFormated>
  <DomainObject.Predmet.ProtuStrankaListFormatedOIB>
    <izvorni_sadrzaj>
      <item>OPEKA d.o.o., OIB 03560303369 zastupanog po punomoćniku Josip Galinec</item>
    </izvorni_sadrzaj>
    <derivirana_varijabla naziv="DomainObject.Predmet.ProtuStrankaListFormatedOIB_1">
      <item>OPEKA d.o.o., OIB 03560303369 zastupanog po punomoćniku Josip Galinec</item>
    </derivirana_varijabla>
  </DomainObject.Predmet.ProtuStrankaListFormatedOIB>
  <DomainObject.Predmet.ProtuStrankaListFormatedWithAdress>
    <izvorni_sadrzaj>
      <item>OPEKA d.o.o., Kennedyjev trg 2, 10000 Zagreb zastupanog po punomoćniku Josip Galinec</item>
    </izvorni_sadrzaj>
    <derivirana_varijabla naziv="DomainObject.Predmet.ProtuStrankaListFormatedWithAdress_1">
      <item>OPEKA d.o.o., Kennedyjev trg 2, 10000 Zagreb zastupanog po punomoćniku Josip Galinec</item>
    </derivirana_varijabla>
  </DomainObject.Predmet.ProtuStrankaListFormatedWithAdress>
  <DomainObject.Predmet.ProtuStrankaListFormatedWithAdressOIB>
    <izvorni_sadrzaj>
      <item>OPEKA d.o.o., OIB 03560303369, Kennedyjev trg 2, 10000 Zagreb zastupanog po punomoćniku Josip Galinec</item>
    </izvorni_sadrzaj>
    <derivirana_varijabla naziv="DomainObject.Predmet.ProtuStrankaListFormatedWithAdressOIB_1">
      <item>OPEKA d.o.o., OIB 03560303369, Kennedyjev trg 2, 10000 Zagreb zastupanog po punomoćniku Josip Galinec</item>
    </derivirana_varijabla>
  </DomainObject.Predmet.ProtuStrankaListFormatedWithAdressOIB>
  <DomainObject.Predmet.ProtuStrankaListNazivFormated>
    <izvorni_sadrzaj>
      <item>OPEKA d.o.o.</item>
    </izvorni_sadrzaj>
    <derivirana_varijabla naziv="DomainObject.Predmet.ProtuStrankaListNazivFormated_1">
      <item>OPEKA d.o.o.</item>
    </derivirana_varijabla>
  </DomainObject.Predmet.ProtuStrankaListNazivFormated>
  <DomainObject.Predmet.ProtuStrankaListNazivFormatedOIB>
    <izvorni_sadrzaj>
      <item>OPEKA d.o.o., OIB 03560303369</item>
    </izvorni_sadrzaj>
    <derivirana_varijabla naziv="DomainObject.Predmet.ProtuStrankaListNazivFormatedOIB_1">
      <item>OPEKA d.o.o., OIB 03560303369</item>
    </derivirana_varijabla>
  </DomainObject.Predmet.ProtuStrankaListNazivFormatedOIB>
  <DomainObject.Predmet.OstaliListFormated>
    <izvorni_sadrzaj>
      <item>Josip Galinec punomoćnik sudionika u postupku OPEKA d.o.o.</item>
      <item>KARLOVAČKA BANKA dioničko društvo</item>
      <item>Financijska agencija</item>
      <item>REPUBLIKA HRVATSKA MINISTARSTVO FINANCIJA</item>
      <item>ŽUPANIJSKO DRŽAVNO ODVJETNIŠTVO U ZAGREBU</item>
      <item>MINISTARSTVO PRAVOSUĐA</item>
      <item>OPĆINSKI SUD U RIJECI, zemljišno-knjižni odjel</item>
    </izvorni_sadrzaj>
    <derivirana_varijabla naziv="DomainObject.Predmet.OstaliListFormated_1">
      <item>Josip Galinec punomoćnik sudionika u postupku OPEKA d.o.o.</item>
      <item>KARLOVAČKA BANKA dioničko društvo</item>
      <item>Financijska agencija</item>
      <item>REPUBLIKA HRVATSKA MINISTARSTVO FINANCIJA</item>
      <item>ŽUPANIJSKO DRŽAVNO ODVJETNIŠTVO U ZAGREBU</item>
      <item>MINISTARSTVO PRAVOSUĐA</item>
      <item>OPĆINSKI SUD U RIJECI, zemljišno-knjižni odjel</item>
    </derivirana_varijabla>
  </DomainObject.Predmet.OstaliListFormated>
  <DomainObject.Predmet.OstaliListFormatedOIB>
    <izvorni_sadrzaj>
      <item>Josip Galinec, OIB 58302139318 punomoćnik sudionika u postupku OPEKA d.o.o.</item>
      <item>KARLOVAČKA BANKA dioničko društvo, OIB 08106331075</item>
      <item>Financijska agencija, OIB 85821130368</item>
      <item>REPUBLIKA HRVATSKA MINISTARSTVO FINANCIJA, OIB 18683136487</item>
      <item>ŽUPANIJSKO DRŽAVNO ODVJETNIŠTVO U ZAGREBU, OIB 16488001145</item>
      <item>MINISTARSTVO PRAVOSUĐA, OIB 26635293339</item>
      <item>OPĆINSKI SUD U RIJECI, zemljišno-knjižni odjel, OIB 54566384631</item>
    </izvorni_sadrzaj>
    <derivirana_varijabla naziv="DomainObject.Predmet.OstaliListFormatedOIB_1">
      <item>Josip Galinec, OIB 58302139318 punomoćnik sudionika u postupku OPEKA d.o.o.</item>
      <item>KARLOVAČKA BANKA dioničko društvo, OIB 08106331075</item>
      <item>Financijska agencija, OIB 85821130368</item>
      <item>REPUBLIKA HRVATSKA MINISTARSTVO FINANCIJA, OIB 18683136487</item>
      <item>ŽUPANIJSKO DRŽAVNO ODVJETNIŠTVO U ZAGREBU, OIB 16488001145</item>
      <item>MINISTARSTVO PRAVOSUĐA, OIB 26635293339</item>
      <item>OPĆINSKI SUD U RIJECI, zemljišno-knjižni odjel, OIB 54566384631</item>
    </derivirana_varijabla>
  </DomainObject.Predmet.OstaliListFormatedOIB>
  <DomainObject.Predmet.OstaliListFormatedWithAdress>
    <izvorni_sadrzaj>
      <item>Josip Galinec, Zelinska 3, 10000 Zagreb punomoćnik sudionika u postupku OPEKA d.o.o.</item>
      <item>KARLOVAČKA BANKA dioničko društvo, Ivana Gorana Kovačića 1, 47000 Karlovac</item>
      <item>Financijska agencija, Ulica grada Vukovara 70, 10000 Zagreb</item>
      <item>REPUBLIKA HRVATSKA MINISTARSTVO FINANCIJA, Av. Dubrovnik 32, 10000 Zagreb</item>
      <item>ŽUPANIJSKO DRŽAVNO ODVJETNIŠTVO U ZAGREBU, Trg bana J. Jelačića 6, 10000 Zagreb</item>
      <item>MINISTARSTVO PRAVOSUĐA, Ulica grada Vukovara 49, 10000 Zagreb</item>
      <item>OPĆINSKI SUD U RIJECI, zemljišno-knjižni odjel, Žrtava Fašizma 0, 51000 Rijeka</item>
    </izvorni_sadrzaj>
    <derivirana_varijabla naziv="DomainObject.Predmet.OstaliListFormatedWithAdress_1">
      <item>Josip Galinec, Zelinska 3, 10000 Zagreb punomoćnik sudionika u postupku OPEKA d.o.o.</item>
      <item>KARLOVAČKA BANKA dioničko društvo, Ivana Gorana Kovačića 1, 47000 Karlovac</item>
      <item>Financijska agencija, Ulica grada Vukovara 70, 10000 Zagreb</item>
      <item>REPUBLIKA HRVATSKA MINISTARSTVO FINANCIJA, Av. Dubrovnik 32, 10000 Zagreb</item>
      <item>ŽUPANIJSKO DRŽAVNO ODVJETNIŠTVO U ZAGREBU, Trg bana J. Jelačića 6, 10000 Zagreb</item>
      <item>MINISTARSTVO PRAVOSUĐA, Ulica grada Vukovara 49, 10000 Zagreb</item>
      <item>OPĆINSKI SUD U RIJECI, zemljišno-knjižni odjel, Žrtava Fašizma 0, 51000 Rijeka</item>
    </derivirana_varijabla>
  </DomainObject.Predmet.OstaliListFormatedWithAdress>
  <DomainObject.Predmet.OstaliListFormatedWithAdressOIB>
    <izvorni_sadrzaj>
      <item>Josip Galinec, OIB 58302139318, Zelinska 3, 10000 Zagreb punomoćnik sudionika u postupku OPEKA d.o.o.</item>
      <item>KARLOVAČKA BANKA dioničko društvo, OIB 08106331075, Ivana Gorana Kovačića 1, 47000 Karlovac</item>
      <item>Financijska agencija, OIB 85821130368, Ulica grada Vukovara 70, 10000 Zagreb</item>
      <item>REPUBLIKA HRVATSKA MINISTARSTVO FINANCIJA, OIB 18683136487, Av. Dubrovnik 32, 10000 Zagreb</item>
      <item>ŽUPANIJSKO DRŽAVNO ODVJETNIŠTVO U ZAGREBU, OIB 16488001145, Trg bana J. Jelačića 6, 10000 Zagreb</item>
      <item>MINISTARSTVO PRAVOSUĐA, OIB 26635293339, Ulica grada Vukovara 49, 10000 Zagreb</item>
      <item>OPĆINSKI SUD U RIJECI, zemljišno-knjižni odjel, OIB 54566384631, Žrtava Fašizma 0, 51000 Rijeka</item>
    </izvorni_sadrzaj>
    <derivirana_varijabla naziv="DomainObject.Predmet.OstaliListFormatedWithAdressOIB_1">
      <item>Josip Galinec, OIB 58302139318, Zelinska 3, 10000 Zagreb punomoćnik sudionika u postupku OPEKA d.o.o.</item>
      <item>KARLOVAČKA BANKA dioničko društvo, OIB 08106331075, Ivana Gorana Kovačića 1, 47000 Karlovac</item>
      <item>Financijska agencija, OIB 85821130368, Ulica grada Vukovara 70, 10000 Zagreb</item>
      <item>REPUBLIKA HRVATSKA MINISTARSTVO FINANCIJA, OIB 18683136487, Av. Dubrovnik 32, 10000 Zagreb</item>
      <item>ŽUPANIJSKO DRŽAVNO ODVJETNIŠTVO U ZAGREBU, OIB 16488001145, Trg bana J. Jelačića 6, 10000 Zagreb</item>
      <item>MINISTARSTVO PRAVOSUĐA, OIB 26635293339, Ulica grada Vukovara 49, 10000 Zagreb</item>
      <item>OPĆINSKI SUD U RIJECI, zemljišno-knjižni odjel, OIB 54566384631, Žrtava Fašizma 0, 51000 Rijeka</item>
    </derivirana_varijabla>
  </DomainObject.Predmet.OstaliListFormatedWithAdressOIB>
  <DomainObject.Predmet.OstaliListNazivFormated>
    <izvorni_sadrzaj>
      <item>Josip Galinec</item>
      <item>KARLOVAČKA BANKA dioničko društvo</item>
      <item>Financijska agencija</item>
      <item>REPUBLIKA HRVATSKA MINISTARSTVO FINANCIJA</item>
      <item>ŽUPANIJSKO DRŽAVNO ODVJETNIŠTVO U ZAGREBU</item>
      <item>MINISTARSTVO PRAVOSUĐA</item>
      <item>OPĆINSKI SUD U RIJECI, zemljišno-knjižni odjel</item>
    </izvorni_sadrzaj>
    <derivirana_varijabla naziv="DomainObject.Predmet.OstaliListNazivFormated_1">
      <item>Josip Galinec</item>
      <item>KARLOVAČKA BANKA dioničko društvo</item>
      <item>Financijska agencija</item>
      <item>REPUBLIKA HRVATSKA MINISTARSTVO FINANCIJA</item>
      <item>ŽUPANIJSKO DRŽAVNO ODVJETNIŠTVO U ZAGREBU</item>
      <item>MINISTARSTVO PRAVOSUĐA</item>
      <item>OPĆINSKI SUD U RIJECI, zemljišno-knjižni odjel</item>
    </derivirana_varijabla>
  </DomainObject.Predmet.OstaliListNazivFormated>
  <DomainObject.Predmet.OstaliListNazivFormatedOIB>
    <izvorni_sadrzaj>
      <item>Josip Galinec, OIB 58302139318</item>
      <item>KARLOVAČKA BANKA dioničko društvo, OIB 08106331075</item>
      <item>Financijska agencija, OIB 85821130368</item>
      <item>REPUBLIKA HRVATSKA MINISTARSTVO FINANCIJA, OIB 18683136487</item>
      <item>ŽUPANIJSKO DRŽAVNO ODVJETNIŠTVO U ZAGREBU, OIB 16488001145</item>
      <item>MINISTARSTVO PRAVOSUĐA, OIB 26635293339</item>
      <item>OPĆINSKI SUD U RIJECI, zemljišno-knjižni odjel, OIB 54566384631</item>
    </izvorni_sadrzaj>
    <derivirana_varijabla naziv="DomainObject.Predmet.OstaliListNazivFormatedOIB_1">
      <item>Josip Galinec, OIB 58302139318</item>
      <item>KARLOVAČKA BANKA dioničko društvo, OIB 08106331075</item>
      <item>Financijska agencija, OIB 85821130368</item>
      <item>REPUBLIKA HRVATSKA MINISTARSTVO FINANCIJA, OIB 18683136487</item>
      <item>ŽUPANIJSKO DRŽAVNO ODVJETNIŠTVO U ZAGREBU, OIB 16488001145</item>
      <item>MINISTARSTVO PRAVOSUĐA, OIB 26635293339</item>
      <item>OPĆINSKI SUD U RIJECI, zemljišno-knjižni odjel, OIB 54566384631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2017.</izvorni_sadrzaj>
    <derivirana_varijabla naziv="DomainObject.Datum_1">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OPEKA d.o.o.</izvorni_sadrzaj>
    <derivirana_varijabla naziv="DomainObject.Predmet.ProtustrankaIDrugi_1">OPEKA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OPEKA d.o.o., OIB 03560303369, Kennedyjev trg 2, 10000 Zagreb</izvorni_sadrzaj>
    <derivirana_varijabla naziv="DomainObject.Predmet.ProtustrankaIDrugiAdressOIB_1">OPEKA d.o.o., OIB 03560303369, Kennedyjev trg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OPEKA d.o.o.</item>
      <item>FINA Regionalni centar Zagreb</item>
      <item>Josip Galinec</item>
      <item>KARLOVAČKA BANKA dioničko društvo</item>
      <item>Financijska agencija</item>
      <item>REPUBLIKA HRVATSKA MINISTARSTVO FINANCIJA</item>
      <item>ŽUPANIJSKO DRŽAVNO ODVJETNIŠTVO U ZAGREBU</item>
      <item>MINISTARSTVO PRAVOSUĐA</item>
      <item>OPĆINSKI SUD U RIJECI, zemljišno-knjižni odjel</item>
    </izvorni_sadrzaj>
    <derivirana_varijabla naziv="DomainObject.Predmet.SudioniciListNaziv_1">
      <item>OPEKA d.o.o.</item>
      <item>FINA Regionalni centar Zagreb</item>
      <item>Josip Galinec</item>
      <item>KARLOVAČKA BANKA dioničko društvo</item>
      <item>Financijska agencija</item>
      <item>REPUBLIKA HRVATSKA MINISTARSTVO FINANCIJA</item>
      <item>ŽUPANIJSKO DRŽAVNO ODVJETNIŠTVO U ZAGREBU</item>
      <item>MINISTARSTVO PRAVOSUĐA</item>
      <item>OPĆINSKI SUD U RIJECI, zemljišno-knjižni odjel</item>
    </derivirana_varijabla>
  </DomainObject.Predmet.SudioniciListNaziv>
  <DomainObject.Predmet.SudioniciListAdressOIB>
    <izvorni_sadrzaj>
      <item>OPEKA d.o.o., OIB 03560303369, Kennedyjev trg 2,10000 Zagreb</item>
      <item>FINA Regionalni centar Zagreb, OIB 85821130368, Trg svibanjskih žrtava 1995. 1,10000 Zagreb</item>
      <item>Josip Galinec, OIB 58302139318, Zelinska 3,10000 Zagreb</item>
      <item>KARLOVAČKA BANKA dioničko društvo, OIB 08106331075, Ivana Gorana Kovačića 1,47000 Karlovac</item>
      <item>Financijska agencija, OIB 85821130368, Ulica grada Vukovara 70,10000 Zagreb</item>
      <item>REPUBLIKA HRVATSKA MINISTARSTVO FINANCIJA, OIB 18683136487, Av. Dubrovnik 32,10000 Zagreb</item>
      <item>ŽUPANIJSKO DRŽAVNO ODVJETNIŠTVO U ZAGREBU, OIB 16488001145, Trg bana J. Jelačića 6,10000 Zagreb</item>
      <item>MINISTARSTVO PRAVOSUĐA, OIB 26635293339, Ulica grada Vukovara 49,10000 Zagreb</item>
      <item>OPĆINSKI SUD U RIJECI, zemljišno-knjižni odjel, OIB 54566384631, Žrtava Fašizma 0,51000 Rijeka</item>
    </izvorni_sadrzaj>
    <derivirana_varijabla naziv="DomainObject.Predmet.SudioniciListAdressOIB_1">
      <item>OPEKA d.o.o., OIB 03560303369, Kennedyjev trg 2,10000 Zagreb</item>
      <item>FINA Regionalni centar Zagreb, OIB 85821130368, Trg svibanjskih žrtava 1995. 1,10000 Zagreb</item>
      <item>Josip Galinec, OIB 58302139318, Zelinska 3,10000 Zagreb</item>
      <item>KARLOVAČKA BANKA dioničko društvo, OIB 08106331075, Ivana Gorana Kovačića 1,47000 Karlovac</item>
      <item>Financijska agencija, OIB 85821130368, Ulica grada Vukovara 70,10000 Zagreb</item>
      <item>REPUBLIKA HRVATSKA MINISTARSTVO FINANCIJA, OIB 18683136487, Av. Dubrovnik 32,10000 Zagreb</item>
      <item>ŽUPANIJSKO DRŽAVNO ODVJETNIŠTVO U ZAGREBU, OIB 16488001145, Trg bana J. Jelačića 6,10000 Zagreb</item>
      <item>MINISTARSTVO PRAVOSUĐA, OIB 26635293339, Ulica grada Vukovara 49,10000 Zagreb</item>
      <item>OPĆINSKI SUD U RIJECI, zemljišno-knjižni odjel, OIB 54566384631, Žrtava Fašizma 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03560303369</item>
      <item>, OIB 85821130368</item>
      <item>, OIB 58302139318</item>
      <item>, OIB 08106331075</item>
      <item>, OIB 85821130368</item>
      <item>, OIB 18683136487</item>
      <item>, OIB 16488001145</item>
      <item>, OIB 26635293339</item>
      <item>, OIB 54566384631</item>
    </izvorni_sadrzaj>
    <derivirana_varijabla naziv="DomainObject.Predmet.SudioniciListNazivOIB_1">
      <item>, OIB 03560303369</item>
      <item>, OIB 85821130368</item>
      <item>, OIB 58302139318</item>
      <item>, OIB 08106331075</item>
      <item>, OIB 85821130368</item>
      <item>, OIB 18683136487</item>
      <item>, OIB 16488001145</item>
      <item>, OIB 26635293339</item>
      <item>, OIB 54566384631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Stančić, OIB 45477363422, Jelenje, Podkilavac 10 Dražice</item>
    </izvorni_sadrzaj>
    <derivirana_varijabla naziv="DomainObject.Predmet.StecajniUpraviteljiListAddressOIB_1">
      <item>Vesna Stančić, OIB 45477363422, Jelenje, Podkilavac 10 Dražice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Hewlett-Packard</properties:Company>
  <properties:Pages>2</properties:Pages>
  <properties:Words>614</properties:Words>
  <properties:Characters>3568</properties:Characters>
  <properties:Lines>91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Privremena stečajna upraviteljica</vt:lpstr>
      <vt:lpstr>Privremena stečajna upraviteljica</vt:lpstr>
    </vt:vector>
  </properties:TitlesOfParts>
  <properties:LinksUpToDate>false</properties:LinksUpToDate>
  <properties:CharactersWithSpaces>4407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2017-01-05T06:39:00Z</dcterms:created>
  <dc:creator>Vesna</dc:creator>
  <cp:lastModifiedBy>Jadranka Zelić</cp:lastModifiedBy>
  <cp:lastPrinted>2017-01-04T11:18:00Z</cp:lastPrinted>
  <dcterms:modified xmlns:xsi="http://www.w3.org/2001/XMLSchema-instance" xsi:type="dcterms:W3CDTF">2017-01-05T06:43:00Z</dcterms:modified>
  <cp:revision>3</cp:revision>
  <dc:title>Privremena stečajna upraviteljica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