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274c" w14:paraId="8b9274c" w:rsidRDefault="00E43236" w:rsidP="00BC2589" w:rsidR="00E43236">
      <w:pPr>
        <w:spacing w:lineRule="auto" w:line="240" w:after="0"/>
        <w15:collapsed w:val="false"/>
        <w:rPr>
          <w:rFonts w:cs="Times New Roman" w:eastAsia="Times New Roman" w:hAnsi="Times New Roman" w:ascii="Times New Roman"/>
          <w:sz w:val="24"/>
          <w:szCs w:val="24"/>
          <w:lang w:eastAsia="hr-HR"/>
        </w:rPr>
      </w:pPr>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 Danila 4, OIB: 85821130368 od  </w:t>
      </w:r>
      <w:r w:rsidR="00D53BED">
        <w:rPr>
          <w:rFonts w:cs="Times New Roman" w:eastAsia="Times New Roman" w:hAnsi="Times New Roman" w:ascii="Times New Roman"/>
          <w:sz w:val="24"/>
          <w:szCs w:val="24"/>
          <w:lang w:eastAsia="hr-HR"/>
        </w:rPr>
        <w:t>19</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listopada</w:t>
      </w:r>
      <w:r w:rsidRPr="007A3719">
        <w:rPr>
          <w:rFonts w:cs="Times New Roman" w:eastAsia="Times New Roman" w:hAnsi="Times New Roman" w:ascii="Times New Roman"/>
          <w:sz w:val="24"/>
          <w:szCs w:val="24"/>
          <w:lang w:eastAsia="hr-HR"/>
        </w:rPr>
        <w:t xml:space="preserve"> 2018. za provedbu skraćenoga stečajnog postupka nad dužnikom</w:t>
      </w:r>
      <w:r w:rsidRPr="007A3719">
        <w:rPr>
          <w:rFonts w:cs="Times New Roman" w:hAnsi="Times New Roman" w:ascii="Times New Roman"/>
          <w:sz w:val="24"/>
          <w:szCs w:val="24"/>
        </w:rPr>
        <w:t xml:space="preserve"> </w:t>
      </w:r>
      <w:r w:rsidR="00CF6715">
        <w:rPr>
          <w:rFonts w:cs="Times New Roman" w:hAnsi="Times New Roman" w:ascii="Times New Roman"/>
          <w:sz w:val="24"/>
          <w:szCs w:val="24"/>
        </w:rPr>
        <w:t>CARLITOS</w:t>
      </w:r>
      <w:r w:rsidR="007A3719" w:rsidRPr="007A3719">
        <w:rPr>
          <w:rFonts w:cs="Times New Roman" w:hAnsi="Times New Roman" w:ascii="Times New Roman"/>
          <w:sz w:val="24"/>
          <w:szCs w:val="24"/>
        </w:rPr>
        <w:t xml:space="preserve"> </w:t>
      </w:r>
      <w:r w:rsidR="00CF6715">
        <w:rPr>
          <w:rFonts w:cs="Times New Roman" w:hAnsi="Times New Roman" w:ascii="Times New Roman"/>
          <w:sz w:val="24"/>
          <w:szCs w:val="24"/>
        </w:rPr>
        <w:t>j.</w:t>
      </w:r>
      <w:r w:rsidR="007A3719" w:rsidRPr="007A3719">
        <w:rPr>
          <w:rFonts w:cs="Times New Roman" w:hAnsi="Times New Roman" w:ascii="Times New Roman"/>
          <w:sz w:val="24"/>
          <w:szCs w:val="24"/>
        </w:rPr>
        <w:t xml:space="preserve">d.o.o., Zadar, </w:t>
      </w:r>
      <w:r w:rsidR="00CF6715">
        <w:rPr>
          <w:rFonts w:cs="Times New Roman" w:hAnsi="Times New Roman" w:ascii="Times New Roman"/>
          <w:sz w:val="24"/>
          <w:szCs w:val="24"/>
        </w:rPr>
        <w:t>Krešimirova obala 12</w:t>
      </w:r>
      <w:r w:rsidR="007A3719" w:rsidRPr="007A3719">
        <w:rPr>
          <w:rFonts w:cs="Times New Roman" w:hAnsi="Times New Roman" w:ascii="Times New Roman"/>
          <w:sz w:val="24"/>
          <w:szCs w:val="24"/>
        </w:rPr>
        <w:t xml:space="preserve">, OIB: </w:t>
      </w:r>
      <w:r w:rsidR="00CF6715">
        <w:rPr>
          <w:rFonts w:cs="Times New Roman" w:hAnsi="Times New Roman" w:ascii="Times New Roman"/>
          <w:sz w:val="24"/>
          <w:szCs w:val="24"/>
        </w:rPr>
        <w:t>20981784348</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Zadar, </w:t>
      </w:r>
      <w:r w:rsidR="007A3719" w:rsidRPr="007A3719">
        <w:rPr>
          <w:rFonts w:cs="Times New Roman" w:eastAsia="Times New Roman" w:hAnsi="Times New Roman" w:ascii="Times New Roman"/>
          <w:sz w:val="24"/>
          <w:szCs w:val="24"/>
          <w:lang w:eastAsia="hr-HR"/>
        </w:rPr>
        <w:t>7</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siječnja</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CF6715">
        <w:rPr>
          <w:rFonts w:cs="Times New Roman" w:hAnsi="Times New Roman" w:ascii="Times New Roman"/>
          <w:sz w:val="24"/>
          <w:szCs w:val="24"/>
        </w:rPr>
        <w:t>CARLITOS</w:t>
      </w:r>
      <w:r w:rsidR="00CF6715" w:rsidRPr="007A3719">
        <w:rPr>
          <w:rFonts w:cs="Times New Roman" w:hAnsi="Times New Roman" w:ascii="Times New Roman"/>
          <w:sz w:val="24"/>
          <w:szCs w:val="24"/>
        </w:rPr>
        <w:t xml:space="preserve"> </w:t>
      </w:r>
      <w:r w:rsidR="00CF6715">
        <w:rPr>
          <w:rFonts w:cs="Times New Roman" w:hAnsi="Times New Roman" w:ascii="Times New Roman"/>
          <w:sz w:val="24"/>
          <w:szCs w:val="24"/>
        </w:rPr>
        <w:t>j.</w:t>
      </w:r>
      <w:r w:rsidR="00CF6715" w:rsidRPr="007A3719">
        <w:rPr>
          <w:rFonts w:cs="Times New Roman" w:hAnsi="Times New Roman" w:ascii="Times New Roman"/>
          <w:sz w:val="24"/>
          <w:szCs w:val="24"/>
        </w:rPr>
        <w:t xml:space="preserve">d.o.o., Zadar, </w:t>
      </w:r>
      <w:r w:rsidR="00CF6715">
        <w:rPr>
          <w:rFonts w:cs="Times New Roman" w:hAnsi="Times New Roman" w:ascii="Times New Roman"/>
          <w:sz w:val="24"/>
          <w:szCs w:val="24"/>
        </w:rPr>
        <w:t>Krešimirova obala 12</w:t>
      </w:r>
      <w:r w:rsidR="00CF6715" w:rsidRPr="007A3719">
        <w:rPr>
          <w:rFonts w:cs="Times New Roman" w:hAnsi="Times New Roman" w:ascii="Times New Roman"/>
          <w:sz w:val="24"/>
          <w:szCs w:val="24"/>
        </w:rPr>
        <w:t xml:space="preserve">, OIB: </w:t>
      </w:r>
      <w:r w:rsidR="00CF6715">
        <w:rPr>
          <w:rFonts w:cs="Times New Roman" w:hAnsi="Times New Roman" w:ascii="Times New Roman"/>
          <w:sz w:val="24"/>
          <w:szCs w:val="24"/>
        </w:rPr>
        <w:t>20981784348</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D53BED">
        <w:rPr>
          <w:rFonts w:cs="Times New Roman" w:eastAsia="Times New Roman" w:hAnsi="Times New Roman" w:ascii="Times New Roman"/>
          <w:sz w:val="24"/>
          <w:szCs w:val="24"/>
          <w:lang w:eastAsia="hr-HR"/>
        </w:rPr>
        <w:t>19</w:t>
      </w:r>
      <w:r w:rsidR="007A3719" w:rsidRPr="007A3719">
        <w:rPr>
          <w:rFonts w:cs="Times New Roman" w:eastAsia="Times New Roman" w:hAnsi="Times New Roman" w:ascii="Times New Roman"/>
          <w:sz w:val="24"/>
          <w:szCs w:val="24"/>
          <w:lang w:eastAsia="hr-HR"/>
        </w:rPr>
        <w:t xml:space="preserve">. listopada </w:t>
      </w:r>
      <w:r>
        <w:rPr>
          <w:rFonts w:cs="Times" w:eastAsia="Times New Roman" w:hAnsi="Times" w:ascii="Times"/>
          <w:sz w:val="24"/>
          <w:szCs w:val="24"/>
          <w:lang w:eastAsia="hr-HR"/>
        </w:rPr>
        <w:t xml:space="preserve">2018. za provedbu skraćenoga stečajnog postupka nad uvodno označenim dužnikom, oglasom ovog suda od </w:t>
      </w:r>
      <w:r w:rsidR="00CF6715">
        <w:rPr>
          <w:rFonts w:cs="Times" w:eastAsia="Times New Roman" w:hAnsi="Times" w:ascii="Times"/>
          <w:sz w:val="24"/>
          <w:szCs w:val="24"/>
          <w:lang w:eastAsia="hr-HR"/>
        </w:rPr>
        <w:t>7</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CF6715">
        <w:rPr>
          <w:rFonts w:cs="Times" w:eastAsia="Times New Roman" w:hAnsi="Times" w:ascii="Times"/>
          <w:sz w:val="24"/>
          <w:szCs w:val="24"/>
          <w:lang w:eastAsia="hr-HR"/>
        </w:rPr>
        <w:t xml:space="preserve">1.313,96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CF6715">
        <w:rPr>
          <w:rFonts w:cs="Times" w:eastAsia="Times New Roman" w:hAnsi="Times" w:ascii="Times"/>
          <w:sz w:val="24"/>
          <w:szCs w:val="24"/>
          <w:lang w:eastAsia="hr-HR"/>
        </w:rPr>
        <w:t>30</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2018.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w:t>
      </w:r>
      <w:r>
        <w:rPr>
          <w:rFonts w:cs="Times"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4204A4" w:rsidR="004204A4">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7A3719">
        <w:rPr>
          <w:rFonts w:cs="Times" w:eastAsia="Times New Roman" w:hAnsi="Times" w:ascii="Times"/>
          <w:sz w:val="24"/>
          <w:szCs w:val="24"/>
          <w:lang w:eastAsia="hr-HR"/>
        </w:rPr>
        <w:t>7</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4204A4" w:rsidP="004204A4" w:rsidR="004204A4">
      <w:pPr>
        <w:tabs>
          <w:tab w:pos="709" w:val="left"/>
        </w:tabs>
        <w:spacing w:lineRule="auto" w:line="240" w:after="0"/>
        <w:rPr>
          <w:rFonts w:cs="Times" w:eastAsia="Times New Roman" w:hAnsi="Times" w:ascii="Times"/>
          <w:sz w:val="24"/>
          <w:szCs w:val="24"/>
          <w:lang w:eastAsia="hr-HR"/>
        </w:rPr>
      </w:pPr>
    </w:p>
    <w:p w:rsidRDefault="004204A4" w:rsidP="004204A4" w:rsidR="004204A4">
      <w:pPr>
        <w:tabs>
          <w:tab w:pos="709" w:val="left"/>
        </w:tabs>
        <w:spacing w:lineRule="auto" w:line="240" w:after="0"/>
        <w:rPr>
          <w:rFonts w:cs="Times" w:eastAsia="Times New Roman" w:hAnsi="Times" w:ascii="Times"/>
          <w:sz w:val="24"/>
          <w:szCs w:val="24"/>
          <w:lang w:eastAsia="hr-HR"/>
        </w:rPr>
      </w:pPr>
    </w:p>
    <w:p w:rsidRDefault="004204A4" w:rsidP="004204A4" w:rsidR="00E43236" w:rsidRPr="004204A4">
      <w:pPr>
        <w:tabs>
          <w:tab w:pos="709" w:val="left"/>
        </w:tabs>
        <w:spacing w:lineRule="auto" w:line="240" w:after="0"/>
        <w:rPr>
          <w:rFonts w:cs="Times" w:eastAsia="Times New Roman" w:hAnsi="Times" w:ascii="Times"/>
          <w:sz w:val="24"/>
          <w:szCs w:val="24"/>
          <w:lang w:eastAsia="hr-HR"/>
        </w:rPr>
      </w:pPr>
      <w:r>
        <w:rPr>
          <w:rFonts w:hAnsi="Times" w:ascii="Times"/>
          <w:sz w:val="24"/>
          <w:szCs w:val="24"/>
          <w:lang w:eastAsia="hr-HR"/>
        </w:rPr>
        <w:t xml:space="preserve">Za točnost </w:t>
      </w:r>
      <w:proofErr w:type="spellStart"/>
      <w:r>
        <w:rPr>
          <w:rFonts w:hAnsi="Times" w:ascii="Times"/>
          <w:sz w:val="24"/>
          <w:szCs w:val="24"/>
          <w:lang w:eastAsia="hr-HR"/>
        </w:rPr>
        <w:t>otpravka</w:t>
      </w:r>
      <w:proofErr w:type="spellEnd"/>
      <w:r>
        <w:rPr>
          <w:rFonts w:hAnsi="Times" w:ascii="Times"/>
          <w:sz w:val="24"/>
          <w:szCs w:val="24"/>
          <w:lang w:eastAsia="hr-HR"/>
        </w:rPr>
        <w:t xml:space="preserve"> – ovlaštena službenica</w:t>
      </w:r>
      <w:r w:rsidR="00E43236">
        <w:rPr>
          <w:rFonts w:hAnsi="Times" w:ascii="Times"/>
          <w:sz w:val="24"/>
          <w:szCs w:val="24"/>
          <w:lang w:eastAsia="hr-HR"/>
        </w:rPr>
        <w:t xml:space="preserve">   </w:t>
      </w:r>
      <w:r w:rsidR="00E43236">
        <w:rPr>
          <w:rFonts w:hAnsi="Times" w:ascii="Times"/>
          <w:sz w:val="24"/>
          <w:szCs w:val="24"/>
          <w:lang w:eastAsia="hr-HR"/>
        </w:rPr>
        <w:tab/>
      </w:r>
      <w:r w:rsidR="00E43236">
        <w:rPr>
          <w:rFonts w:hAnsi="Times" w:ascii="Times"/>
          <w:sz w:val="24"/>
          <w:szCs w:val="24"/>
          <w:lang w:eastAsia="hr-HR"/>
        </w:rPr>
        <w:tab/>
        <w:t xml:space="preserve">                         </w:t>
      </w:r>
      <w:r>
        <w:rPr>
          <w:rFonts w:hAnsi="Times" w:ascii="Times"/>
          <w:sz w:val="24"/>
          <w:szCs w:val="24"/>
          <w:lang w:eastAsia="hr-HR"/>
        </w:rPr>
        <w:t xml:space="preserve">                  </w:t>
      </w:r>
      <w:r>
        <w:rPr>
          <w:rFonts w:hAnsi="Times" w:ascii="Times"/>
          <w:sz w:val="24"/>
          <w:szCs w:val="24"/>
          <w:lang w:eastAsia="hr-HR"/>
        </w:rPr>
        <w:t xml:space="preserve">Sutkinja              </w:t>
      </w:r>
      <w:r w:rsidR="00E43236">
        <w:rPr>
          <w:rFonts w:hAnsi="Times" w:ascii="Times"/>
          <w:sz w:val="24"/>
          <w:szCs w:val="24"/>
          <w:lang w:eastAsia="hr-HR"/>
        </w:rPr>
        <w:t xml:space="preserve">                                                                                                                                                                                                       </w:t>
      </w:r>
    </w:p>
    <w:p w:rsidRDefault="004204A4" w:rsidP="002A3B04" w:rsidR="00E43236">
      <w:pPr>
        <w:pStyle w:val="Bezproreda"/>
        <w:tabs>
          <w:tab w:pos="709" w:val="left"/>
        </w:tabs>
        <w:rPr>
          <w:rFonts w:hAnsi="Times" w:ascii="Times"/>
          <w:sz w:val="24"/>
          <w:szCs w:val="24"/>
          <w:lang w:eastAsia="hr-HR"/>
        </w:rPr>
      </w:pPr>
      <w:r>
        <w:rPr>
          <w:rFonts w:cs="Times" w:eastAsia="Times New Roman" w:hAnsi="Times" w:ascii="Times"/>
          <w:sz w:val="24"/>
          <w:szCs w:val="24"/>
          <w:lang w:eastAsia="hr-HR"/>
        </w:rPr>
        <w:t>Paula Mikulić</w:t>
      </w:r>
      <w:r w:rsidR="00E43236">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                                               </w:t>
      </w:r>
      <w:bookmarkStart w:name="_GoBack" w:id="0"/>
      <w:bookmarkEnd w:id="0"/>
      <w:r w:rsidR="00E43236">
        <w:rPr>
          <w:rFonts w:cs="Times" w:eastAsia="Times New Roman" w:hAnsi="Times" w:ascii="Times"/>
          <w:sz w:val="24"/>
          <w:szCs w:val="24"/>
          <w:lang w:eastAsia="hr-HR"/>
        </w:rPr>
        <w:t xml:space="preserve">Ana </w:t>
      </w:r>
      <w:proofErr w:type="spellStart"/>
      <w:r w:rsidR="00E43236">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D53BED" w:rsidR="00D53BED">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D53BED">
        <w:rPr>
          <w:rFonts w:cs="Times" w:eastAsia="Times New Roman" w:hAnsi="Times" w:ascii="Times"/>
          <w:sz w:val="24"/>
          <w:szCs w:val="24"/>
          <w:lang w:eastAsia="hr-HR"/>
        </w:rPr>
        <w:t>DNA:</w:t>
      </w:r>
    </w:p>
    <w:p w:rsidRDefault="00D53BED" w:rsidP="00D53BED" w:rsidR="00D53BED">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D53BED" w:rsidP="00D53BED" w:rsidR="00D53BED">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D53BED" w:rsidP="00D53BED" w:rsidR="00D53BED">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D53BED" w:rsidP="00D53BED" w:rsidR="00D53BED">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D53BED" w:rsidP="00D53BED" w:rsidR="00D53BED"/>
    <w:p w:rsidRDefault="00E43236" w:rsidP="00D53BED" w:rsidR="00E43236">
      <w:pPr>
        <w:tabs>
          <w:tab w:pos="709" w:val="left"/>
        </w:tabs>
        <w:spacing w:lineRule="auto" w:line="240" w:after="0"/>
      </w:pPr>
    </w:p>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CF6715">
      <w:rPr>
        <w:rFonts w:cs="Times New Roman" w:hAnsi="Times New Roman" w:ascii="Times New Roman"/>
        <w:sz w:val="24"/>
        <w:szCs w:val="24"/>
      </w:rPr>
      <w:t>351</w:t>
    </w:r>
    <w:r w:rsidR="007A3719" w:rsidRPr="00E43236">
      <w:rPr>
        <w:rFonts w:cs="Times New Roman" w:hAnsi="Times New Roman" w:ascii="Times New Roman"/>
        <w:sz w:val="24"/>
        <w:szCs w:val="24"/>
      </w:rPr>
      <w:t>/2018-</w:t>
    </w:r>
    <w:r w:rsidR="007A3719">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04A4"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204A4">
          <w:rPr>
            <w:shd w:fill="FFFFCC"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204A4">
          <w:rPr>
            <w:shd w:fill="FFFFCC"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204A4">
          <w:rPr>
            <w:shd w:fill="FFFFCC"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CF6715">
      <w:rPr>
        <w:rFonts w:cs="Times New Roman" w:hAnsi="Times New Roman" w:ascii="Times New Roman"/>
        <w:sz w:val="24"/>
        <w:szCs w:val="24"/>
      </w:rPr>
      <w:t>351</w:t>
    </w:r>
    <w:r w:rsidRPr="00E43236">
      <w:rPr>
        <w:rFonts w:cs="Times New Roman" w:hAnsi="Times New Roman" w:ascii="Times New Roman"/>
        <w:sz w:val="24"/>
        <w:szCs w:val="24"/>
      </w:rPr>
      <w:t>/2018-</w:t>
    </w:r>
    <w:r w:rsidR="007A3719">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A3B04"/>
    <w:rsid w:val="004204A4"/>
    <w:rsid w:val="007A3719"/>
    <w:rsid w:val="00BC2589"/>
    <w:rsid w:val="00CF6715"/>
    <w:rsid w:val="00D53BED"/>
    <w:rsid w:val="00DD12B9"/>
    <w:rsid w:val="00E43236"/>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4204A4"/>
    <w:rPr>
      <w:color w:val="808080"/>
      <w:bdr w:space="0" w:sz="0" w:color="auto" w:val="none"/>
      <w:shd w:fill="CCFFFF" w:color="auto" w:val="clear"/>
    </w:rPr>
  </w:style>
  <w:style w:customStyle="true" w:styleId="eSPISCCParagraphDefaultFont" w:type="character">
    <w:name w:val="eSPIS_CC_Paragraph Default Font"/>
    <w:basedOn w:val="Zadanifontodlomka"/>
    <w:rsid w:val="004204A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04A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04A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04A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4204A4"/>
    <w:rPr>
      <w:color w:val="808080"/>
      <w:bdr w:color="auto" w:space="0" w:sz="0" w:val="none"/>
      <w:shd w:color="auto" w:fill="CCFFFF" w:val="clear"/>
    </w:rPr>
  </w:style>
  <w:style w:customStyle="1" w:styleId="eSPISCCParagraphDefaultFont" w:type="character">
    <w:name w:val="eSPIS_CC_Paragraph Default Font"/>
    <w:basedOn w:val="Zadanifontodlomka"/>
    <w:rsid w:val="004204A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04A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04A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04A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St-351/2018-6</izvorni_sadrzaj>
    <derivirana_varijabla naziv="DomainObject.Oznaka_1">St-351/2018-6</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St-351/2018</izvorni_sadrzaj>
    <derivirana_varijabla naziv="DomainObject.Predmet.OznakaBroj_1">St-351/2018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CARLITOS j.d.o.o. za djelatnost turističke agencije i ugostiteljstvo</izvorni_sadrzaj>
    <derivirana_varijabla naziv="DomainObject.Predmet.ProtustrankaFormated_1">  CARLITOS j.d.o.o. za djelatnost turističke agencije i ugostiteljstvo</derivirana_varijabla>
  </DomainObject.Predmet.ProtustrankaFormated>
  <DomainObject.Predmet.ProtustrankaFormatedOIB>
    <izvorni_sadrzaj>  CARLITOS j.d.o.o. za djelatnost turističke agencije i ugostiteljstvo, OIB 20981784348</izvorni_sadrzaj>
    <derivirana_varijabla naziv="DomainObject.Predmet.ProtustrankaFormatedOIB_1">  CARLITOS j.d.o.o. za djelatnost turističke agencije i ugostiteljstvo, OIB 20981784348</derivirana_varijabla>
  </DomainObject.Predmet.ProtustrankaFormatedOIB>
  <DomainObject.Predmet.ProtustrankaFormatedWithAdress>
    <izvorni_sadrzaj> CARLITOS j.d.o.o. za djelatnost turističke agencije i ugostiteljstvo, Krešimirova obala 12, 23000 Zadar</izvorni_sadrzaj>
    <derivirana_varijabla naziv="DomainObject.Predmet.ProtustrankaFormatedWithAdress_1"> CARLITOS j.d.o.o. za djelatnost turističke agencije i ugostiteljstvo, Krešimirova obala 12, 23000 Zadar</derivirana_varijabla>
  </DomainObject.Predmet.ProtustrankaFormatedWithAdress>
  <DomainObject.Predmet.ProtustrankaFormatedWithAdressOIB>
    <izvorni_sadrzaj> CARLITOS j.d.o.o. za djelatnost turističke agencije i ugostiteljstvo, OIB 20981784348, Krešimirova obala 12, 23000 Zadar</izvorni_sadrzaj>
    <derivirana_varijabla naziv="DomainObject.Predmet.ProtustrankaFormatedWithAdressOIB_1"> CARLITOS j.d.o.o. za djelatnost turističke agencije i ugostiteljstvo, OIB 20981784348, Krešimirova obala 12, 23000 Zadar</derivirana_varijabla>
  </DomainObject.Predmet.ProtustrankaFormatedWithAdressOIB>
  <DomainObject.Predmet.ProtustrankaWithAdress>
    <izvorni_sadrzaj>CARLITOS j.d.o.o. za djelatnost turističke agencije i ugostiteljstvo Krešimirova obala 12, 23000 Zadar</izvorni_sadrzaj>
    <derivirana_varijabla naziv="DomainObject.Predmet.ProtustrankaWithAdress_1">CARLITOS j.d.o.o. za djelatnost turističke agencije i ugostiteljstvo Krešimirova obala 12, 23000 Zadar</derivirana_varijabla>
  </DomainObject.Predmet.ProtustrankaWithAdress>
  <DomainObject.Predmet.ProtustrankaWithAdressOIB>
    <izvorni_sadrzaj>CARLITOS j.d.o.o. za djelatnost turističke agencije i ugostiteljstvo, OIB 20981784348, Krešimirova obala 12, 23000 Zadar</izvorni_sadrzaj>
    <derivirana_varijabla naziv="DomainObject.Predmet.ProtustrankaWithAdressOIB_1">CARLITOS j.d.o.o. za djelatnost turističke agencije i ugostiteljstvo, OIB 20981784348, Krešimirova obala 12, 23000 Zadar</derivirana_varijabla>
  </DomainObject.Predmet.ProtustrankaWithAdressOIB>
  <DomainObject.Predmet.ProtustrankaNazivFormated>
    <izvorni_sadrzaj>CARLITOS j.d.o.o. za djelatnost turističke agencije i ugostiteljstvo</izvorni_sadrzaj>
    <derivirana_varijabla naziv="DomainObject.Predmet.ProtustrankaNazivFormated_1">CARLITOS j.d.o.o. za djelatnost turističke agencije i ugostiteljstvo</derivirana_varijabla>
  </DomainObject.Predmet.ProtustrankaNazivFormated>
  <DomainObject.Predmet.ProtustrankaNazivFormatedOIB>
    <izvorni_sadrzaj>CARLITOS j.d.o.o. za djelatnost turističke agencije i ugostiteljstvo, OIB 20981784348</izvorni_sadrzaj>
    <derivirana_varijabla naziv="DomainObject.Predmet.ProtustrankaNazivFormatedOIB_1">CARLITOS j.d.o.o. za djelatnost turističke agencije i ugostiteljstvo, OIB 20981784348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CARLITOS j.d.o.o. za djelatnost turističke agencije i ugostiteljstvo</item>
    </izvorni_sadrzaj>
    <derivirana_varijabla naziv="DomainObject.Predmet.ProtuStrankaListFormated_1">
      <item>CARLITOS j.d.o.o. za djelatnost turističke agencije i ugostiteljstvo</item>
    </derivirana_varijabla>
  </DomainObject.Predmet.ProtuStrankaListFormated>
  <DomainObject.Predmet.ProtuStrankaListFormatedOIB>
    <izvorni_sadrzaj>
      <item>CARLITOS j.d.o.o. za djelatnost turističke agencije i ugostiteljstvo, OIB 20981784348</item>
    </izvorni_sadrzaj>
    <derivirana_varijabla naziv="DomainObject.Predmet.ProtuStrankaListFormatedOIB_1">
      <item>CARLITOS j.d.o.o. za djelatnost turističke agencije i ugostiteljstvo, OIB 20981784348</item>
    </derivirana_varijabla>
  </DomainObject.Predmet.ProtuStrankaListFormatedOIB>
  <DomainObject.Predmet.ProtuStrankaListFormatedWithAdress>
    <izvorni_sadrzaj>
      <item>CARLITOS j.d.o.o. za djelatnost turističke agencije i ugostiteljstvo, Krešimirova obala 12, 23000 Zadar</item>
    </izvorni_sadrzaj>
    <derivirana_varijabla naziv="DomainObject.Predmet.ProtuStrankaListFormatedWithAdress_1">
      <item>CARLITOS j.d.o.o. za djelatnost turističke agencije i ugostiteljstvo, Krešimirova obala 12, 23000 Zadar</item>
    </derivirana_varijabla>
  </DomainObject.Predmet.ProtuStrankaListFormatedWithAdress>
  <DomainObject.Predmet.ProtuStrankaListFormatedWithAdressOIB>
    <izvorni_sadrzaj>
      <item>CARLITOS j.d.o.o. za djelatnost turističke agencije i ugostiteljstvo, OIB 20981784348, Krešimirova obala 12, 23000 Zadar</item>
    </izvorni_sadrzaj>
    <derivirana_varijabla naziv="DomainObject.Predmet.ProtuStrankaListFormatedWithAdressOIB_1">
      <item>CARLITOS j.d.o.o. za djelatnost turističke agencije i ugostiteljstvo, OIB 20981784348, Krešimirova obala 12, 23000 Zadar</item>
    </derivirana_varijabla>
  </DomainObject.Predmet.ProtuStrankaListFormatedWithAdressOIB>
  <DomainObject.Predmet.ProtuStrankaListNazivFormated>
    <izvorni_sadrzaj>
      <item>CARLITOS j.d.o.o. za djelatnost turističke agencije i ugostiteljstvo</item>
    </izvorni_sadrzaj>
    <derivirana_varijabla naziv="DomainObject.Predmet.ProtuStrankaListNazivFormated_1">
      <item>CARLITOS j.d.o.o. za djelatnost turističke agencije i ugostiteljstvo</item>
    </derivirana_varijabla>
  </DomainObject.Predmet.ProtuStrankaListNazivFormated>
  <DomainObject.Predmet.ProtuStrankaListNazivFormatedOIB>
    <izvorni_sadrzaj>
      <item>CARLITOS j.d.o.o. za djelatnost turističke agencije i ugostiteljstvo, OIB 20981784348</item>
    </izvorni_sadrzaj>
    <derivirana_varijabla naziv="DomainObject.Predmet.ProtuStrankaListNazivFormatedOIB_1">
      <item>CARLITOS j.d.o.o. za djelatnost turističke agencije i ugostiteljstvo, OIB 20981784348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St-351/2018-6</izvorni_sadrzaj>
    <derivirana_varijabla naziv="DomainObject.PoslovniBrojDokumenta_1">St-351/2018-6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CARLITOS j.d.o.o. za djelatnost turističke agencije i ugostiteljstvo</izvorni_sadrzaj>
    <derivirana_varijabla naziv="DomainObject.Predmet.ProtustrankaIDrugi_1">CARLITOS j.d.o.o. za djelatnost turističke agencije i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CARLITOS j.d.o.o. za djelatnost turističke agencije i ugostiteljstvo, OIB 20981784348, Krešimirova obala 12, 23000 Zadar</izvorni_sadrzaj>
    <derivirana_varijabla naziv="DomainObject.Predmet.ProtustrankaIDrugiAdressOIB_1">CARLITOS j.d.o.o. za djelatnost turističke agencije i ugostiteljstvo, OIB 20981784348, Krešimirova obala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CARLITOS j.d.o.o. za djelatnost turističke agencije i ugostiteljstvo</item>
    </izvorni_sadrzaj>
    <derivirana_varijabla naziv="DomainObject.Predmet.SudioniciListNaziv_1">
      <item>FINA</item>
      <item>CARLITOS j.d.o.o. za djelatnost turističke agencije i ugostiteljstvo</item>
    </derivirana_varijabla>
  </DomainObject.Predmet.SudioniciListNaziv>
  <DomainObject.Predmet.SudioniciListAdressOIB>
    <izvorni_sadrzaj>
      <item>FINA, OIB 85821130368, Ivana Danila 4,23000 Zadar</item>
      <item>CARLITOS j.d.o.o. za djelatnost turističke agencije i ugostiteljstvo, OIB 20981784348, Krešimirova obala 12,23000 Zadar</item>
    </izvorni_sadrzaj>
    <derivirana_varijabla naziv="DomainObject.Predmet.SudioniciListAdressOIB_1">
      <item>FINA, OIB 85821130368, Ivana Danila 4,23000 Zadar</item>
      <item>CARLITOS j.d.o.o. za djelatnost turističke agencije i ugostiteljstvo, OIB 20981784348, Krešimirova obala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20981784348</item>
    </izvorni_sadrzaj>
    <derivirana_varijabla naziv="DomainObject.Predmet.SudioniciListNazivOIB_1">
      <item>, OIB 85821130368</item>
      <item>, OIB 20981784348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St-351/2018-4</izvorni_sadrzaj>
    <derivirana_varijabla naziv="DomainObject.PredzadnjaOdlukaIzPredmeta.Oznaka_1">St-351/2018-4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2659</properties:Characters>
  <properties:Lines>73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2019-01-07T07:52:00Z</dcterms:created>
  <dc:creator>Anamarija Kovačić Milković</dc:creator>
  <cp:lastModifiedBy>Paula Colić</cp:lastModifiedBy>
  <cp:lastPrinted>2019-01-03T07:44:00Z</cp:lastPrinted>
  <dcterms:modified xmlns:xsi="http://www.w3.org/2001/XMLSchema-instance" xsi:type="dcterms:W3CDTF">2019-01-07T12:29:00Z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St-351/2018-6 / Odluka - Rješenje o obustavi skraćenog stečajnog postupka (St-351-18 RH.docx)</vt:lpwstr>
  </prop:property>
  <prop:property name="CC_coloring" pid="4" fmtid="{D5CDD505-2E9C-101B-9397-08002B2CF9AE}">
    <vt:bool>true</vt:bool>
  </prop:property>
  <prop:property name="BrojStranica" pid="5" fmtid="{D5CDD505-2E9C-101B-9397-08002B2CF9AE}">
    <vt:i4>2</vt:i4>
  </prop:property>
</prop:Properties>
</file>