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4ba" w14:paraId="3c0f4ba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B034D3">
        <w:t>BAŠKIĆ-COMMERCE d.o.o. Lovreć, Lovreć bb, OIB: 67954382402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B034D3">
        <w:t>BAŠKIĆ-COMMERCE d.o.o. Lovreć, Lovreć bb, OIB: 67954382402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1D1333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712459">
        <w:rPr>
          <w:lang w:val="hr-HR"/>
        </w:rPr>
        <w:t>Ivan Gjurašić, Petrinjska 28, Zagreb,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B034D3">
        <w:t>BAŠKIĆ-COMMERCE d.o.o. Lovreć, Lovreć bb, OIB: 67954382402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</w:t>
      </w:r>
      <w:r w:rsidR="00B034D3">
        <w:rPr>
          <w:lang w:val="hr-HR"/>
        </w:rPr>
        <w:t xml:space="preserve"> sudskog</w:t>
      </w:r>
      <w:r w:rsidRPr="009E0E12">
        <w:rPr>
          <w:lang w:val="hr-HR"/>
        </w:rPr>
        <w:t xml:space="preserve">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13D8A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B034D3">
        <w:t>BAŠKIĆ-COMMERCE d.o.o. Lovreć, Lovreć bb, OIB: 67954382402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B034D3">
        <w:rPr>
          <w:lang w:val="hr-HR"/>
        </w:rPr>
        <w:t>1954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B034D3">
        <w:rPr>
          <w:lang w:val="hr-HR"/>
        </w:rPr>
        <w:t>1.197.169,98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B034D3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</w:t>
      </w:r>
      <w:r>
        <w:rPr>
          <w:lang w:val="hr-HR"/>
        </w:rPr>
        <w:t xml:space="preserve">, </w:t>
      </w:r>
      <w:r w:rsidR="00193F49"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D404C0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="00193F49" w:rsidRPr="009E0E12">
        <w:rPr>
          <w:lang w:val="hr-HR"/>
        </w:rPr>
        <w:t xml:space="preserve">. godine na mrežnoj stranici e-Oglasna ploča sudova objavio oglas s podacima o identifikaciji dužnika te ukupnom </w:t>
      </w:r>
      <w:r w:rsidR="00193F49"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B034D3">
        <w:rPr>
          <w:lang w:val="hr-HR"/>
        </w:rPr>
        <w:t xml:space="preserve">sudski </w:t>
      </w:r>
      <w:r w:rsidR="00712459">
        <w:rPr>
          <w:lang w:val="hr-HR"/>
        </w:rPr>
        <w:t>registar</w:t>
      </w:r>
      <w:r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2F0" w:rsidP="003734BE" w:rsidR="004D32F0">
      <w:r>
        <w:separator/>
      </w:r>
    </w:p>
  </w:endnote>
  <w:endnote w:id="0" w:type="continuationSeparator">
    <w:p w:rsidRDefault="004D32F0" w:rsidP="003734BE" w:rsidR="004D3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2F0" w:rsidP="003734BE" w:rsidR="004D32F0">
      <w:r>
        <w:separator/>
      </w:r>
    </w:p>
  </w:footnote>
  <w:footnote w:id="0" w:type="continuationSeparator">
    <w:p w:rsidRDefault="004D32F0" w:rsidP="003734BE" w:rsidR="004D3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B034D3">
      <w:t>985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B034D3">
      <w:t>985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9609F"/>
    <w:rsid w:val="000F6C0B"/>
    <w:rsid w:val="0010318C"/>
    <w:rsid w:val="00110325"/>
    <w:rsid w:val="001111AB"/>
    <w:rsid w:val="00133015"/>
    <w:rsid w:val="00156466"/>
    <w:rsid w:val="00160774"/>
    <w:rsid w:val="001761EE"/>
    <w:rsid w:val="00193F49"/>
    <w:rsid w:val="001C219C"/>
    <w:rsid w:val="001C5DD3"/>
    <w:rsid w:val="001D133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3D8A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3C42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D32F0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2459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1502D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E6700"/>
    <w:rsid w:val="00AF0EF2"/>
    <w:rsid w:val="00AF7F07"/>
    <w:rsid w:val="00B034D3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D47FF"/>
    <w:rsid w:val="00CE1BBC"/>
    <w:rsid w:val="00D230DD"/>
    <w:rsid w:val="00D4027A"/>
    <w:rsid w:val="00D404C0"/>
    <w:rsid w:val="00D4418F"/>
    <w:rsid w:val="00D47B51"/>
    <w:rsid w:val="00D540A2"/>
    <w:rsid w:val="00D6076B"/>
    <w:rsid w:val="00D74C99"/>
    <w:rsid w:val="00D830C1"/>
    <w:rsid w:val="00DD6B89"/>
    <w:rsid w:val="00E0346D"/>
    <w:rsid w:val="00E0667F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E422A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BAŠKIĆ-COMMERCE d.o.o. za usluge i trgovinu</izvorni_sadrzaj>
    <derivirana_varijabla naziv="DomainObject.Predmet.ProtustrankaFormated_1">  BAŠKIĆ-COMMERCE d.o.o. za usluge i trgovinu</derivirana_varijabla>
  </DomainObject.Predmet.ProtustrankaFormated>
  <DomainObject.Predmet.ProtustrankaFormatedOIB>
    <izvorni_sadrzaj>  BAŠKIĆ-COMMERCE d.o.o. za usluge i trgovinu, OIB 67954382402</izvorni_sadrzaj>
    <derivirana_varijabla naziv="DomainObject.Predmet.ProtustrankaFormatedOIB_1">  BAŠKIĆ-COMMERCE d.o.o. za usluge i trgovinu, OIB 67954382402</derivirana_varijabla>
  </DomainObject.Predmet.ProtustrankaFormatedOIB>
  <DomainObject.Predmet.ProtustrankaFormatedWithAdress>
    <izvorni_sadrzaj> BAŠKIĆ-COMMERCE d.o.o. za usluge i trgovinu, 21256 Lovreć</izvorni_sadrzaj>
    <derivirana_varijabla naziv="DomainObject.Predmet.ProtustrankaFormatedWithAdress_1"> BAŠKIĆ-COMMERCE d.o.o. za usluge i trgovinu, 21256 Lovreć</derivirana_varijabla>
  </DomainObject.Predmet.ProtustrankaFormatedWithAdress>
  <DomainObject.Predmet.ProtustrankaFormatedWithAdressOIB>
    <izvorni_sadrzaj> BAŠKIĆ-COMMERCE d.o.o. za usluge i trgovinu, OIB 67954382402, 21256 Lovreć</izvorni_sadrzaj>
    <derivirana_varijabla naziv="DomainObject.Predmet.ProtustrankaFormatedWithAdressOIB_1"> BAŠKIĆ-COMMERCE d.o.o. za usluge i trgovinu, OIB 67954382402, 21256 Lovreć</derivirana_varijabla>
  </DomainObject.Predmet.ProtustrankaFormatedWithAdressOIB>
  <DomainObject.Predmet.ProtustrankaWithAdress>
    <izvorni_sadrzaj>BAŠKIĆ-COMMERCE d.o.o. za usluge i trgovinu 21256 Lovreć</izvorni_sadrzaj>
    <derivirana_varijabla naziv="DomainObject.Predmet.ProtustrankaWithAdress_1">BAŠKIĆ-COMMERCE d.o.o. za usluge i trgovinu 21256 Lovreć</derivirana_varijabla>
  </DomainObject.Predmet.ProtustrankaWithAdress>
  <DomainObject.Predmet.ProtustrankaWithAdressOIB>
    <izvorni_sadrzaj>BAŠKIĆ-COMMERCE d.o.o. za usluge i trgovinu, OIB 67954382402, 21256 Lovreć</izvorni_sadrzaj>
    <derivirana_varijabla naziv="DomainObject.Predmet.ProtustrankaWithAdressOIB_1">BAŠKIĆ-COMMERCE d.o.o. za usluge i trgovinu, OIB 67954382402, 21256 Lovreć</derivirana_varijabla>
  </DomainObject.Predmet.ProtustrankaWithAdressOIB>
  <DomainObject.Predmet.ProtustrankaNazivFormated>
    <izvorni_sadrzaj>BAŠKIĆ-COMMERCE d.o.o. za usluge i trgovinu</izvorni_sadrzaj>
    <derivirana_varijabla naziv="DomainObject.Predmet.ProtustrankaNazivFormated_1">BAŠKIĆ-COMMERCE d.o.o. za usluge i trgovinu</derivirana_varijabla>
  </DomainObject.Predmet.ProtustrankaNazivFormated>
  <DomainObject.Predmet.ProtustrankaNazivFormatedOIB>
    <izvorni_sadrzaj>BAŠKIĆ-COMMERCE d.o.o. za usluge i trgovinu, OIB 67954382402</izvorni_sadrzaj>
    <derivirana_varijabla naziv="DomainObject.Predmet.ProtustrankaNazivFormatedOIB_1">BAŠKIĆ-COMMERCE d.o.o. za usluge i trgovinu, OIB 67954382402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1197169.98</izvorni_sadrzaj>
    <derivirana_varijabla naziv="DomainObject.Predmet.TrenutnaVrijednost_1">1197169.98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BAŠKIĆ-COMMERCE d.o.o. za usluge i trgovinu</item>
    </izvorni_sadrzaj>
    <derivirana_varijabla naziv="DomainObject.Predmet.ProtuStrankaListFormated_1">
      <item>BAŠKIĆ-COMMERCE d.o.o. za usluge i trgovinu</item>
    </derivirana_varijabla>
  </DomainObject.Predmet.ProtuStrankaListFormated>
  <DomainObject.Predmet.ProtuStrankaListFormatedOIB>
    <izvorni_sadrzaj>
      <item>BAŠKIĆ-COMMERCE d.o.o. za usluge i trgovinu, OIB 67954382402</item>
    </izvorni_sadrzaj>
    <derivirana_varijabla naziv="DomainObject.Predmet.ProtuStrankaListFormatedOIB_1">
      <item>BAŠKIĆ-COMMERCE d.o.o. za usluge i trgovinu, OIB 67954382402</item>
    </derivirana_varijabla>
  </DomainObject.Predmet.ProtuStrankaListFormatedOIB>
  <DomainObject.Predmet.ProtuStrankaListFormatedWithAdress>
    <izvorni_sadrzaj>
      <item>BAŠKIĆ-COMMERCE d.o.o. za usluge i trgovinu, 21256 Lovreć</item>
    </izvorni_sadrzaj>
    <derivirana_varijabla naziv="DomainObject.Predmet.ProtuStrankaListFormatedWithAdress_1">
      <item>BAŠKIĆ-COMMERCE d.o.o. za usluge i trgovinu, 21256 Lovreć</item>
    </derivirana_varijabla>
  </DomainObject.Predmet.ProtuStrankaListFormatedWithAdress>
  <DomainObject.Predmet.ProtuStrankaListFormatedWithAdressOIB>
    <izvorni_sadrzaj>
      <item>BAŠKIĆ-COMMERCE d.o.o. za usluge i trgovinu, OIB 67954382402, 21256 Lovreć</item>
    </izvorni_sadrzaj>
    <derivirana_varijabla naziv="DomainObject.Predmet.ProtuStrankaListFormatedWithAdressOIB_1">
      <item>BAŠKIĆ-COMMERCE d.o.o. za usluge i trgovinu, OIB 67954382402, 21256 Lovreć</item>
    </derivirana_varijabla>
  </DomainObject.Predmet.ProtuStrankaListFormatedWithAdressOIB>
  <DomainObject.Predmet.ProtuStrankaListNazivFormated>
    <izvorni_sadrzaj>
      <item>BAŠKIĆ-COMMERCE d.o.o. za usluge i trgovinu</item>
    </izvorni_sadrzaj>
    <derivirana_varijabla naziv="DomainObject.Predmet.ProtuStrankaListNazivFormated_1">
      <item>BAŠKIĆ-COMMERCE d.o.o. za usluge i trgovinu</item>
    </derivirana_varijabla>
  </DomainObject.Predmet.ProtuStrankaListNazivFormated>
  <DomainObject.Predmet.ProtuStrankaListNazivFormatedOIB>
    <izvorni_sadrzaj>
      <item>BAŠKIĆ-COMMERCE d.o.o. za usluge i trgovinu, OIB 67954382402</item>
    </izvorni_sadrzaj>
    <derivirana_varijabla naziv="DomainObject.Predmet.ProtuStrankaListNazivFormatedOIB_1">
      <item>BAŠKIĆ-COMMERCE d.o.o. za usluge i trgovinu, OIB 67954382402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BAŠKIĆ-COMMERCE d.o.o. za usluge i trgovinu</izvorni_sadrzaj>
    <derivirana_varijabla naziv="DomainObject.Predmet.ProtustrankaIDrugi_1">BAŠKIĆ-COMMERCE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BAŠKIĆ-COMMERCE d.o.o. za usluge i trgovinu, OIB 67954382402, 21256 Lovreć</izvorni_sadrzaj>
    <derivirana_varijabla naziv="DomainObject.Predmet.ProtustrankaIDrugiAdressOIB_1">BAŠKIĆ-COMMERCE d.o.o. za usluge i trgovinu, OIB 67954382402,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BAŠKIĆ-COMMERCE d.o.o. za usluge i trgovinu</item>
      <item>FINANCIJSKA AGENCIJA, RC SPLIT</item>
    </izvorni_sadrzaj>
    <derivirana_varijabla naziv="DomainObject.Predmet.SudioniciListNaziv_1">
      <item>BAŠKIĆ-COMMERCE d.o.o. za usluge i trgovinu</item>
      <item>FINANCIJSKA AGENCIJA, RC SPLIT</item>
    </derivirana_varijabla>
  </DomainObject.Predmet.SudioniciListNaziv>
  <DomainObject.Predmet.SudioniciListAdressOIB>
    <izvorni_sadrzaj>
      <item>BAŠKIĆ-COMMERCE d.o.o. za usluge i trgovinu, OIB 67954382402, 21256 Lovreć</item>
      <item>FINANCIJSKA AGENCIJA, RC SPLIT, OIB 85821130368, Mažuranićevo šetalište 24 b,21000 Split</item>
    </izvorni_sadrzaj>
    <derivirana_varijabla naziv="DomainObject.Predmet.SudioniciListAdressOIB_1">
      <item>BAŠKIĆ-COMMERCE d.o.o. za usluge i trgovinu, OIB 67954382402, 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67954382402</item>
      <item>, OIB 85821130368</item>
    </izvorni_sadrzaj>
    <derivirana_varijabla naziv="DomainObject.Predmet.SudioniciListNazivOIB_1">
      <item>, OIB 67954382402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22749-5792-4D84-9605-7F4F633C9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4104</properties:Characters>
  <properties:Lines>84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2016-05-02T11:21:00Z</cp:lastPrinted>
  <dcterms:modified xmlns:xsi="http://www.w3.org/2001/XMLSchema-instance" xsi:type="dcterms:W3CDTF">2016-05-02T12:04:00Z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