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37d5" w14:paraId="89137d5" w:rsidRDefault="003D0CC5" w:rsidP="003D0CC5" w:rsidR="003D0CC5" w:rsidRPr="009C1AD4">
      <w:pPr>
        <w15:collapsed w:val="false"/>
      </w:pPr>
      <w:bookmarkStart w:name="_GoBack" w:id="0"/>
      <w:bookmarkEnd w:id="0"/>
    </w:p>
    <w:p w:rsidRDefault="003D0CC5" w:rsidP="003D0CC5" w:rsidR="003D0CC5" w:rsidRPr="009C1AD4">
      <w:r w:rsidRPr="009C1AD4">
        <w:t>REPUBLIKA HRVATSKA</w:t>
      </w:r>
    </w:p>
    <w:p w:rsidRDefault="003D0CC5" w:rsidP="003D0CC5" w:rsidR="003D0CC5" w:rsidRPr="009C1AD4">
      <w:r w:rsidRPr="009C1AD4">
        <w:t>TRGOVAČKI SUD U ZAGREBU</w:t>
      </w:r>
    </w:p>
    <w:p w:rsidRDefault="003D0CC5" w:rsidP="003D0CC5" w:rsidR="003D0CC5" w:rsidRPr="009C1AD4">
      <w:r w:rsidRPr="009C1AD4">
        <w:t xml:space="preserve">Zagreb, Amruševa 2/II        </w:t>
      </w:r>
      <w:r w:rsidRPr="009C1AD4">
        <w:tab/>
      </w:r>
      <w:r w:rsidRPr="009C1AD4">
        <w:tab/>
      </w:r>
      <w:r w:rsidRPr="009C1AD4">
        <w:tab/>
      </w:r>
      <w:r w:rsidRPr="009C1AD4">
        <w:tab/>
      </w:r>
      <w:r w:rsidRPr="009C1AD4">
        <w:tab/>
      </w:r>
      <w:r w:rsidRPr="009C1AD4">
        <w:tab/>
      </w:r>
      <w:r w:rsidRPr="009C1AD4">
        <w:tab/>
        <w:t>85. St-</w:t>
      </w:r>
      <w:r w:rsidR="00911DCE">
        <w:t>1570</w:t>
      </w:r>
      <w:r w:rsidRPr="009C1AD4">
        <w:t>/1</w:t>
      </w:r>
      <w:r w:rsidR="006F33FB">
        <w:t>8</w:t>
      </w:r>
    </w:p>
    <w:p w:rsidRDefault="003D0CC5" w:rsidP="003D0CC5" w:rsidR="003D0CC5" w:rsidRPr="009C1AD4"/>
    <w:p w:rsidRDefault="003D0CC5" w:rsidP="003D0CC5" w:rsidR="003D0CC5" w:rsidRPr="009C1AD4"/>
    <w:p w:rsidRDefault="003D0CC5" w:rsidP="003D0CC5" w:rsidR="003D0CC5" w:rsidRPr="009C1AD4">
      <w:pPr>
        <w:jc w:val="center"/>
      </w:pPr>
      <w:r w:rsidRPr="009C1AD4">
        <w:t>Z A P I S N I K</w:t>
      </w:r>
    </w:p>
    <w:p w:rsidRDefault="003D0CC5" w:rsidP="003D0CC5" w:rsidR="003D0CC5" w:rsidRPr="009C1AD4">
      <w:pPr>
        <w:jc w:val="center"/>
      </w:pPr>
      <w:r w:rsidRPr="009C1AD4">
        <w:t>s ročišta radi očitovanja o prijedlogu za otvaranje stečajnog postupka</w:t>
      </w:r>
    </w:p>
    <w:p w:rsidRDefault="003D0CC5" w:rsidP="003D0CC5" w:rsidR="003D0CC5" w:rsidRPr="009C1AD4"/>
    <w:p w:rsidRDefault="003D0CC5" w:rsidP="003D0CC5" w:rsidR="003D0CC5" w:rsidRPr="009C1AD4">
      <w:pPr>
        <w:jc w:val="both"/>
      </w:pPr>
      <w:r w:rsidRPr="009C1AD4">
        <w:t xml:space="preserve">sastavljen pri Trgovačkom sudu u Zagrebu </w:t>
      </w:r>
      <w:r w:rsidR="006F33FB">
        <w:t>27. rujna</w:t>
      </w:r>
      <w:r w:rsidR="00AC430A" w:rsidRPr="009C1AD4">
        <w:t xml:space="preserve"> 2018</w:t>
      </w:r>
      <w:r w:rsidRPr="009C1AD4">
        <w:t xml:space="preserve">. u stečajnom postupku nad dužnikom </w:t>
      </w:r>
      <w:r w:rsidR="00911DCE">
        <w:rPr>
          <w:lang w:val="pt-BR"/>
        </w:rPr>
        <w:t>FIRENA-USLUGE d.o.o., Konjščina, Odvojak M. Gupca 6, OIB: 69465248776</w:t>
      </w:r>
      <w:r w:rsidRPr="009C1AD4">
        <w:rPr>
          <w:lang w:val="pt-BR"/>
        </w:rPr>
        <w:t>,</w:t>
      </w:r>
    </w:p>
    <w:p w:rsidRDefault="003D0CC5" w:rsidP="003D0CC5" w:rsidR="003D0CC5" w:rsidRPr="009C1AD4"/>
    <w:p w:rsidRDefault="003D0CC5" w:rsidP="003D0CC5" w:rsidR="003D0CC5" w:rsidRPr="009C1AD4">
      <w:r w:rsidRPr="009C1AD4">
        <w:t>NAZOČNI OD SUDA:</w:t>
      </w:r>
    </w:p>
    <w:p w:rsidRDefault="003D0CC5" w:rsidP="003D0CC5" w:rsidR="003D0CC5" w:rsidRPr="009C1AD4">
      <w:r w:rsidRPr="009C1AD4">
        <w:t>SUDAC: Ivana Koštarić Fegeš</w:t>
      </w:r>
    </w:p>
    <w:p w:rsidRDefault="003D0CC5" w:rsidP="003D0CC5" w:rsidR="003D0CC5" w:rsidRPr="009C1AD4">
      <w:r w:rsidRPr="009C1AD4">
        <w:t>ZAPISNIČAR:</w:t>
      </w:r>
      <w:r w:rsidRPr="009C1AD4">
        <w:rPr>
          <w:color w:val="FF0000"/>
        </w:rPr>
        <w:t xml:space="preserve"> </w:t>
      </w:r>
      <w:r w:rsidR="00AE2131" w:rsidRPr="009C1AD4">
        <w:t>Katarina Drndelić</w:t>
      </w:r>
    </w:p>
    <w:p w:rsidRDefault="003D0CC5" w:rsidP="003D0CC5" w:rsidR="003D0CC5" w:rsidRPr="009C1AD4">
      <w:pPr>
        <w:jc w:val="both"/>
      </w:pPr>
    </w:p>
    <w:p w:rsidRDefault="00911DCE" w:rsidP="003D0CC5" w:rsidR="003D0CC5" w:rsidRPr="009C1AD4">
      <w:pPr>
        <w:jc w:val="both"/>
      </w:pPr>
      <w:r>
        <w:t>Sudac otvara ročište u 09</w:t>
      </w:r>
      <w:r w:rsidR="003D0CC5" w:rsidRPr="009C1AD4">
        <w:t>:</w:t>
      </w:r>
      <w:r>
        <w:t>45</w:t>
      </w:r>
      <w:r w:rsidR="003D0CC5" w:rsidRPr="009C1AD4">
        <w:t xml:space="preserve"> sati, ročište je javno i utvrđuje da su, pristupili:</w:t>
      </w:r>
    </w:p>
    <w:p w:rsidRDefault="003D0CC5" w:rsidP="003D0CC5" w:rsidR="003D0CC5" w:rsidRPr="009C1AD4"/>
    <w:p w:rsidRDefault="003D0CC5" w:rsidP="003D0CC5" w:rsidR="003D0CC5" w:rsidRPr="009C1AD4">
      <w:r w:rsidRPr="009C1AD4">
        <w:t>Predlagatelj: nitko, dostava poziva uredno iskazana</w:t>
      </w:r>
    </w:p>
    <w:p w:rsidRDefault="003D0CC5" w:rsidP="003D0CC5" w:rsidR="003D0CC5" w:rsidRPr="009C1AD4">
      <w:r w:rsidRPr="009C1AD4">
        <w:t xml:space="preserve">Dužnik: </w:t>
      </w:r>
      <w:r w:rsidR="00911DCE">
        <w:t>Renzo Fiorencis</w:t>
      </w:r>
      <w:r w:rsidR="00AC430A" w:rsidRPr="009C1AD4">
        <w:t>, zastupnik po zakonu</w:t>
      </w:r>
    </w:p>
    <w:p w:rsidRDefault="003D0CC5" w:rsidP="003D0CC5" w:rsidR="007930B6" w:rsidRPr="009C1AD4">
      <w:r w:rsidRPr="009C1AD4">
        <w:t xml:space="preserve">Zastupnik po zakonu dužnika: </w:t>
      </w:r>
      <w:r w:rsidR="00911DCE">
        <w:t>Renzo Fiorencis</w:t>
      </w:r>
    </w:p>
    <w:p w:rsidRDefault="003D0CC5" w:rsidP="003D0CC5" w:rsidR="003D0CC5" w:rsidRPr="009C1AD4">
      <w:pPr>
        <w:rPr>
          <w:color w:val="FF0000"/>
        </w:rPr>
      </w:pPr>
    </w:p>
    <w:p w:rsidRDefault="003D0CC5" w:rsidP="00862042" w:rsidR="008D3004">
      <w:pPr>
        <w:autoSpaceDE w:val="false"/>
        <w:autoSpaceDN w:val="false"/>
        <w:adjustRightInd w:val="false"/>
        <w:ind w:firstLine="708"/>
        <w:jc w:val="both"/>
        <w:rPr>
          <w:rFonts w:eastAsiaTheme="minorHAnsi"/>
          <w:lang w:eastAsia="en-US"/>
        </w:rPr>
      </w:pPr>
      <w:r w:rsidRPr="009C1AD4">
        <w:t xml:space="preserve">Utvrđuje se da je u spis dostavljen podnesak FINA-e od </w:t>
      </w:r>
      <w:r w:rsidR="00862042">
        <w:t>9</w:t>
      </w:r>
      <w:r w:rsidR="00392E72">
        <w:t>. srpnja</w:t>
      </w:r>
      <w:r w:rsidR="00B355AE" w:rsidRPr="009C1AD4">
        <w:t xml:space="preserve"> 2018</w:t>
      </w:r>
      <w:r w:rsidRPr="009C1AD4">
        <w:t>. kojim ispričava nedolazak na današnje ročište i u cijelosti ostaje kod navoda iz prijedloga za otvar</w:t>
      </w:r>
      <w:r w:rsidR="00862042">
        <w:t>anje stečajnog postupka (list 9</w:t>
      </w:r>
      <w:r w:rsidRPr="009C1AD4">
        <w:t xml:space="preserve"> spisa).</w:t>
      </w:r>
      <w:r w:rsidR="00E33A77" w:rsidRPr="00E33A77">
        <w:rPr>
          <w:rFonts w:eastAsiaTheme="minorHAnsi"/>
          <w:lang w:eastAsia="en-US"/>
        </w:rPr>
        <w:t xml:space="preserve"> </w:t>
      </w:r>
    </w:p>
    <w:p w:rsidRDefault="007930B6" w:rsidP="00862042" w:rsidR="007930B6">
      <w:pPr>
        <w:autoSpaceDE w:val="false"/>
        <w:autoSpaceDN w:val="false"/>
        <w:adjustRightInd w:val="false"/>
        <w:ind w:firstLine="708"/>
        <w:jc w:val="both"/>
        <w:rPr>
          <w:rFonts w:eastAsiaTheme="minorHAnsi"/>
          <w:lang w:eastAsia="en-US"/>
        </w:rPr>
      </w:pPr>
    </w:p>
    <w:p w:rsidRDefault="007930B6" w:rsidP="007930B6" w:rsidR="007930B6" w:rsidRPr="009C1AD4">
      <w:pPr>
        <w:ind w:firstLine="708"/>
        <w:jc w:val="both"/>
      </w:pPr>
      <w:r>
        <w:t>Zastupnik</w:t>
      </w:r>
      <w:r w:rsidRPr="009C1AD4">
        <w:t xml:space="preserve"> po zakonu dužnika izjavljuje da se protivi prijedlogu za otvaranje stečajnog postupka nad dužnikom</w:t>
      </w:r>
      <w:r>
        <w:t xml:space="preserve"> jer će dužnik u najkraćem roku podmiriti svoje dugovanje iz očevidnika</w:t>
      </w:r>
      <w:r w:rsidR="00FB0F1E">
        <w:t xml:space="preserve">. </w:t>
      </w:r>
    </w:p>
    <w:p w:rsidRDefault="00862042" w:rsidP="00862042" w:rsidR="00862042">
      <w:pPr>
        <w:autoSpaceDE w:val="false"/>
        <w:autoSpaceDN w:val="false"/>
        <w:adjustRightInd w:val="false"/>
        <w:ind w:firstLine="708"/>
        <w:jc w:val="both"/>
      </w:pPr>
    </w:p>
    <w:p w:rsidRDefault="00862042" w:rsidP="00862042" w:rsidR="00862042">
      <w:pPr>
        <w:autoSpaceDE w:val="false"/>
        <w:autoSpaceDN w:val="false"/>
        <w:adjustRightInd w:val="false"/>
        <w:jc w:val="both"/>
        <w:rPr>
          <w:rFonts w:eastAsiaTheme="minorHAnsi"/>
          <w:lang w:eastAsia="en-US"/>
        </w:rPr>
      </w:pPr>
      <w:r>
        <w:rPr>
          <w:rFonts w:eastAsiaTheme="minorHAnsi"/>
          <w:lang w:eastAsia="en-US"/>
        </w:rPr>
        <w:t xml:space="preserve">   </w:t>
      </w:r>
      <w:r>
        <w:rPr>
          <w:rFonts w:eastAsiaTheme="minorHAnsi"/>
          <w:lang w:eastAsia="en-US"/>
        </w:rPr>
        <w:tab/>
        <w:t>Utvrđuje se da je u spis dostavljena potvrda FINA-e o neizvršenim osnovama za plaćanje (list 11</w:t>
      </w:r>
      <w:r w:rsidR="007930B6">
        <w:rPr>
          <w:rFonts w:eastAsiaTheme="minorHAnsi"/>
          <w:lang w:eastAsia="en-US"/>
        </w:rPr>
        <w:t xml:space="preserve"> spisa) iz koje proizlazi da je </w:t>
      </w:r>
      <w:r>
        <w:rPr>
          <w:rFonts w:eastAsiaTheme="minorHAnsi"/>
          <w:lang w:eastAsia="en-US"/>
        </w:rPr>
        <w:t>na dan 12. srpnja 2018. dužnik ima</w:t>
      </w:r>
      <w:r w:rsidR="0035260F">
        <w:rPr>
          <w:rFonts w:eastAsiaTheme="minorHAnsi"/>
          <w:lang w:eastAsia="en-US"/>
        </w:rPr>
        <w:t>o</w:t>
      </w:r>
      <w:r>
        <w:rPr>
          <w:rFonts w:eastAsiaTheme="minorHAnsi"/>
          <w:lang w:eastAsia="en-US"/>
        </w:rPr>
        <w:t xml:space="preserve"> evidentirane neizvršene osnove za plaćanje u neprekinutom razdoblju od 142 dana. </w:t>
      </w:r>
    </w:p>
    <w:p w:rsidRDefault="00334755" w:rsidP="008B601A" w:rsidR="00334755" w:rsidRPr="009C1AD4">
      <w:pPr>
        <w:ind w:firstLine="708"/>
        <w:jc w:val="both"/>
        <w:rPr>
          <w:lang w:val="pt-BR"/>
        </w:rPr>
      </w:pPr>
    </w:p>
    <w:p w:rsidRDefault="00E261C3" w:rsidP="00E261C3" w:rsidR="00E261C3" w:rsidRPr="009C1AD4">
      <w:pPr>
        <w:autoSpaceDE w:val="false"/>
        <w:autoSpaceDN w:val="false"/>
        <w:adjustRightInd w:val="false"/>
        <w:ind w:firstLine="708"/>
        <w:jc w:val="both"/>
        <w:rPr>
          <w:rFonts w:eastAsiaTheme="minorHAnsi"/>
          <w:lang w:eastAsia="en-US"/>
        </w:rPr>
      </w:pPr>
      <w:r w:rsidRPr="009C1AD4">
        <w:rPr>
          <w:rFonts w:eastAsiaTheme="minorHAnsi"/>
          <w:lang w:eastAsia="en-US"/>
        </w:rPr>
        <w:t xml:space="preserve">Utvrđuje se da je u spis dostavljen ispis iz zemljišnih knjiga iz kojeg proizlazi kako dužnik </w:t>
      </w:r>
      <w:r w:rsidR="0066392B">
        <w:rPr>
          <w:rFonts w:eastAsiaTheme="minorHAnsi"/>
          <w:lang w:eastAsia="en-US"/>
        </w:rPr>
        <w:t>ni</w:t>
      </w:r>
      <w:r w:rsidRPr="009C1AD4">
        <w:rPr>
          <w:rFonts w:eastAsiaTheme="minorHAnsi"/>
          <w:lang w:eastAsia="en-US"/>
        </w:rPr>
        <w:t xml:space="preserve">je </w:t>
      </w:r>
      <w:r w:rsidR="0070240E">
        <w:rPr>
          <w:rFonts w:eastAsiaTheme="minorHAnsi"/>
          <w:lang w:eastAsia="en-US"/>
        </w:rPr>
        <w:t>upisan kao vlasnik nekretnina</w:t>
      </w:r>
      <w:r w:rsidR="007E554D">
        <w:rPr>
          <w:rFonts w:eastAsiaTheme="minorHAnsi"/>
          <w:lang w:eastAsia="en-US"/>
        </w:rPr>
        <w:t xml:space="preserve"> (</w:t>
      </w:r>
      <w:r w:rsidR="004D3351">
        <w:rPr>
          <w:rFonts w:eastAsiaTheme="minorHAnsi"/>
          <w:lang w:eastAsia="en-US"/>
        </w:rPr>
        <w:t xml:space="preserve">list </w:t>
      </w:r>
      <w:r w:rsidR="009F6948">
        <w:rPr>
          <w:rFonts w:eastAsiaTheme="minorHAnsi"/>
          <w:lang w:eastAsia="en-US"/>
        </w:rPr>
        <w:t>3</w:t>
      </w:r>
      <w:r w:rsidRPr="009C1AD4">
        <w:rPr>
          <w:rFonts w:eastAsiaTheme="minorHAnsi"/>
          <w:lang w:eastAsia="en-US"/>
        </w:rPr>
        <w:t xml:space="preserve"> spisa).</w:t>
      </w:r>
    </w:p>
    <w:p w:rsidRDefault="009C1AD4" w:rsidP="007E554D" w:rsidR="009C1AD4" w:rsidRPr="009C1AD4">
      <w:pPr>
        <w:jc w:val="both"/>
        <w:rPr>
          <w:rFonts w:eastAsiaTheme="minorHAnsi"/>
          <w:lang w:eastAsia="en-US"/>
        </w:rPr>
      </w:pPr>
    </w:p>
    <w:p w:rsidRDefault="00403CD0" w:rsidP="0066392B" w:rsidR="00403CD0" w:rsidRPr="009C1AD4">
      <w:pPr>
        <w:autoSpaceDE w:val="false"/>
        <w:autoSpaceDN w:val="false"/>
        <w:adjustRightInd w:val="false"/>
        <w:ind w:firstLine="708"/>
        <w:jc w:val="both"/>
        <w:rPr>
          <w:rFonts w:eastAsiaTheme="minorHAnsi"/>
          <w:lang w:eastAsia="en-US"/>
        </w:rPr>
      </w:pPr>
      <w:r w:rsidRPr="009C1AD4">
        <w:rPr>
          <w:rFonts w:eastAsiaTheme="minorHAnsi"/>
          <w:lang w:eastAsia="en-US"/>
        </w:rPr>
        <w:t xml:space="preserve">Utvrđuje se da je u spis dostavljeno uvjerenje Stanice za </w:t>
      </w:r>
      <w:r w:rsidR="0035260F">
        <w:rPr>
          <w:rFonts w:eastAsiaTheme="minorHAnsi"/>
          <w:lang w:eastAsia="en-US"/>
        </w:rPr>
        <w:t>tehnički pregled vozila (list 12</w:t>
      </w:r>
      <w:r w:rsidRPr="009C1AD4">
        <w:rPr>
          <w:rFonts w:eastAsiaTheme="minorHAnsi"/>
          <w:lang w:eastAsia="en-US"/>
        </w:rPr>
        <w:t xml:space="preserve"> spisa) iz kojeg proizlazi kako dužnik</w:t>
      </w:r>
      <w:r w:rsidR="00417984">
        <w:rPr>
          <w:rFonts w:eastAsiaTheme="minorHAnsi"/>
          <w:lang w:eastAsia="en-US"/>
        </w:rPr>
        <w:t xml:space="preserve"> nije</w:t>
      </w:r>
      <w:r w:rsidRPr="009C1AD4">
        <w:rPr>
          <w:rFonts w:eastAsiaTheme="minorHAnsi"/>
          <w:lang w:eastAsia="en-US"/>
        </w:rPr>
        <w:t xml:space="preserve"> </w:t>
      </w:r>
      <w:r w:rsidR="00E02F83" w:rsidRPr="009C1AD4">
        <w:rPr>
          <w:rFonts w:eastAsiaTheme="minorHAnsi"/>
          <w:lang w:eastAsia="en-US"/>
        </w:rPr>
        <w:t>evid</w:t>
      </w:r>
      <w:r w:rsidR="0066392B">
        <w:rPr>
          <w:rFonts w:eastAsiaTheme="minorHAnsi"/>
          <w:lang w:eastAsia="en-US"/>
        </w:rPr>
        <w:t>entiran kao vlasnik vozila.</w:t>
      </w:r>
    </w:p>
    <w:p w:rsidRDefault="00403CD0" w:rsidP="00334755" w:rsidR="00403CD0" w:rsidRPr="009C1AD4">
      <w:pPr>
        <w:ind w:firstLine="708"/>
        <w:jc w:val="both"/>
        <w:rPr>
          <w:rFonts w:eastAsiaTheme="minorHAnsi"/>
          <w:lang w:eastAsia="en-US"/>
        </w:rPr>
      </w:pPr>
    </w:p>
    <w:p w:rsidRDefault="003D0CC5" w:rsidP="003D0CC5" w:rsidR="003D0CC5" w:rsidRPr="009C1AD4">
      <w:pPr>
        <w:ind w:firstLine="708"/>
        <w:jc w:val="both"/>
        <w:rPr>
          <w:lang w:val="pt-BR"/>
        </w:rPr>
      </w:pPr>
      <w:r w:rsidRPr="009C1AD4">
        <w:rPr>
          <w:lang w:val="pt-BR"/>
        </w:rPr>
        <w:t xml:space="preserve">Zastupnik po zakonu dužnika </w:t>
      </w:r>
      <w:r w:rsidR="00FB0F1E">
        <w:rPr>
          <w:lang w:val="pt-BR"/>
        </w:rPr>
        <w:t xml:space="preserve">potvrđuje kako dužnik nije vlasnik nekretnina niti motornih vozila ali ističe kako je dužnik vlasnik stroja za brušenje naočalnih leća </w:t>
      </w:r>
      <w:r w:rsidR="00337350">
        <w:rPr>
          <w:lang w:val="pt-BR"/>
        </w:rPr>
        <w:t xml:space="preserve">ESSILOR koji se nalazi u Mikulići 128 odnosno u prostoru treće osobe društva Sretno oko j.d.o.o. Ističe kako ne može doći tdo tog stroja jer ga navedeno društvo odbija vratiti te da po njegovoj procjeni vrijednost tog stroja iznosi cca 30.000,00-35.000,00 kn. Nadalje navodi kako se radi o rabljenom stroju koji je takav i kupljen. </w:t>
      </w:r>
    </w:p>
    <w:p w:rsidRDefault="003D0CC5" w:rsidP="003D0CC5" w:rsidR="003D0CC5" w:rsidRPr="009C1AD4">
      <w:pPr>
        <w:ind w:firstLine="708"/>
        <w:jc w:val="both"/>
        <w:rPr>
          <w:lang w:val="pt-BR"/>
        </w:rPr>
      </w:pPr>
    </w:p>
    <w:p w:rsidRDefault="00AF40E1" w:rsidP="00AF40E1" w:rsidR="003D0CC5">
      <w:pPr>
        <w:jc w:val="both"/>
      </w:pPr>
      <w:r>
        <w:t xml:space="preserve">Na upit suda Zastupnik po zakonu dužnika navodi kako osim navedenog stroja dužnik nema nikakve druge materijalne imovine,. U odnosu na novčane tražbine prema trećima navodi kako su one u zastari. </w:t>
      </w:r>
    </w:p>
    <w:p w:rsidRDefault="00AF40E1" w:rsidP="00AF40E1" w:rsidR="00AF40E1" w:rsidRPr="00AF40E1">
      <w:pPr>
        <w:jc w:val="both"/>
      </w:pPr>
    </w:p>
    <w:p w:rsidRDefault="003D0CC5" w:rsidP="003D0CC5" w:rsidR="003D0CC5" w:rsidRPr="00AF40E1">
      <w:r w:rsidRPr="00AF40E1">
        <w:t>Sud donosi</w:t>
      </w:r>
    </w:p>
    <w:p w:rsidRDefault="00AF40E1" w:rsidP="003D0CC5" w:rsidR="003D0CC5" w:rsidRPr="00AF40E1">
      <w:pPr>
        <w:jc w:val="center"/>
      </w:pPr>
      <w:r w:rsidRPr="00AF40E1">
        <w:t>Z a k l j u č a k</w:t>
      </w:r>
    </w:p>
    <w:p w:rsidRDefault="00AF40E1" w:rsidP="003D0CC5" w:rsidR="00AF40E1" w:rsidRPr="00AF40E1">
      <w:pPr>
        <w:jc w:val="center"/>
      </w:pPr>
    </w:p>
    <w:p w:rsidRDefault="003D0CC5" w:rsidP="003D0CC5" w:rsidR="003D0CC5">
      <w:r w:rsidRPr="00AF40E1">
        <w:tab/>
      </w:r>
      <w:r w:rsidR="00AF40E1" w:rsidRPr="00AF40E1">
        <w:t xml:space="preserve">I </w:t>
      </w:r>
      <w:r w:rsidR="00AF40E1" w:rsidRPr="00AF40E1">
        <w:tab/>
        <w:t xml:space="preserve">Nalaže se osobi ovlaštenoj za zastupanje dužnika </w:t>
      </w:r>
      <w:r w:rsidR="00AF40E1">
        <w:t>Renzu</w:t>
      </w:r>
      <w:r w:rsidR="00AF40E1" w:rsidRPr="00AF40E1">
        <w:t xml:space="preserve"> Fiorencis u roku od 8 dana dostaviti isprave koje se odnose </w:t>
      </w:r>
      <w:r w:rsidR="00AF40E1">
        <w:t>na navedeni stroj.</w:t>
      </w:r>
    </w:p>
    <w:p w:rsidRDefault="00AF40E1" w:rsidP="003D0CC5" w:rsidR="00AF40E1" w:rsidRPr="00AF40E1"/>
    <w:p w:rsidRDefault="00AF40E1" w:rsidP="00AF40E1" w:rsidR="003D0CC5" w:rsidRPr="00AF40E1">
      <w:pPr>
        <w:ind w:firstLine="348" w:left="360"/>
        <w:jc w:val="both"/>
        <w:rPr>
          <w:b/>
        </w:rPr>
      </w:pPr>
      <w:r w:rsidRPr="00AF40E1">
        <w:t>II</w:t>
      </w:r>
      <w:r w:rsidRPr="00AF40E1">
        <w:tab/>
      </w:r>
      <w:r w:rsidR="003D0CC5" w:rsidRPr="00AF40E1">
        <w:t xml:space="preserve">Ročište radi rasprave o pretpostavkama za otvaranje stečajnog postupka određuje se za </w:t>
      </w:r>
    </w:p>
    <w:p w:rsidRDefault="00AF40E1" w:rsidP="003D0CC5" w:rsidR="003D0CC5">
      <w:pPr>
        <w:pStyle w:val="Odlomakpopisa"/>
        <w:ind w:left="1800"/>
        <w:jc w:val="center"/>
        <w:rPr>
          <w:b/>
        </w:rPr>
      </w:pPr>
      <w:r>
        <w:rPr>
          <w:b/>
        </w:rPr>
        <w:t xml:space="preserve"> 20. prosinca 2018</w:t>
      </w:r>
      <w:r w:rsidR="003D0CC5" w:rsidRPr="00AF40E1">
        <w:rPr>
          <w:b/>
        </w:rPr>
        <w:t xml:space="preserve">. u </w:t>
      </w:r>
      <w:r w:rsidR="00E41A91">
        <w:rPr>
          <w:b/>
        </w:rPr>
        <w:t>09</w:t>
      </w:r>
      <w:r w:rsidR="003D0CC5" w:rsidRPr="00AF40E1">
        <w:rPr>
          <w:b/>
        </w:rPr>
        <w:t>:</w:t>
      </w:r>
      <w:r w:rsidR="00E41A91">
        <w:rPr>
          <w:b/>
        </w:rPr>
        <w:t>15</w:t>
      </w:r>
      <w:r w:rsidR="003D0CC5" w:rsidRPr="00AF40E1">
        <w:rPr>
          <w:b/>
        </w:rPr>
        <w:t xml:space="preserve"> sati.</w:t>
      </w:r>
    </w:p>
    <w:p w:rsidRDefault="00E41A91" w:rsidP="003D0CC5" w:rsidR="00E41A91" w:rsidRPr="00AF40E1">
      <w:pPr>
        <w:pStyle w:val="Odlomakpopisa"/>
        <w:ind w:left="1800"/>
        <w:jc w:val="center"/>
        <w:rPr>
          <w:b/>
        </w:rPr>
      </w:pPr>
    </w:p>
    <w:p w:rsidRDefault="007E554D" w:rsidP="007E554D" w:rsidR="007E554D" w:rsidRPr="00AF40E1">
      <w:pPr>
        <w:ind w:firstLine="708"/>
        <w:jc w:val="both"/>
      </w:pPr>
      <w:r w:rsidRPr="00AF40E1">
        <w:t xml:space="preserve">što prisutni zastupnik po zakonu dužnika </w:t>
      </w:r>
      <w:r w:rsidR="00E41A91">
        <w:t xml:space="preserve">i dužnik </w:t>
      </w:r>
      <w:r w:rsidRPr="00AF40E1">
        <w:t>prima</w:t>
      </w:r>
      <w:r w:rsidR="00E41A91">
        <w:t>ju</w:t>
      </w:r>
      <w:r w:rsidRPr="00AF40E1">
        <w:t xml:space="preserve"> na znanje pa se dužnik i zastupnik po zakonu dužnik</w:t>
      </w:r>
      <w:r w:rsidR="00E41A91">
        <w:t xml:space="preserve">a </w:t>
      </w:r>
      <w:r w:rsidRPr="00AF40E1">
        <w:t xml:space="preserve">neće posebno pozivati, a predlagatelj će se pozvati </w:t>
      </w:r>
      <w:r w:rsidR="00E41A91">
        <w:t>putem ovog zapisnika.</w:t>
      </w:r>
    </w:p>
    <w:p w:rsidRDefault="003D0CC5" w:rsidP="003D0CC5" w:rsidR="003D0CC5" w:rsidRPr="009C1AD4"/>
    <w:p w:rsidRDefault="00E41A91" w:rsidP="00E41A91" w:rsidR="003D0CC5" w:rsidRPr="009C1AD4">
      <w:pPr>
        <w:jc w:val="center"/>
      </w:pPr>
      <w:r>
        <w:t>Dovršeno 10</w:t>
      </w:r>
      <w:r w:rsidR="003D0CC5" w:rsidRPr="009C1AD4">
        <w:t>:</w:t>
      </w:r>
      <w:r>
        <w:t>09</w:t>
      </w:r>
      <w:r w:rsidR="003D0CC5" w:rsidRPr="009C1AD4">
        <w:t xml:space="preserve"> sati.</w:t>
      </w:r>
    </w:p>
    <w:p w:rsidRDefault="003D0CC5" w:rsidP="003D0CC5" w:rsidR="003D0CC5" w:rsidRPr="009C1AD4"/>
    <w:p w:rsidRDefault="003D0CC5" w:rsidP="00E41A91" w:rsidR="003D0CC5" w:rsidRPr="009C1AD4">
      <w:pPr>
        <w:jc w:val="center"/>
      </w:pPr>
      <w:r w:rsidRPr="009C1AD4">
        <w:t>SUDAC</w:t>
      </w:r>
    </w:p>
    <w:p w:rsidRDefault="003D0CC5" w:rsidP="003D0CC5" w:rsidR="003D0CC5" w:rsidRPr="009C1AD4"/>
    <w:p w:rsidRDefault="003D0CC5" w:rsidP="003D0CC5" w:rsidR="003D0CC5" w:rsidRPr="009C1AD4">
      <w:r w:rsidRPr="009C1AD4">
        <w:t xml:space="preserve">ZAPISNIČAR       </w:t>
      </w:r>
      <w:r w:rsidRPr="009C1AD4">
        <w:tab/>
      </w:r>
      <w:r w:rsidRPr="009C1AD4">
        <w:tab/>
      </w:r>
      <w:r w:rsidRPr="009C1AD4">
        <w:tab/>
      </w:r>
      <w:r w:rsidRPr="009C1AD4">
        <w:tab/>
      </w:r>
      <w:r w:rsidRPr="009C1AD4">
        <w:tab/>
      </w:r>
      <w:r w:rsidRPr="009C1AD4">
        <w:tab/>
        <w:t>PREDLAGATELJ</w:t>
      </w:r>
    </w:p>
    <w:p w:rsidRDefault="003D0CC5" w:rsidP="003D0CC5" w:rsidR="003D0CC5" w:rsidRPr="009C1AD4"/>
    <w:p w:rsidRDefault="003D0CC5" w:rsidP="00E41A91" w:rsidR="003D0CC5" w:rsidRPr="009C1AD4">
      <w:pPr>
        <w:ind w:left="4956"/>
      </w:pPr>
      <w:r w:rsidRPr="009C1AD4">
        <w:t>ZASTUPNIK PO ZAKONU DUŽNIKA</w:t>
      </w:r>
    </w:p>
    <w:p w:rsidRDefault="003D0CC5" w:rsidP="003D0CC5" w:rsidR="003D0CC5" w:rsidRPr="009C1AD4"/>
    <w:p w:rsidRDefault="003D0CC5" w:rsidP="003D0CC5" w:rsidR="003D0CC5" w:rsidRPr="009C1AD4">
      <w:pPr>
        <w:ind w:firstLine="708" w:left="4956"/>
      </w:pPr>
      <w:r w:rsidRPr="009C1AD4">
        <w:t>DUŽNIK</w:t>
      </w:r>
    </w:p>
    <w:p w:rsidRDefault="001218BE" w:rsidR="001218BE" w:rsidRPr="009C1AD4"/>
    <w:sectPr w:rsidSect="006F33FB" w:rsidR="001218BE" w:rsidRPr="009C1AD4">
      <w:headerReference w:type="default" r:id="rId9"/>
      <w:pgSz w:h="16838" w:w="11906"/>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C9F" w:rsidP="00AC430A" w:rsidR="00002C9F">
      <w:r>
        <w:separator/>
      </w:r>
    </w:p>
  </w:endnote>
  <w:endnote w:id="0" w:type="continuationSeparator">
    <w:p w:rsidRDefault="00002C9F" w:rsidP="00AC430A" w:rsidR="00002C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C9F" w:rsidP="00AC430A" w:rsidR="00002C9F">
      <w:r>
        <w:separator/>
      </w:r>
    </w:p>
  </w:footnote>
  <w:footnote w:id="0" w:type="continuationSeparator">
    <w:p w:rsidRDefault="00002C9F" w:rsidP="00AC430A" w:rsidR="00002C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30A" w:rsidR="006F33FB">
    <w:pPr>
      <w:pStyle w:val="Zaglavlje"/>
    </w:pPr>
    <w:r>
      <w:ptab w:leader="none" w:relativeTo="margin" w:alignment="center"/>
    </w:r>
    <w:r>
      <w:t>2</w:t>
    </w:r>
    <w:r>
      <w:tab/>
      <w:t>85. St-</w:t>
    </w:r>
    <w:r w:rsidR="00911DCE">
      <w:t>1570</w:t>
    </w:r>
    <w:r>
      <w:t>/1</w:t>
    </w:r>
    <w:r w:rsidR="006F33FB">
      <w:t>8</w:t>
    </w:r>
  </w:p>
  <w:p w:rsidRDefault="00AC430A" w:rsidR="00AC430A">
    <w:pPr>
      <w:pStyle w:val="Zaglavlje"/>
    </w:pPr>
    <w:r>
      <w:ptab w:leader="none" w:relativeTo="margin" w:alignment="righ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2E66612"/>
    <w:multiLevelType w:val="hybridMultilevel"/>
    <w:tmpl w:val="E8525358"/>
    <w:lvl w:tplc="FBEACB7C" w:ilvl="0">
      <w:start w:val="7"/>
      <w:numFmt w:val="bullet"/>
      <w:lvlText w:val="-"/>
      <w:lvlJc w:val="left"/>
      <w:pPr>
        <w:ind w:hanging="360" w:left="1671"/>
      </w:pPr>
      <w:rPr>
        <w:rFonts w:eastAsiaTheme="minorHAnsi" w:cs="Times New Roman" w:hAnsi="Times New Roman" w:ascii="Times New Roman" w:hint="default"/>
      </w:rPr>
    </w:lvl>
    <w:lvl w:tentative="true" w:tplc="041A0003" w:ilvl="1">
      <w:start w:val="1"/>
      <w:numFmt w:val="bullet"/>
      <w:lvlText w:val="o"/>
      <w:lvlJc w:val="left"/>
      <w:pPr>
        <w:ind w:hanging="360" w:left="2391"/>
      </w:pPr>
      <w:rPr>
        <w:rFonts w:cs="Courier New" w:hAnsi="Courier New" w:ascii="Courier New" w:hint="default"/>
      </w:rPr>
    </w:lvl>
    <w:lvl w:tentative="true" w:tplc="041A0005" w:ilvl="2">
      <w:start w:val="1"/>
      <w:numFmt w:val="bullet"/>
      <w:lvlText w:val=""/>
      <w:lvlJc w:val="left"/>
      <w:pPr>
        <w:ind w:hanging="360" w:left="3111"/>
      </w:pPr>
      <w:rPr>
        <w:rFonts w:hAnsi="Wingdings" w:ascii="Wingdings" w:hint="default"/>
      </w:rPr>
    </w:lvl>
    <w:lvl w:tentative="true" w:tplc="041A0001" w:ilvl="3">
      <w:start w:val="1"/>
      <w:numFmt w:val="bullet"/>
      <w:lvlText w:val=""/>
      <w:lvlJc w:val="left"/>
      <w:pPr>
        <w:ind w:hanging="360" w:left="3831"/>
      </w:pPr>
      <w:rPr>
        <w:rFonts w:hAnsi="Symbol" w:ascii="Symbol" w:hint="default"/>
      </w:rPr>
    </w:lvl>
    <w:lvl w:tentative="true" w:tplc="041A0003" w:ilvl="4">
      <w:start w:val="1"/>
      <w:numFmt w:val="bullet"/>
      <w:lvlText w:val="o"/>
      <w:lvlJc w:val="left"/>
      <w:pPr>
        <w:ind w:hanging="360" w:left="4551"/>
      </w:pPr>
      <w:rPr>
        <w:rFonts w:cs="Courier New" w:hAnsi="Courier New" w:ascii="Courier New" w:hint="default"/>
      </w:rPr>
    </w:lvl>
    <w:lvl w:tentative="true" w:tplc="041A0005" w:ilvl="5">
      <w:start w:val="1"/>
      <w:numFmt w:val="bullet"/>
      <w:lvlText w:val=""/>
      <w:lvlJc w:val="left"/>
      <w:pPr>
        <w:ind w:hanging="360" w:left="5271"/>
      </w:pPr>
      <w:rPr>
        <w:rFonts w:hAnsi="Wingdings" w:ascii="Wingdings" w:hint="default"/>
      </w:rPr>
    </w:lvl>
    <w:lvl w:tentative="true" w:tplc="041A0001" w:ilvl="6">
      <w:start w:val="1"/>
      <w:numFmt w:val="bullet"/>
      <w:lvlText w:val=""/>
      <w:lvlJc w:val="left"/>
      <w:pPr>
        <w:ind w:hanging="360" w:left="5991"/>
      </w:pPr>
      <w:rPr>
        <w:rFonts w:hAnsi="Symbol" w:ascii="Symbol" w:hint="default"/>
      </w:rPr>
    </w:lvl>
    <w:lvl w:tentative="true" w:tplc="041A0003" w:ilvl="7">
      <w:start w:val="1"/>
      <w:numFmt w:val="bullet"/>
      <w:lvlText w:val="o"/>
      <w:lvlJc w:val="left"/>
      <w:pPr>
        <w:ind w:hanging="360" w:left="6711"/>
      </w:pPr>
      <w:rPr>
        <w:rFonts w:cs="Courier New" w:hAnsi="Courier New" w:ascii="Courier New" w:hint="default"/>
      </w:rPr>
    </w:lvl>
    <w:lvl w:tentative="true" w:tplc="041A0005" w:ilvl="8">
      <w:start w:val="1"/>
      <w:numFmt w:val="bullet"/>
      <w:lvlText w:val=""/>
      <w:lvlJc w:val="left"/>
      <w:pPr>
        <w:ind w:hanging="360" w:left="7431"/>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CC5"/>
    <w:rsid w:val="00002C9F"/>
    <w:rsid w:val="001218BE"/>
    <w:rsid w:val="00334755"/>
    <w:rsid w:val="00337350"/>
    <w:rsid w:val="0035260F"/>
    <w:rsid w:val="00361BA9"/>
    <w:rsid w:val="00392E72"/>
    <w:rsid w:val="003D0CC5"/>
    <w:rsid w:val="003D45DA"/>
    <w:rsid w:val="00403CD0"/>
    <w:rsid w:val="00417984"/>
    <w:rsid w:val="004D3351"/>
    <w:rsid w:val="0056062A"/>
    <w:rsid w:val="005A211C"/>
    <w:rsid w:val="005C31C9"/>
    <w:rsid w:val="005E2038"/>
    <w:rsid w:val="0066392B"/>
    <w:rsid w:val="00676456"/>
    <w:rsid w:val="00694F53"/>
    <w:rsid w:val="006D65EF"/>
    <w:rsid w:val="006F33FB"/>
    <w:rsid w:val="0070240E"/>
    <w:rsid w:val="00707B7C"/>
    <w:rsid w:val="007930B6"/>
    <w:rsid w:val="007E554D"/>
    <w:rsid w:val="007F2460"/>
    <w:rsid w:val="008171CA"/>
    <w:rsid w:val="00862042"/>
    <w:rsid w:val="008B601A"/>
    <w:rsid w:val="008D3004"/>
    <w:rsid w:val="009101ED"/>
    <w:rsid w:val="00911DCE"/>
    <w:rsid w:val="00925660"/>
    <w:rsid w:val="0094549E"/>
    <w:rsid w:val="00957CC2"/>
    <w:rsid w:val="009C1AD4"/>
    <w:rsid w:val="009F6948"/>
    <w:rsid w:val="00A400B7"/>
    <w:rsid w:val="00AC430A"/>
    <w:rsid w:val="00AE2131"/>
    <w:rsid w:val="00AF40E1"/>
    <w:rsid w:val="00B355AE"/>
    <w:rsid w:val="00B54D48"/>
    <w:rsid w:val="00B62688"/>
    <w:rsid w:val="00BB3431"/>
    <w:rsid w:val="00C60EFA"/>
    <w:rsid w:val="00C96282"/>
    <w:rsid w:val="00E02F83"/>
    <w:rsid w:val="00E261C3"/>
    <w:rsid w:val="00E33A77"/>
    <w:rsid w:val="00E4002B"/>
    <w:rsid w:val="00E41A91"/>
    <w:rsid w:val="00EF6324"/>
    <w:rsid w:val="00FB0F1E"/>
    <w:rsid w:val="00FB34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0CC5"/>
    <w:pPr>
      <w:spacing w:lineRule="auto" w:line="24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D0CC5"/>
    <w:pPr>
      <w:ind w:left="720"/>
      <w:contextualSpacing/>
    </w:pPr>
  </w:style>
  <w:style w:styleId="Zaglavlje" w:type="paragraph">
    <w:name w:val="header"/>
    <w:basedOn w:val="Normal"/>
    <w:link w:val="ZaglavljeChar"/>
    <w:uiPriority w:val="99"/>
    <w:unhideWhenUsed/>
    <w:rsid w:val="00AC430A"/>
    <w:pPr>
      <w:tabs>
        <w:tab w:pos="4536" w:val="center"/>
        <w:tab w:pos="9072" w:val="right"/>
      </w:tabs>
    </w:pPr>
  </w:style>
  <w:style w:customStyle="true" w:styleId="ZaglavljeChar" w:type="character">
    <w:name w:val="Zaglavlje Char"/>
    <w:basedOn w:val="Zadanifontodlomka"/>
    <w:link w:val="Zaglavlje"/>
    <w:uiPriority w:val="99"/>
    <w:rsid w:val="00AC430A"/>
    <w:rPr>
      <w:rFonts w:cs="Times New Roman" w:eastAsia="Times New Roman"/>
      <w:szCs w:val="24"/>
      <w:lang w:eastAsia="hr-HR"/>
    </w:rPr>
  </w:style>
  <w:style w:styleId="Podnoje" w:type="paragraph">
    <w:name w:val="footer"/>
    <w:basedOn w:val="Normal"/>
    <w:link w:val="PodnojeChar"/>
    <w:uiPriority w:val="99"/>
    <w:unhideWhenUsed/>
    <w:rsid w:val="00AC430A"/>
    <w:pPr>
      <w:tabs>
        <w:tab w:pos="4536" w:val="center"/>
        <w:tab w:pos="9072" w:val="right"/>
      </w:tabs>
    </w:pPr>
  </w:style>
  <w:style w:customStyle="true" w:styleId="PodnojeChar" w:type="character">
    <w:name w:val="Podnožje Char"/>
    <w:basedOn w:val="Zadanifontodlomka"/>
    <w:link w:val="Podnoje"/>
    <w:uiPriority w:val="99"/>
    <w:rsid w:val="00AC430A"/>
    <w:rPr>
      <w:rFonts w:cs="Times New Roman" w:eastAsia="Times New Roman"/>
      <w:szCs w:val="24"/>
      <w:lang w:eastAsia="hr-HR"/>
    </w:rPr>
  </w:style>
  <w:style w:styleId="Tekstbalonia" w:type="paragraph">
    <w:name w:val="Balloon Text"/>
    <w:basedOn w:val="Normal"/>
    <w:link w:val="TekstbaloniaChar"/>
    <w:uiPriority w:val="99"/>
    <w:semiHidden/>
    <w:unhideWhenUsed/>
    <w:rsid w:val="00AC43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430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D65EF"/>
    <w:rPr>
      <w:color w:val="808080"/>
      <w:bdr w:space="0" w:sz="0" w:color="auto" w:val="none"/>
      <w:shd w:fill="auto" w:color="auto" w:val="clear"/>
    </w:rPr>
  </w:style>
  <w:style w:customStyle="true" w:styleId="eSPISCCParagraphDefaultFont" w:type="character">
    <w:name w:val="eSPIS_CC_Paragraph Default Font"/>
    <w:basedOn w:val="Zadanifontodlomka"/>
    <w:rsid w:val="006D65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5EF"/>
    <w:rPr>
      <w:bdr w:space="0" w:sz="0" w:color="auto" w:val="none"/>
      <w:shd w:fill="FFFFCC" w:color="auto" w:val="clear"/>
      <w:lang w:val="hr-HR"/>
    </w:rPr>
  </w:style>
  <w:style w:customStyle="true" w:styleId="PozadinaSvijetloCrvena" w:type="character">
    <w:name w:val="Pozadina_SvijetloCrvena"/>
    <w:basedOn w:val="eSPISCCParagraphDefaultFont"/>
    <w:rsid w:val="006D65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5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0CC5"/>
    <w:pPr>
      <w:spacing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D0CC5"/>
    <w:pPr>
      <w:ind w:left="720"/>
      <w:contextualSpacing/>
    </w:pPr>
  </w:style>
  <w:style w:styleId="Zaglavlje" w:type="paragraph">
    <w:name w:val="header"/>
    <w:basedOn w:val="Normal"/>
    <w:link w:val="ZaglavljeChar"/>
    <w:uiPriority w:val="99"/>
    <w:unhideWhenUsed/>
    <w:rsid w:val="00AC430A"/>
    <w:pPr>
      <w:tabs>
        <w:tab w:pos="4536" w:val="center"/>
        <w:tab w:pos="9072" w:val="right"/>
      </w:tabs>
    </w:pPr>
  </w:style>
  <w:style w:customStyle="1" w:styleId="ZaglavljeChar" w:type="character">
    <w:name w:val="Zaglavlje Char"/>
    <w:basedOn w:val="Zadanifontodlomka"/>
    <w:link w:val="Zaglavlje"/>
    <w:uiPriority w:val="99"/>
    <w:rsid w:val="00AC430A"/>
    <w:rPr>
      <w:rFonts w:cs="Times New Roman" w:eastAsia="Times New Roman"/>
      <w:szCs w:val="24"/>
      <w:lang w:eastAsia="hr-HR"/>
    </w:rPr>
  </w:style>
  <w:style w:styleId="Podnoje" w:type="paragraph">
    <w:name w:val="footer"/>
    <w:basedOn w:val="Normal"/>
    <w:link w:val="PodnojeChar"/>
    <w:uiPriority w:val="99"/>
    <w:unhideWhenUsed/>
    <w:rsid w:val="00AC430A"/>
    <w:pPr>
      <w:tabs>
        <w:tab w:pos="4536" w:val="center"/>
        <w:tab w:pos="9072" w:val="right"/>
      </w:tabs>
    </w:pPr>
  </w:style>
  <w:style w:customStyle="1" w:styleId="PodnojeChar" w:type="character">
    <w:name w:val="Podnožje Char"/>
    <w:basedOn w:val="Zadanifontodlomka"/>
    <w:link w:val="Podnoje"/>
    <w:uiPriority w:val="99"/>
    <w:rsid w:val="00AC430A"/>
    <w:rPr>
      <w:rFonts w:cs="Times New Roman" w:eastAsia="Times New Roman"/>
      <w:szCs w:val="24"/>
      <w:lang w:eastAsia="hr-HR"/>
    </w:rPr>
  </w:style>
  <w:style w:styleId="Tekstbalonia" w:type="paragraph">
    <w:name w:val="Balloon Text"/>
    <w:basedOn w:val="Normal"/>
    <w:link w:val="TekstbaloniaChar"/>
    <w:uiPriority w:val="99"/>
    <w:semiHidden/>
    <w:unhideWhenUsed/>
    <w:rsid w:val="00AC430A"/>
    <w:rPr>
      <w:rFonts w:ascii="Tahoma" w:cs="Tahoma" w:hAnsi="Tahoma"/>
      <w:sz w:val="16"/>
      <w:szCs w:val="16"/>
    </w:rPr>
  </w:style>
  <w:style w:customStyle="1" w:styleId="TekstbaloniaChar" w:type="character">
    <w:name w:val="Tekst balončića Char"/>
    <w:basedOn w:val="Zadanifontodlomka"/>
    <w:link w:val="Tekstbalonia"/>
    <w:uiPriority w:val="99"/>
    <w:semiHidden/>
    <w:rsid w:val="00AC430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D65EF"/>
    <w:rPr>
      <w:color w:val="808080"/>
      <w:bdr w:color="auto" w:space="0" w:sz="0" w:val="none"/>
      <w:shd w:color="auto" w:fill="auto" w:val="clear"/>
    </w:rPr>
  </w:style>
  <w:style w:customStyle="1" w:styleId="eSPISCCParagraphDefaultFont" w:type="character">
    <w:name w:val="eSPIS_CC_Paragraph Default Font"/>
    <w:basedOn w:val="Zadanifontodlomka"/>
    <w:rsid w:val="006D65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5EF"/>
    <w:rPr>
      <w:bdr w:color="auto" w:space="0" w:sz="0" w:val="none"/>
      <w:shd w:color="auto" w:fill="FFFFCC" w:val="clear"/>
      <w:lang w:val="hr-HR"/>
    </w:rPr>
  </w:style>
  <w:style w:customStyle="1" w:styleId="PozadinaSvijetloCrvena" w:type="character">
    <w:name w:val="Pozadina_SvijetloCrvena"/>
    <w:basedOn w:val="eSPISCCParagraphDefaultFont"/>
    <w:rsid w:val="006D65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5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024571">
      <w:bodyDiv w:val="true"/>
      <w:marLeft w:val="0"/>
      <w:marRight w:val="0"/>
      <w:marTop w:val="0"/>
      <w:marBottom w:val="0"/>
      <w:divBdr>
        <w:top w:space="0" w:sz="0" w:color="auto" w:val="none"/>
        <w:left w:space="0" w:sz="0" w:color="auto" w:val="none"/>
        <w:bottom w:space="0" w:sz="0" w:color="auto" w:val="none"/>
        <w:right w:space="0" w:sz="0" w:color="auto" w:val="none"/>
      </w:divBdr>
    </w:div>
    <w:div w:id="185485738">
      <w:bodyDiv w:val="true"/>
      <w:marLeft w:val="0"/>
      <w:marRight w:val="0"/>
      <w:marTop w:val="0"/>
      <w:marBottom w:val="0"/>
      <w:divBdr>
        <w:top w:space="0" w:sz="0" w:color="auto" w:val="none"/>
        <w:left w:space="0" w:sz="0" w:color="auto" w:val="none"/>
        <w:bottom w:space="0" w:sz="0" w:color="auto" w:val="none"/>
        <w:right w:space="0" w:sz="0" w:color="auto" w:val="none"/>
      </w:divBdr>
    </w:div>
    <w:div w:id="230887890">
      <w:bodyDiv w:val="true"/>
      <w:marLeft w:val="0"/>
      <w:marRight w:val="0"/>
      <w:marTop w:val="0"/>
      <w:marBottom w:val="0"/>
      <w:divBdr>
        <w:top w:space="0" w:sz="0" w:color="auto" w:val="none"/>
        <w:left w:space="0" w:sz="0" w:color="auto" w:val="none"/>
        <w:bottom w:space="0" w:sz="0" w:color="auto" w:val="none"/>
        <w:right w:space="0" w:sz="0" w:color="auto" w:val="none"/>
      </w:divBdr>
    </w:div>
    <w:div w:id="252714120">
      <w:bodyDiv w:val="true"/>
      <w:marLeft w:val="0"/>
      <w:marRight w:val="0"/>
      <w:marTop w:val="0"/>
      <w:marBottom w:val="0"/>
      <w:divBdr>
        <w:top w:space="0" w:sz="0" w:color="auto" w:val="none"/>
        <w:left w:space="0" w:sz="0" w:color="auto" w:val="none"/>
        <w:bottom w:space="0" w:sz="0" w:color="auto" w:val="none"/>
        <w:right w:space="0" w:sz="0" w:color="auto" w:val="none"/>
      </w:divBdr>
    </w:div>
    <w:div w:id="14443015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St-1570/2018</izvorni_sadrzaj>
    <derivirana_varijabla naziv="DomainObject.Predmet.OznakaBroj_1">St-1570/2018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FIRENA-USLUGE d.o.o.</izvorni_sadrzaj>
    <derivirana_varijabla naziv="DomainObject.Predmet.ProtustrankaFormated_1">  FIRENA-USLUGE d.o.o.</derivirana_varijabla>
  </DomainObject.Predmet.ProtustrankaFormated>
  <DomainObject.Predmet.ProtustrankaFormatedOIB>
    <izvorni_sadrzaj>  FIRENA-USLUGE d.o.o., OIB 69465248776</izvorni_sadrzaj>
    <derivirana_varijabla naziv="DomainObject.Predmet.ProtustrankaFormatedOIB_1">  FIRENA-USLUGE d.o.o., OIB 69465248776</derivirana_varijabla>
  </DomainObject.Predmet.ProtustrankaFormatedOIB>
  <DomainObject.Predmet.ProtustrankaFormatedWithAdress>
    <izvorni_sadrzaj> FIRENA-USLUGE d.o.o., Odvojak M. Gupca 6, 49282 Konjščina</izvorni_sadrzaj>
    <derivirana_varijabla naziv="DomainObject.Predmet.ProtustrankaFormatedWithAdress_1"> FIRENA-USLUGE d.o.o., Odvojak M. Gupca 6, 49282 Konjščina</derivirana_varijabla>
  </DomainObject.Predmet.ProtustrankaFormatedWithAdress>
  <DomainObject.Predmet.ProtustrankaFormatedWithAdressOIB>
    <izvorni_sadrzaj> FIRENA-USLUGE d.o.o., OIB 69465248776, Odvojak M. Gupca 6, 49282 Konjščina</izvorni_sadrzaj>
    <derivirana_varijabla naziv="DomainObject.Predmet.ProtustrankaFormatedWithAdressOIB_1"> FIRENA-USLUGE d.o.o., OIB 69465248776, Odvojak M. Gupca 6, 49282 Konjščina</derivirana_varijabla>
  </DomainObject.Predmet.ProtustrankaFormatedWithAdressOIB>
  <DomainObject.Predmet.ProtustrankaWithAdress>
    <izvorni_sadrzaj>FIRENA-USLUGE d.o.o. Odvojak M. Gupca 6, 49282 Konjščina</izvorni_sadrzaj>
    <derivirana_varijabla naziv="DomainObject.Predmet.ProtustrankaWithAdress_1">FIRENA-USLUGE d.o.o. Odvojak M. Gupca 6, 49282 Konjščina</derivirana_varijabla>
  </DomainObject.Predmet.ProtustrankaWithAdress>
  <DomainObject.Predmet.ProtustrankaWithAdressOIB>
    <izvorni_sadrzaj>FIRENA-USLUGE d.o.o., OIB 69465248776, Odvojak M. Gupca 6, 49282 Konjščina</izvorni_sadrzaj>
    <derivirana_varijabla naziv="DomainObject.Predmet.ProtustrankaWithAdressOIB_1">FIRENA-USLUGE d.o.o., OIB 69465248776, Odvojak M. Gupca 6, 49282 Konjščina</derivirana_varijabla>
  </DomainObject.Predmet.ProtustrankaWithAdressOIB>
  <DomainObject.Predmet.ProtustrankaNazivFormated>
    <izvorni_sadrzaj>FIRENA-USLUGE d.o.o.</izvorni_sadrzaj>
    <derivirana_varijabla naziv="DomainObject.Predmet.ProtustrankaNazivFormated_1">FIRENA-USLUGE d.o.o.</derivirana_varijabla>
  </DomainObject.Predmet.ProtustrankaNazivFormated>
  <DomainObject.Predmet.ProtustrankaNazivFormatedOIB>
    <izvorni_sadrzaj>FIRENA-USLUGE d.o.o., OIB 69465248776</izvorni_sadrzaj>
    <derivirana_varijabla naziv="DomainObject.Predmet.ProtustrankaNazivFormatedOIB_1">FIRENA-USLUGE d.o.o., OIB 69465248776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FIRENA-USLUGE d.o.o.</item>
    </izvorni_sadrzaj>
    <derivirana_varijabla naziv="DomainObject.Predmet.ProtuStrankaListFormated_1">
      <item>FIRENA-USLUGE d.o.o.</item>
    </derivirana_varijabla>
  </DomainObject.Predmet.ProtuStrankaListFormated>
  <DomainObject.Predmet.ProtuStrankaListFormatedOIB>
    <izvorni_sadrzaj>
      <item>FIRENA-USLUGE d.o.o., OIB 69465248776</item>
    </izvorni_sadrzaj>
    <derivirana_varijabla naziv="DomainObject.Predmet.ProtuStrankaListFormatedOIB_1">
      <item>FIRENA-USLUGE d.o.o., OIB 69465248776</item>
    </derivirana_varijabla>
  </DomainObject.Predmet.ProtuStrankaListFormatedOIB>
  <DomainObject.Predmet.ProtuStrankaListFormatedWithAdress>
    <izvorni_sadrzaj>
      <item>FIRENA-USLUGE d.o.o., Odvojak M. Gupca 6, 49282 Konjščina</item>
    </izvorni_sadrzaj>
    <derivirana_varijabla naziv="DomainObject.Predmet.ProtuStrankaListFormatedWithAdress_1">
      <item>FIRENA-USLUGE d.o.o., Odvojak M. Gupca 6, 49282 Konjščina</item>
    </derivirana_varijabla>
  </DomainObject.Predmet.ProtuStrankaListFormatedWithAdress>
  <DomainObject.Predmet.ProtuStrankaListFormatedWithAdressOIB>
    <izvorni_sadrzaj>
      <item>FIRENA-USLUGE d.o.o., OIB 69465248776, Odvojak M. Gupca 6, 49282 Konjščina</item>
    </izvorni_sadrzaj>
    <derivirana_varijabla naziv="DomainObject.Predmet.ProtuStrankaListFormatedWithAdressOIB_1">
      <item>FIRENA-USLUGE d.o.o., OIB 69465248776, Odvojak M. Gupca 6, 49282 Konjščina</item>
    </derivirana_varijabla>
  </DomainObject.Predmet.ProtuStrankaListFormatedWithAdressOIB>
  <DomainObject.Predmet.ProtuStrankaListNazivFormated>
    <izvorni_sadrzaj>
      <item>FIRENA-USLUGE d.o.o.</item>
    </izvorni_sadrzaj>
    <derivirana_varijabla naziv="DomainObject.Predmet.ProtuStrankaListNazivFormated_1">
      <item>FIRENA-USLUGE d.o.o.</item>
    </derivirana_varijabla>
  </DomainObject.Predmet.ProtuStrankaListNazivFormated>
  <DomainObject.Predmet.ProtuStrankaListNazivFormatedOIB>
    <izvorni_sadrzaj>
      <item>FIRENA-USLUGE d.o.o., OIB 69465248776</item>
    </izvorni_sadrzaj>
    <derivirana_varijabla naziv="DomainObject.Predmet.ProtuStrankaListNazivFormatedOIB_1">
      <item>FIRENA-USLUGE d.o.o., OIB 69465248776</item>
    </derivirana_varijabla>
  </DomainObject.Predmet.ProtuStrankaListNazivFormatedOIB>
  <DomainObject.Predmet.OstaliListFormated>
    <izvorni_sadrzaj>
      <item>Renzo Fiorencis</item>
      <item>PRIVREDNA BANKA ZAGREB - DIONIČKO DRUŠTVO</item>
      <item>ZAGREBAČKA BANKA DIONIČKO DRUŠTVO</item>
    </izvorni_sadrzaj>
    <derivirana_varijabla naziv="DomainObject.Predmet.OstaliListFormated_1">
      <item>Renzo Fiorencis</item>
      <item>PRIVREDNA BANKA ZAGREB - DIONIČKO DRUŠTVO</item>
      <item>ZAGREBAČKA BANKA DIONIČKO DRUŠTVO</item>
    </derivirana_varijabla>
  </DomainObject.Predmet.OstaliListFormated>
  <DomainObject.Predmet.OstaliListFormatedOIB>
    <izvorni_sadrzaj>
      <item>Renzo Fiorencis, OIB 85397300839</item>
      <item>PRIVREDNA BANKA ZAGREB - DIONIČKO DRUŠTVO, OIB 02535697732</item>
      <item>ZAGREBAČKA BANKA DIONIČKO DRUŠTVO, OIB 92963223473</item>
    </izvorni_sadrzaj>
    <derivirana_varijabla naziv="DomainObject.Predmet.OstaliListFormatedOIB_1">
      <item>Renzo Fiorencis, OIB 85397300839</item>
      <item>PRIVREDNA BANKA ZAGREB - DIONIČKO DRUŠTVO, OIB 02535697732</item>
      <item>ZAGREBAČKA BANKA DIONIČKO DRUŠTVO, OIB 92963223473</item>
    </derivirana_varijabla>
  </DomainObject.Predmet.OstaliListFormatedOIB>
  <DomainObject.Predmet.OstaliListFormatedWithAdress>
    <izvorni_sadrzaj>
      <item>Renzo Fiorencis, Brkljačićeva 14,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Renzo Fiorencis, Brkljačićeva 14,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Renzo Fiorencis, OIB 85397300839, Brkljačićeva 14,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Renzo Fiorencis, OIB 85397300839, Brkljačićeva 14,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Renzo Fiorencis</item>
      <item>PRIVREDNA BANKA ZAGREB - DIONIČKO DRUŠTVO</item>
      <item>ZAGREBAČKA BANKA DIONIČKO DRUŠTVO</item>
    </izvorni_sadrzaj>
    <derivirana_varijabla naziv="DomainObject.Predmet.OstaliListNazivFormated_1">
      <item>Renzo Fiorencis</item>
      <item>PRIVREDNA BANKA ZAGREB - DIONIČKO DRUŠTVO</item>
      <item>ZAGREBAČKA BANKA DIONIČKO DRUŠTVO</item>
    </derivirana_varijabla>
  </DomainObject.Predmet.OstaliListNazivFormated>
  <DomainObject.Predmet.OstaliListNazivFormatedOIB>
    <izvorni_sadrzaj>
      <item>Renzo Fiorencis, OIB 85397300839</item>
      <item>PRIVREDNA BANKA ZAGREB - DIONIČKO DRUŠTVO, OIB 02535697732</item>
      <item>ZAGREBAČKA BANKA DIONIČKO DRUŠTVO, OIB 92963223473</item>
    </izvorni_sadrzaj>
    <derivirana_varijabla naziv="DomainObject.Predmet.OstaliListNazivFormatedOIB_1">
      <item>Renzo Fiorencis, OIB 85397300839</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FIRENA-USLUGE d.o.o.</izvorni_sadrzaj>
    <derivirana_varijabla naziv="DomainObject.Predmet.ProtustrankaIDrugi_1">FIRENA-USLUGE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FIRENA-USLUGE d.o.o., OIB 69465248776, Odvojak M. Gupca 6, 49282 Konjščina</izvorni_sadrzaj>
    <derivirana_varijabla naziv="DomainObject.Predmet.ProtustrankaIDrugiAdressOIB_1">FIRENA-USLUGE d.o.o., OIB 69465248776, Odvojak M. Gupca 6, 49282 Konjščina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FIRENA-USLUGE d.o.o.</item>
      <item>FINA Regionalni centar Zagreb</item>
      <item>Renzo Fiorencis</item>
      <item>PRIVREDNA BANKA ZAGREB - DIONIČKO DRUŠTVO</item>
      <item>ZAGREBAČKA BANKA DIONIČKO DRUŠTVO</item>
    </izvorni_sadrzaj>
    <derivirana_varijabla naziv="DomainObject.Predmet.SudioniciListNaziv_1">
      <item>FIRENA-USLUGE d.o.o.</item>
      <item>FINA Regionalni centar Zagreb</item>
      <item>Renzo Fiorencis</item>
      <item>PRIVREDNA BANKA ZAGREB - DIONIČKO DRUŠTVO</item>
      <item>ZAGREBAČKA BANKA DIONIČKO DRUŠTVO</item>
    </derivirana_varijabla>
  </DomainObject.Predmet.SudioniciListNaziv>
  <DomainObject.Predmet.SudioniciListAdressOIB>
    <izvorni_sadrzaj>
      <item>FIRENA-USLUGE d.o.o., OIB 69465248776, Odvojak M. Gupca 6,49282 Konjščina</item>
      <item>FINA Regionalni centar Zagreb, OIB 85821130368, Trg svibanjskih žrtava 1995. 1,10000 Zagreb</item>
      <item>Renzo Fiorencis, OIB 85397300839, Brkljačićeva 14,10000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FIRENA-USLUGE d.o.o., OIB 69465248776, Odvojak M. Gupca 6,49282 Konjščina</item>
      <item>FINA Regionalni centar Zagreb, OIB 85821130368, Trg svibanjskih žrtava 1995. 1,10000 Zagreb</item>
      <item>Renzo Fiorencis, OIB 85397300839, Brkljačićeva 14,10000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69465248776</item>
      <item>, OIB 85821130368</item>
      <item>, OIB 85397300839</item>
      <item>, OIB 02535697732</item>
      <item>, OIB 92963223473</item>
    </izvorni_sadrzaj>
    <derivirana_varijabla naziv="DomainObject.Predmet.SudioniciListNazivOIB_1">
      <item>, OIB 69465248776</item>
      <item>, OIB 85821130368</item>
      <item>, OIB 85397300839</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2376</properties:Characters>
  <properties:Lines>74</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2018-09-26T12:20:00Z</dcterms:created>
  <dc:creator>Petra Čiček</dc:creator>
  <cp:lastModifiedBy>Katarina Drndelić</cp:lastModifiedBy>
  <cp:lastPrinted>2018-09-27T08:09:00Z</cp:lastPrinted>
  <dcterms:modified xmlns:xsi="http://www.w3.org/2001/XMLSchema-instance" xsi:type="dcterms:W3CDTF">2018-09-27T09:22:00Z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(1570-18 izjašnjenje.docx)</vt:lpwstr>
  </prop:property>
  <prop:property name="CC_coloring" pid="4" fmtid="{D5CDD505-2E9C-101B-9397-08002B2CF9AE}">
    <vt:bool>false</vt:bool>
  </prop:property>
  <prop:property name="BrojStranica" pid="5" fmtid="{D5CDD505-2E9C-101B-9397-08002B2CF9AE}">
    <vt:i4>2</vt:i4>
  </prop:property>
</prop:Properties>
</file>