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ba3c7" w14:paraId="0eba3c7" w:rsidRDefault="003812A3" w:rsidP="003812A3" w:rsidR="003812A3">
      <w:pPr>
        <w:jc w:val="right"/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C87879" w:rsidP="00C87879" w:rsidR="00C87879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7879" w:rsidP="00C87879" w:rsidR="00C87879">
      <w:pPr>
        <w:jc w:val="right"/>
      </w:pP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tab/>
      </w:r>
      <w:r>
        <w:tab/>
      </w:r>
      <w:r w:rsidR="00B861A6">
        <w:t>72 St-1819/13</w:t>
      </w:r>
      <w:r w:rsidR="002B5430">
        <w:t>-60</w:t>
      </w:r>
    </w:p>
    <w:p w:rsidRDefault="00C87879" w:rsidP="00C87879" w:rsidR="00C87879">
      <w:pPr>
        <w:widowControl w:val="false"/>
        <w:jc w:val="both"/>
        <w:rPr>
          <w:lang w:eastAsia="en-US"/>
        </w:rPr>
      </w:pPr>
      <w:r>
        <w:rPr>
          <w:lang w:eastAsia="en-US"/>
        </w:rPr>
        <w:t>REPUBLIKA HRVATSKA</w:t>
      </w:r>
    </w:p>
    <w:p w:rsidRDefault="00C87879" w:rsidP="00C87879" w:rsidR="00C87879">
      <w:pPr>
        <w:widowControl w:val="false"/>
        <w:jc w:val="both"/>
        <w:rPr>
          <w:lang w:eastAsia="en-US"/>
        </w:rPr>
      </w:pPr>
      <w:r>
        <w:rPr>
          <w:lang w:eastAsia="en-US"/>
        </w:rPr>
        <w:t>TRGOVAČKI SUD U ZAGREBU</w:t>
      </w:r>
    </w:p>
    <w:p w:rsidRDefault="00C87879" w:rsidP="00C87879" w:rsidR="00C87879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Zagreb, </w:t>
      </w:r>
      <w:proofErr w:type="spellStart"/>
      <w:r>
        <w:rPr>
          <w:lang w:eastAsia="en-US"/>
        </w:rPr>
        <w:t>Amruševa</w:t>
      </w:r>
      <w:proofErr w:type="spellEnd"/>
      <w:r>
        <w:rPr>
          <w:lang w:eastAsia="en-US"/>
        </w:rPr>
        <w:t xml:space="preserve"> 2/II</w:t>
      </w:r>
    </w:p>
    <w:p w:rsidRDefault="00C87879" w:rsidP="00C87879" w:rsidR="00C87879">
      <w:pPr>
        <w:jc w:val="center"/>
        <w:rPr>
          <w:lang w:eastAsia="en-US"/>
        </w:rPr>
      </w:pPr>
      <w:r>
        <w:t>R E P U B L I K A  H R V A T S K A</w:t>
      </w:r>
    </w:p>
    <w:p w:rsidRDefault="00C87879" w:rsidP="00C87879" w:rsidR="00C87879" w:rsidRPr="009A6899">
      <w:pPr>
        <w:jc w:val="center"/>
      </w:pPr>
      <w:r w:rsidRPr="009A6899">
        <w:t xml:space="preserve">Z A K L J U Č A K </w:t>
      </w:r>
    </w:p>
    <w:p w:rsidRDefault="00C87879" w:rsidP="00C87879" w:rsidR="00C87879">
      <w:pPr>
        <w:jc w:val="both"/>
      </w:pPr>
    </w:p>
    <w:p w:rsidRDefault="00B43F94" w:rsidP="00B43F94" w:rsidR="00B43F94">
      <w:pPr>
        <w:jc w:val="both"/>
      </w:pPr>
      <w:r>
        <w:rPr>
          <w:lang w:val="pl-PL"/>
        </w:rPr>
        <w:t xml:space="preserve">TRGOVAČKI SUD U ZAGREBU  po sucu Nikoli Ribarić kao stečajnom sucu u stečajnom postupku nad dužnikom </w:t>
      </w:r>
      <w:r>
        <w:t xml:space="preserve">RADIĆ-GRADNJA d. o. o. u stečaju, Zagreb, </w:t>
      </w:r>
      <w:proofErr w:type="spellStart"/>
      <w:r>
        <w:t>Banjavč</w:t>
      </w:r>
      <w:r w:rsidR="00E90BCF">
        <w:t>ićeva</w:t>
      </w:r>
      <w:proofErr w:type="spellEnd"/>
      <w:r w:rsidR="00E90BCF">
        <w:t xml:space="preserve"> 2, OIB 50488003413, dana 20</w:t>
      </w:r>
      <w:r>
        <w:t>.</w:t>
      </w:r>
      <w:r w:rsidR="00E90BCF">
        <w:t xml:space="preserve"> veljače</w:t>
      </w:r>
      <w:r>
        <w:t xml:space="preserve"> 2018.</w:t>
      </w:r>
      <w:r w:rsidR="00B861A6">
        <w:t xml:space="preserve"> godine</w:t>
      </w:r>
    </w:p>
    <w:p w:rsidRDefault="00B861A6" w:rsidP="00B43F94" w:rsidR="00B861A6">
      <w:pPr>
        <w:jc w:val="both"/>
      </w:pPr>
    </w:p>
    <w:p w:rsidRDefault="006E2C5E" w:rsidP="003812A3" w:rsidR="003812A3">
      <w:pPr>
        <w:jc w:val="center"/>
      </w:pPr>
      <w:r>
        <w:t xml:space="preserve">za k </w:t>
      </w:r>
      <w:proofErr w:type="spellStart"/>
      <w:r>
        <w:t>lj</w:t>
      </w:r>
      <w:proofErr w:type="spellEnd"/>
      <w:r>
        <w:t xml:space="preserve"> u č i o   j e</w:t>
      </w:r>
    </w:p>
    <w:p w:rsidRDefault="003812A3" w:rsidP="003812A3" w:rsidR="003812A3">
      <w:pPr>
        <w:jc w:val="center"/>
        <w:rPr>
          <w:b/>
        </w:rPr>
      </w:pPr>
    </w:p>
    <w:p w:rsidRDefault="006E2C5E" w:rsidP="00B43F94" w:rsidR="00B43F94">
      <w:pPr>
        <w:jc w:val="both"/>
      </w:pPr>
      <w:r w:rsidRPr="0051311D">
        <w:t>I</w:t>
      </w:r>
      <w:r w:rsidRPr="0051311D">
        <w:tab/>
        <w:t>Određuje, Skupština vjerovnika</w:t>
      </w:r>
    </w:p>
    <w:p w:rsidRDefault="00B43F94" w:rsidP="00B43F94" w:rsidR="00B861A6">
      <w:pPr>
        <w:jc w:val="both"/>
      </w:pPr>
      <w:r>
        <w:t xml:space="preserve"> </w:t>
      </w:r>
    </w:p>
    <w:p w:rsidRDefault="00E90BCF" w:rsidP="00B861A6" w:rsidR="00B861A6">
      <w:pPr>
        <w:ind w:firstLine="708"/>
        <w:jc w:val="both"/>
      </w:pPr>
      <w:r>
        <w:t>za 13</w:t>
      </w:r>
      <w:r w:rsidR="00B43F94">
        <w:t>.</w:t>
      </w:r>
      <w:r>
        <w:t xml:space="preserve"> ožujka</w:t>
      </w:r>
      <w:r w:rsidR="00B43F94">
        <w:t xml:space="preserve"> 2018. godine u </w:t>
      </w:r>
      <w:r>
        <w:t>10</w:t>
      </w:r>
      <w:r w:rsidR="00B43F94">
        <w:t>,00 s</w:t>
      </w:r>
      <w:r w:rsidR="00B861A6">
        <w:t>a</w:t>
      </w:r>
      <w:r w:rsidR="00B43F94">
        <w:t>ti</w:t>
      </w:r>
    </w:p>
    <w:p w:rsidRDefault="00B861A6" w:rsidP="00B861A6" w:rsidR="00B861A6">
      <w:pPr>
        <w:ind w:firstLine="708"/>
        <w:jc w:val="both"/>
      </w:pPr>
    </w:p>
    <w:p w:rsidRDefault="00B43F94" w:rsidP="00B861A6" w:rsidR="00B43F94">
      <w:pPr>
        <w:ind w:firstLine="708"/>
        <w:jc w:val="both"/>
      </w:pPr>
      <w:r>
        <w:t xml:space="preserve">u u zgradi ovog suda Zagreb, Petrinjska 8, </w:t>
      </w:r>
      <w:r w:rsidR="00E90BCF">
        <w:t>soba 82/II</w:t>
      </w:r>
      <w:r>
        <w:t>, sa slijedećim dnevnim redom:</w:t>
      </w:r>
    </w:p>
    <w:p w:rsidRDefault="00B43F94" w:rsidP="006E2C5E" w:rsidR="00B43F94">
      <w:pPr>
        <w:jc w:val="both"/>
      </w:pPr>
    </w:p>
    <w:p w:rsidRDefault="00B43F94" w:rsidP="00B43F94" w:rsidR="00B43F94">
      <w:pPr>
        <w:jc w:val="both"/>
      </w:pPr>
      <w:r>
        <w:tab/>
        <w:t>1.1. Izvješće stečajnog upravitelja</w:t>
      </w:r>
    </w:p>
    <w:p w:rsidRDefault="00B43F94" w:rsidP="00B43F94" w:rsidR="00B43F94">
      <w:pPr>
        <w:jc w:val="both"/>
      </w:pPr>
      <w:r>
        <w:t xml:space="preserve"> </w:t>
      </w:r>
      <w:r>
        <w:tab/>
        <w:t>1.2. Pribavljanje mišljenja vjerovnika o prijedlogu stečajnog upravitelja za obustavu i zaključenje stečajnog postupka zbog nedostatnosti mase za pokriće troškova stečajnog postupka.</w:t>
      </w:r>
      <w:r>
        <w:tab/>
      </w:r>
    </w:p>
    <w:p w:rsidRDefault="006E2C5E" w:rsidP="006E2C5E" w:rsidR="006E2C5E" w:rsidRPr="0051311D">
      <w:pPr>
        <w:jc w:val="both"/>
      </w:pPr>
    </w:p>
    <w:p w:rsidRDefault="006E2C5E" w:rsidP="006E2C5E" w:rsidR="006E2C5E" w:rsidRPr="0051311D">
      <w:pPr>
        <w:jc w:val="both"/>
      </w:pPr>
      <w:r w:rsidRPr="0051311D">
        <w:t>II</w:t>
      </w:r>
      <w:r w:rsidRPr="0051311D">
        <w:tab/>
        <w:t xml:space="preserve">Na Skupštinu se pozivaju pristupiti vjerovnici stečajne mase, stečajni upravitelj i stečajni vjerovnici. </w:t>
      </w:r>
    </w:p>
    <w:p w:rsidRDefault="006E2C5E" w:rsidP="006E2C5E" w:rsidR="006E2C5E" w:rsidRPr="0051311D"/>
    <w:p w:rsidRDefault="006E2C5E" w:rsidP="006E2C5E" w:rsidR="006E2C5E" w:rsidRPr="0051311D">
      <w:pPr>
        <w:jc w:val="center"/>
      </w:pPr>
      <w:r w:rsidRPr="0051311D">
        <w:t xml:space="preserve">U Zagrebu, </w:t>
      </w:r>
      <w:r w:rsidR="00E90BCF">
        <w:t>20</w:t>
      </w:r>
      <w:r w:rsidRPr="0051311D">
        <w:t>.</w:t>
      </w:r>
      <w:r w:rsidR="00E90BCF">
        <w:t xml:space="preserve"> veljače</w:t>
      </w:r>
      <w:r w:rsidRPr="0051311D">
        <w:t xml:space="preserve"> 201</w:t>
      </w:r>
      <w:r w:rsidR="00B43F94">
        <w:t>8</w:t>
      </w:r>
      <w:r w:rsidRPr="0051311D">
        <w:t>.</w:t>
      </w:r>
    </w:p>
    <w:p w:rsidRDefault="006E2C5E" w:rsidP="006E2C5E" w:rsidR="006E2C5E" w:rsidRPr="0051311D"/>
    <w:p w:rsidRDefault="002B5430" w:rsidP="00E91121" w:rsidR="002B543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B5430" w:rsidP="00E91121" w:rsidR="002B543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B5430" w:rsidP="00E91121" w:rsidR="002B543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B5430" w:rsidP="00E91121" w:rsidR="002B543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2B5430" w:rsidP="00E91121" w:rsidR="002B543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13B2F" w:rsidP="00B861A6" w:rsidR="006E2C5E">
      <w:pPr>
        <w:pStyle w:val="Podnaslov"/>
        <w:ind w:firstLine="708" w:left="4956"/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6E2C5E" w:rsidP="006E2C5E" w:rsidR="006E2C5E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6E2C5E" w:rsidP="00B861A6" w:rsidR="002278C1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Protiv ovog zaključka žalba nije dopuštena (čl. 11 </w:t>
      </w:r>
      <w:proofErr w:type="spellStart"/>
      <w:r>
        <w:t>toč</w:t>
      </w:r>
      <w:proofErr w:type="spellEnd"/>
      <w:r>
        <w:t>. 9 SZ-a)</w:t>
      </w:r>
    </w:p>
    <w:p w:rsidRDefault="00513B2F" w:rsidP="006E2C5E" w:rsidR="00513B2F">
      <w:pPr>
        <w:pStyle w:val="Tijeloteksta"/>
      </w:pPr>
    </w:p>
    <w:p w:rsidRDefault="002B5430" w:rsidP="006E2C5E" w:rsidR="002B5430">
      <w:pPr>
        <w:pStyle w:val="Tijeloteksta"/>
      </w:pPr>
    </w:p>
    <w:p w:rsidRDefault="002B5430" w:rsidP="006E2C5E" w:rsidR="002B5430">
      <w:pPr>
        <w:pStyle w:val="Tijeloteksta"/>
      </w:pPr>
    </w:p>
    <w:p w:rsidRDefault="002B5430" w:rsidP="006E2C5E" w:rsidR="002B5430">
      <w:pPr>
        <w:pStyle w:val="Tijeloteksta"/>
      </w:pPr>
    </w:p>
    <w:p w:rsidRDefault="002B5430" w:rsidP="006E2C5E" w:rsidR="002B5430">
      <w:pPr>
        <w:pStyle w:val="Tijeloteksta"/>
      </w:pPr>
    </w:p>
    <w:p w:rsidRDefault="002B5430" w:rsidP="006E2C5E" w:rsidR="002B5430">
      <w:pPr>
        <w:pStyle w:val="Tijeloteksta"/>
      </w:pPr>
    </w:p>
    <w:p w:rsidRDefault="002B5430" w:rsidP="006E2C5E" w:rsidR="002B5430">
      <w:pPr>
        <w:pStyle w:val="Tijeloteksta"/>
      </w:pPr>
    </w:p>
    <w:p w:rsidRDefault="002B5430" w:rsidP="006E2C5E" w:rsidR="002B5430">
      <w:pPr>
        <w:pStyle w:val="Tijeloteksta"/>
      </w:pPr>
    </w:p>
    <w:p w:rsidRDefault="002B5430" w:rsidP="006E2C5E" w:rsidR="002B5430">
      <w:pPr>
        <w:pStyle w:val="Tijeloteksta"/>
      </w:pPr>
    </w:p>
    <w:p w:rsidRDefault="002B5430" w:rsidP="006E2C5E" w:rsidR="002B5430">
      <w:pPr>
        <w:pStyle w:val="Tijeloteksta"/>
      </w:pPr>
    </w:p>
    <w:p w:rsidRDefault="002B5430" w:rsidP="006E2C5E" w:rsidR="002B5430">
      <w:pPr>
        <w:pStyle w:val="Tijeloteksta"/>
      </w:pPr>
    </w:p>
    <w:sectPr w:rsidR="002B543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3F54DC9"/>
    <w:multiLevelType w:val="hybridMultilevel"/>
    <w:tmpl w:val="51441462"/>
    <w:lvl w:tplc="E5EC13C8" w:ilvl="0">
      <w:start w:val="21"/>
      <w:numFmt w:val="decimal"/>
      <w:lvlText w:val="%1."/>
      <w:lvlJc w:val="left"/>
      <w:pPr>
        <w:ind w:hanging="360" w:left="24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04"/>
      </w:pPr>
    </w:lvl>
    <w:lvl w:tentative="true" w:tplc="041A001B" w:ilvl="2">
      <w:start w:val="1"/>
      <w:numFmt w:val="lowerRoman"/>
      <w:lvlText w:val="%3."/>
      <w:lvlJc w:val="right"/>
      <w:pPr>
        <w:ind w:hanging="180" w:left="3924"/>
      </w:pPr>
    </w:lvl>
    <w:lvl w:tentative="true" w:tplc="041A000F" w:ilvl="3">
      <w:start w:val="1"/>
      <w:numFmt w:val="decimal"/>
      <w:lvlText w:val="%4."/>
      <w:lvlJc w:val="left"/>
      <w:pPr>
        <w:ind w:hanging="360" w:left="4644"/>
      </w:pPr>
    </w:lvl>
    <w:lvl w:tentative="true" w:tplc="041A0019" w:ilvl="4">
      <w:start w:val="1"/>
      <w:numFmt w:val="lowerLetter"/>
      <w:lvlText w:val="%5."/>
      <w:lvlJc w:val="left"/>
      <w:pPr>
        <w:ind w:hanging="360" w:left="5364"/>
      </w:pPr>
    </w:lvl>
    <w:lvl w:tentative="true" w:tplc="041A001B" w:ilvl="5">
      <w:start w:val="1"/>
      <w:numFmt w:val="lowerRoman"/>
      <w:lvlText w:val="%6."/>
      <w:lvlJc w:val="right"/>
      <w:pPr>
        <w:ind w:hanging="180" w:left="6084"/>
      </w:pPr>
    </w:lvl>
    <w:lvl w:tentative="true" w:tplc="041A000F" w:ilvl="6">
      <w:start w:val="1"/>
      <w:numFmt w:val="decimal"/>
      <w:lvlText w:val="%7."/>
      <w:lvlJc w:val="left"/>
      <w:pPr>
        <w:ind w:hanging="360" w:left="6804"/>
      </w:pPr>
    </w:lvl>
    <w:lvl w:tentative="true" w:tplc="041A0019" w:ilvl="7">
      <w:start w:val="1"/>
      <w:numFmt w:val="lowerLetter"/>
      <w:lvlText w:val="%8."/>
      <w:lvlJc w:val="left"/>
      <w:pPr>
        <w:ind w:hanging="360" w:left="7524"/>
      </w:pPr>
    </w:lvl>
    <w:lvl w:tentative="true" w:tplc="041A001B" w:ilvl="8">
      <w:start w:val="1"/>
      <w:numFmt w:val="lowerRoman"/>
      <w:lvlText w:val="%9."/>
      <w:lvlJc w:val="right"/>
      <w:pPr>
        <w:ind w:hanging="180" w:left="8244"/>
      </w:pPr>
    </w:lvl>
  </w:abstractNum>
  <w:abstractNum w:abstractNumId="2">
    <w:nsid w:val="6632580E"/>
    <w:multiLevelType w:val="hybridMultilevel"/>
    <w:tmpl w:val="366679B4"/>
    <w:lvl w:tplc="041A000F" w:ilvl="0">
      <w:start w:val="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21F64D3"/>
    <w:multiLevelType w:val="hybridMultilevel"/>
    <w:tmpl w:val="C24C84BE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9C54E32"/>
    <w:multiLevelType w:val="hybridMultilevel"/>
    <w:tmpl w:val="6EF05AB0"/>
    <w:lvl w:tplc="4D8A10CA" w:ilvl="0">
      <w:start w:val="18"/>
      <w:numFmt w:val="decimal"/>
      <w:lvlText w:val="%1."/>
      <w:lvlJc w:val="left"/>
      <w:pPr>
        <w:ind w:hanging="360" w:left="24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04"/>
      </w:pPr>
    </w:lvl>
    <w:lvl w:tentative="true" w:tplc="041A001B" w:ilvl="2">
      <w:start w:val="1"/>
      <w:numFmt w:val="lowerRoman"/>
      <w:lvlText w:val="%3."/>
      <w:lvlJc w:val="right"/>
      <w:pPr>
        <w:ind w:hanging="180" w:left="3924"/>
      </w:pPr>
    </w:lvl>
    <w:lvl w:tentative="true" w:tplc="041A000F" w:ilvl="3">
      <w:start w:val="1"/>
      <w:numFmt w:val="decimal"/>
      <w:lvlText w:val="%4."/>
      <w:lvlJc w:val="left"/>
      <w:pPr>
        <w:ind w:hanging="360" w:left="4644"/>
      </w:pPr>
    </w:lvl>
    <w:lvl w:tentative="true" w:tplc="041A0019" w:ilvl="4">
      <w:start w:val="1"/>
      <w:numFmt w:val="lowerLetter"/>
      <w:lvlText w:val="%5."/>
      <w:lvlJc w:val="left"/>
      <w:pPr>
        <w:ind w:hanging="360" w:left="5364"/>
      </w:pPr>
    </w:lvl>
    <w:lvl w:tentative="true" w:tplc="041A001B" w:ilvl="5">
      <w:start w:val="1"/>
      <w:numFmt w:val="lowerRoman"/>
      <w:lvlText w:val="%6."/>
      <w:lvlJc w:val="right"/>
      <w:pPr>
        <w:ind w:hanging="180" w:left="6084"/>
      </w:pPr>
    </w:lvl>
    <w:lvl w:tentative="true" w:tplc="041A000F" w:ilvl="6">
      <w:start w:val="1"/>
      <w:numFmt w:val="decimal"/>
      <w:lvlText w:val="%7."/>
      <w:lvlJc w:val="left"/>
      <w:pPr>
        <w:ind w:hanging="360" w:left="6804"/>
      </w:pPr>
    </w:lvl>
    <w:lvl w:tentative="true" w:tplc="041A0019" w:ilvl="7">
      <w:start w:val="1"/>
      <w:numFmt w:val="lowerLetter"/>
      <w:lvlText w:val="%8."/>
      <w:lvlJc w:val="left"/>
      <w:pPr>
        <w:ind w:hanging="360" w:left="7524"/>
      </w:pPr>
    </w:lvl>
    <w:lvl w:tentative="true" w:tplc="041A001B" w:ilvl="8">
      <w:start w:val="1"/>
      <w:numFmt w:val="lowerRoman"/>
      <w:lvlText w:val="%9."/>
      <w:lvlJc w:val="right"/>
      <w:pPr>
        <w:ind w:hanging="180" w:left="8244"/>
      </w:pPr>
    </w:lvl>
  </w:abstractNum>
  <w:num w:numId="1">
    <w:abstractNumId w:val="0"/>
    <w:lvlOverride w:ilvl="0">
      <w:startOverride w:val="1"/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047377"/>
    <w:rsid w:val="00172E41"/>
    <w:rsid w:val="002278C1"/>
    <w:rsid w:val="002B5430"/>
    <w:rsid w:val="003812A3"/>
    <w:rsid w:val="004E4DC4"/>
    <w:rsid w:val="00513B2F"/>
    <w:rsid w:val="00523F73"/>
    <w:rsid w:val="006E2C5E"/>
    <w:rsid w:val="006E4AC2"/>
    <w:rsid w:val="006F0CC8"/>
    <w:rsid w:val="007230E4"/>
    <w:rsid w:val="007B66C6"/>
    <w:rsid w:val="008D4E56"/>
    <w:rsid w:val="00A61385"/>
    <w:rsid w:val="00B43F94"/>
    <w:rsid w:val="00B861A6"/>
    <w:rsid w:val="00BE09E1"/>
    <w:rsid w:val="00C21183"/>
    <w:rsid w:val="00C87879"/>
    <w:rsid w:val="00D61D1F"/>
    <w:rsid w:val="00E90BCF"/>
    <w:rsid w:val="00EE4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211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1183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C2118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21183"/>
    <w:rPr>
      <w:rFonts w:cs="Times New Roman" w:eastAsia="Times New Roman" w:hAnsi="Tahoma" w:ascii="Tahoma"/>
      <w:b/>
      <w:color w:val="0000FF"/>
      <w:szCs w:val="20"/>
      <w:lang w:eastAsia="hr-HR"/>
    </w:rPr>
  </w:style>
  <w:style w:styleId="Tijeloteksta" w:type="paragraph">
    <w:name w:val="Body Text"/>
    <w:basedOn w:val="Normal"/>
    <w:link w:val="TijelotekstaChar"/>
    <w:rsid w:val="006E2C5E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6E2C5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E09E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4A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4A4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4A4A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4A4A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4A4A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211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1183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C2118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21183"/>
    <w:rPr>
      <w:rFonts w:ascii="Tahoma" w:cs="Times New Roman" w:eastAsia="Times New Roman" w:hAnsi="Tahoma"/>
      <w:b/>
      <w:color w:val="0000FF"/>
      <w:szCs w:val="20"/>
      <w:lang w:eastAsia="hr-HR"/>
    </w:rPr>
  </w:style>
  <w:style w:styleId="Tijeloteksta" w:type="paragraph">
    <w:name w:val="Body Text"/>
    <w:basedOn w:val="Normal"/>
    <w:link w:val="TijelotekstaChar"/>
    <w:rsid w:val="006E2C5E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6E2C5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E09E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4A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4A4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4A4A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4A4A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4A4A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76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996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1819</izvorni_sadrzaj>
    <derivirana_varijabla naziv="DomainObject.Predmet.Broj_1">1819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2013.</izvorni_sadrzaj>
    <derivirana_varijabla naziv="DomainObject.Predmet.DatumOsnivanja_1">16.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St-1819/2013</izvorni_sadrzaj>
    <derivirana_varijabla naziv="DomainObject.Predmet.OznakaBroj_1">St-1819/2013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RADIĆ-GRADNJA d.o.o. za graditeljstvo u stečaju</izvorni_sadrzaj>
    <derivirana_varijabla naziv="DomainObject.Predmet.ProtustrankaFormated_1">  RADIĆ-GRADNJA d.o.o. za graditeljstvo u stečaju</derivirana_varijabla>
  </DomainObject.Predmet.ProtustrankaFormated>
  <DomainObject.Predmet.ProtustrankaFormatedOIB>
    <izvorni_sadrzaj>  RADIĆ-GRADNJA d.o.o. za graditeljstvo u stečaju, OIB 50488003413</izvorni_sadrzaj>
    <derivirana_varijabla naziv="DomainObject.Predmet.ProtustrankaFormatedOIB_1">  RADIĆ-GRADNJA d.o.o. za graditeljstvo u stečaju, OIB 50488003413</derivirana_varijabla>
  </DomainObject.Predmet.ProtustrankaFormatedOIB>
  <DomainObject.Predmet.ProtustrankaFormatedWithAdress>
    <izvorni_sadrzaj> RADIĆ-GRADNJA d.o.o. za graditeljstvo u stečaju, BANJAVČIĆEVA 2, 10000 Zagreb</izvorni_sadrzaj>
    <derivirana_varijabla naziv="DomainObject.Predmet.ProtustrankaFormatedWithAdress_1"> RADIĆ-GRADNJA d.o.o. za graditeljstvo u stečaju, BANJAVČIĆEVA 2, 10000 Zagreb</derivirana_varijabla>
  </DomainObject.Predmet.ProtustrankaFormatedWithAdress>
  <DomainObject.Predmet.ProtustrankaFormatedWithAdressOIB>
    <izvorni_sadrzaj> RADIĆ-GRADNJA d.o.o. za graditeljstvo u stečaju, OIB 50488003413, BANJAVČIĆEVA 2, 10000 Zagreb</izvorni_sadrzaj>
    <derivirana_varijabla naziv="DomainObject.Predmet.ProtustrankaFormatedWithAdressOIB_1"> RADIĆ-GRADNJA d.o.o. za graditeljstvo u stečaju, OIB 50488003413, BANJAVČIĆEVA 2, 10000 Zagreb</derivirana_varijabla>
  </DomainObject.Predmet.ProtustrankaFormatedWithAdressOIB>
  <DomainObject.Predmet.ProtustrankaWithAdress>
    <izvorni_sadrzaj>RADIĆ-GRADNJA d.o.o. za graditeljstvo u stečaju BANJAVČIĆEVA 2, 10000 Zagreb</izvorni_sadrzaj>
    <derivirana_varijabla naziv="DomainObject.Predmet.ProtustrankaWithAdress_1">RADIĆ-GRADNJA d.o.o. za graditeljstvo u stečaju BANJAVČIĆEVA 2, 10000 Zagreb</derivirana_varijabla>
  </DomainObject.Predmet.ProtustrankaWithAdress>
  <DomainObject.Predmet.ProtustrankaWithAdressOIB>
    <izvorni_sadrzaj>RADIĆ-GRADNJA d.o.o. za graditeljstvo u stečaju, OIB 50488003413, BANJAVČIĆEVA 2, 10000 Zagreb</izvorni_sadrzaj>
    <derivirana_varijabla naziv="DomainObject.Predmet.ProtustrankaWithAdressOIB_1">RADIĆ-GRADNJA d.o.o. za graditeljstvo u stečaju, OIB 50488003413, BANJAVČIĆEVA 2, 10000 Zagreb</derivirana_varijabla>
  </DomainObject.Predmet.ProtustrankaWithAdressOIB>
  <DomainObject.Predmet.ProtustrankaNazivFormated>
    <izvorni_sadrzaj>RADIĆ-GRADNJA d.o.o. za graditeljstvo u stečaju</izvorni_sadrzaj>
    <derivirana_varijabla naziv="DomainObject.Predmet.ProtustrankaNazivFormated_1">RADIĆ-GRADNJA d.o.o. za graditeljstvo u stečaju</derivirana_varijabla>
  </DomainObject.Predmet.ProtustrankaNazivFormated>
  <DomainObject.Predmet.ProtustrankaNazivFormatedOIB>
    <izvorni_sadrzaj>RADIĆ-GRADNJA d.o.o. za graditeljstvo u stečaju, OIB 50488003413</izvorni_sadrzaj>
    <derivirana_varijabla naziv="DomainObject.Predmet.ProtustrankaNazivFormatedOIB_1">RADIĆ-GRADNJA d.o.o. za graditeljstvo u stečaju, OIB 50488003413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ULICA GRADA VUKOVARA 70, 10000 Zagreb</izvorni_sadrzaj>
    <derivirana_varijabla naziv="DomainObject.Predmet.StrankaFormatedWithAdress_1"> FINA, ULICA GRADA VUKOVARA 70, 10000 Zagreb</derivirana_varijabla>
  </DomainObject.Predmet.StrankaFormatedWithAdress>
  <DomainObject.Predmet.StrankaFormatedWithAdressOIB>
    <izvorni_sadrzaj> FINA, OIB 85821130368, ULICA GRADA VUKOVARA 70, 10000 Zagreb</izvorni_sadrzaj>
    <derivirana_varijabla naziv="DomainObject.Predmet.StrankaFormatedWithAdressOIB_1"> FINA, OIB 85821130368, ULICA GRADA VUKOVARA 70, 10000 Zagreb</derivirana_varijabla>
  </DomainObject.Predmet.StrankaFormatedWithAdressOIB>
  <DomainObject.Predmet.StrankaWithAdress>
    <izvorni_sadrzaj>FINA ULICA GRADA VUKOVARA 70,10000 Zagreb</izvorni_sadrzaj>
    <derivirana_varijabla naziv="DomainObject.Predmet.StrankaWithAdress_1">FINA ULICA GRADA VUKOVARA 70,10000 Zagreb</derivirana_varijabla>
  </DomainObject.Predmet.StrankaWithAdress>
  <DomainObject.Predmet.StrankaWithAdressOIB>
    <izvorni_sadrzaj>FINA, OIB 85821130368, ULICA GRADA VUKOVARA 70,10000 Zagreb</izvorni_sadrzaj>
    <derivirana_varijabla naziv="DomainObject.Predmet.StrankaWithAdressOIB_1">FINA, OIB 85821130368, ULICA GRADA VUKOVARA 70,10000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ULICA GRADA VUKOVARA 70, 10000 Zagreb</item>
    </izvorni_sadrzaj>
    <derivirana_varijabla naziv="DomainObject.Predmet.StrankaListFormatedWithAdress_1">
      <item>FINA, ULICA GRADA VUKOVARA 70, 10000 Zagreb</item>
    </derivirana_varijabla>
  </DomainObject.Predmet.StrankaListFormatedWithAdress>
  <DomainObject.Predmet.StrankaListFormatedWithAdressOIB>
    <izvorni_sadrzaj>
      <item>FINA, OIB 85821130368, ULICA GRADA VUKOVARA 70, 10000 Zagreb</item>
    </izvorni_sadrzaj>
    <derivirana_varijabla naziv="DomainObject.Predmet.StrankaListFormatedWithAdressOIB_1">
      <item>FINA, OIB 85821130368, ULICA GRADA VUKOVARA 70,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RADIĆ-GRADNJA d.o.o. za graditeljstvo u stečaju</item>
    </izvorni_sadrzaj>
    <derivirana_varijabla naziv="DomainObject.Predmet.ProtuStrankaListFormated_1">
      <item>RADIĆ-GRADNJA d.o.o. za graditeljstvo u stečaju</item>
    </derivirana_varijabla>
  </DomainObject.Predmet.ProtuStrankaListFormated>
  <DomainObject.Predmet.ProtuStrankaListFormatedOIB>
    <izvorni_sadrzaj>
      <item>RADIĆ-GRADNJA d.o.o. za graditeljstvo u stečaju, OIB 50488003413</item>
    </izvorni_sadrzaj>
    <derivirana_varijabla naziv="DomainObject.Predmet.ProtuStrankaListFormatedOIB_1">
      <item>RADIĆ-GRADNJA d.o.o. za graditeljstvo u stečaju, OIB 50488003413</item>
    </derivirana_varijabla>
  </DomainObject.Predmet.ProtuStrankaListFormatedOIB>
  <DomainObject.Predmet.ProtuStrankaListFormatedWithAdress>
    <izvorni_sadrzaj>
      <item>RADIĆ-GRADNJA d.o.o. za graditeljstvo u stečaju, BANJAVČIĆEVA 2, 10000 Zagreb</item>
    </izvorni_sadrzaj>
    <derivirana_varijabla naziv="DomainObject.Predmet.ProtuStrankaListFormatedWithAdress_1">
      <item>RADIĆ-GRADNJA d.o.o. za graditeljstvo u stečaju, BANJAVČIĆEVA 2, 10000 Zagreb</item>
    </derivirana_varijabla>
  </DomainObject.Predmet.ProtuStrankaListFormatedWithAdress>
  <DomainObject.Predmet.ProtuStrankaListFormatedWithAdressOIB>
    <izvorni_sadrzaj>
      <item>RADIĆ-GRADNJA d.o.o. za graditeljstvo u stečaju, OIB 50488003413, BANJAVČIĆEVA 2, 10000 Zagreb</item>
    </izvorni_sadrzaj>
    <derivirana_varijabla naziv="DomainObject.Predmet.ProtuStrankaListFormatedWithAdressOIB_1">
      <item>RADIĆ-GRADNJA d.o.o. za graditeljstvo u stečaju, OIB 50488003413, BANJAVČIĆEVA 2, 10000 Zagreb</item>
    </derivirana_varijabla>
  </DomainObject.Predmet.ProtuStrankaListFormatedWithAdressOIB>
  <DomainObject.Predmet.ProtuStrankaListNazivFormated>
    <izvorni_sadrzaj>
      <item>RADIĆ-GRADNJA d.o.o. za graditeljstvo u stečaju</item>
    </izvorni_sadrzaj>
    <derivirana_varijabla naziv="DomainObject.Predmet.ProtuStrankaListNazivFormated_1">
      <item>RADIĆ-GRADNJA d.o.o. za graditeljstvo u stečaju</item>
    </derivirana_varijabla>
  </DomainObject.Predmet.ProtuStrankaListNazivFormated>
  <DomainObject.Predmet.ProtuStrankaListNazivFormatedOIB>
    <izvorni_sadrzaj>
      <item>RADIĆ-GRADNJA d.o.o. za graditeljstvo u stečaju, OIB 50488003413</item>
    </izvorni_sadrzaj>
    <derivirana_varijabla naziv="DomainObject.Predmet.ProtuStrankaListNazivFormatedOIB_1">
      <item>RADIĆ-GRADNJA d.o.o. za graditeljstvo u stečaju, OIB 50488003413</item>
    </derivirana_varijabla>
  </DomainObject.Predmet.ProtuStrankaListNazivFormatedOIB>
  <DomainObject.Predmet.OstaliListFormated>
    <izvorni_sadrzaj>
      <item>Ilija Radić</item>
      <item>Zdravko Kuzmić</item>
      <item>ŽDO Zagreb</item>
    </izvorni_sadrzaj>
    <derivirana_varijabla naziv="DomainObject.Predmet.OstaliListFormated_1">
      <item>Ilija Radić</item>
      <item>Zdravko Kuzmić</item>
      <item>ŽDO Zagreb</item>
    </derivirana_varijabla>
  </DomainObject.Predmet.OstaliListFormated>
  <DomainObject.Predmet.OstaliListFormatedOIB>
    <izvorni_sadrzaj>
      <item>Ilija Radić, OIB 04495645871</item>
      <item>Zdravko Kuzmić, OIB 42435648261</item>
      <item>ŽDO Zagreb, OIB 16488001145</item>
    </izvorni_sadrzaj>
    <derivirana_varijabla naziv="DomainObject.Predmet.OstaliListFormatedOIB_1">
      <item>Ilija Radić, OIB 04495645871</item>
      <item>Zdravko Kuzmić, OIB 42435648261</item>
      <item>ŽDO Zagreb, OIB 16488001145</item>
    </derivirana_varijabla>
  </DomainObject.Predmet.OstaliListFormatedOIB>
  <DomainObject.Predmet.OstaliListFormatedWithAdress>
    <izvorni_sadrzaj>
      <item>Ilija Radić, Markuševečka cesta 76, 10000 Zagreb</item>
      <item>Zdravko Kuzmić, Horvatovac 13, 10000 Zagreb</item>
      <item>ŽDO Zagreb</item>
    </izvorni_sadrzaj>
    <derivirana_varijabla naziv="DomainObject.Predmet.OstaliListFormatedWithAdress_1">
      <item>Ilija Radić, Markuševečka cesta 76, 10000 Zagreb</item>
      <item>Zdravko Kuzmić, Horvatovac 13, 10000 Zagreb</item>
      <item>ŽDO Zagreb</item>
    </derivirana_varijabla>
  </DomainObject.Predmet.OstaliListFormatedWithAdress>
  <DomainObject.Predmet.OstaliListFormatedWithAdressOIB>
    <izvorni_sadrzaj>
      <item>Ilija Radić, OIB 04495645871, Markuševečka cesta 76, 10000 Zagreb</item>
      <item>Zdravko Kuzmić, OIB 42435648261, Horvatovac 13, 10000 Zagreb</item>
      <item>ŽDO Zagreb, OIB 16488001145</item>
    </izvorni_sadrzaj>
    <derivirana_varijabla naziv="DomainObject.Predmet.OstaliListFormatedWithAdressOIB_1">
      <item>Ilija Radić, OIB 04495645871, Markuševečka cesta 76, 10000 Zagreb</item>
      <item>Zdravko Kuzmić, OIB 42435648261, Horvatovac 13, 10000 Zagreb</item>
      <item>ŽDO Zagreb, OIB 16488001145</item>
    </derivirana_varijabla>
  </DomainObject.Predmet.OstaliListFormatedWithAdressOIB>
  <DomainObject.Predmet.OstaliListNazivFormated>
    <izvorni_sadrzaj>
      <item>Ilija Radić</item>
      <item>Zdravko Kuzmić</item>
      <item>ŽDO Zagreb</item>
    </izvorni_sadrzaj>
    <derivirana_varijabla naziv="DomainObject.Predmet.OstaliListNazivFormated_1">
      <item>Ilija Radić</item>
      <item>Zdravko Kuzmić</item>
      <item>ŽDO Zagreb</item>
    </derivirana_varijabla>
  </DomainObject.Predmet.OstaliListNazivFormated>
  <DomainObject.Predmet.OstaliListNazivFormatedOIB>
    <izvorni_sadrzaj>
      <item>Ilija Radić, OIB 04495645871</item>
      <item>Zdravko Kuzmić, OIB 42435648261</item>
      <item>ŽDO Zagreb, OIB 16488001145</item>
    </izvorni_sadrzaj>
    <derivirana_varijabla naziv="DomainObject.Predmet.OstaliListNazivFormatedOIB_1">
      <item>Ilija Radić, OIB 04495645871</item>
      <item>Zdravko Kuzmić, OIB 42435648261</item>
      <item>ŽDO Zagreb,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RADIĆ-GRADNJA d.o.o. za graditeljstvo u stečaju</izvorni_sadrzaj>
    <derivirana_varijabla naziv="DomainObject.Predmet.ProtustrankaIDrugi_1">RADIĆ-GRADNJA d.o.o. za graditeljstvo u stečaju</derivirana_varijabla>
  </DomainObject.Predmet.ProtustrankaIDrugi>
  <DomainObject.Predmet.StrankaIDrugiAdressOIB>
    <izvorni_sadrzaj>FINA, OIB 85821130368, ULICA GRADA VUKOVARA 70, 10000 Zagreb</izvorni_sadrzaj>
    <derivirana_varijabla naziv="DomainObject.Predmet.StrankaIDrugiAdressOIB_1">FINA, OIB 85821130368, ULICA GRADA VUKOVARA 70, 10000 Zagreb</derivirana_varijabla>
  </DomainObject.Predmet.StrankaIDrugiAdressOIB>
  <DomainObject.Predmet.ProtustrankaIDrugiAdressOIB>
    <izvorni_sadrzaj>RADIĆ-GRADNJA d.o.o. za graditeljstvo u stečaju, OIB 50488003413, BANJAVČIĆEVA 2, 10000 Zagreb</izvorni_sadrzaj>
    <derivirana_varijabla naziv="DomainObject.Predmet.ProtustrankaIDrugiAdressOIB_1">RADIĆ-GRADNJA d.o.o. za graditeljstvo u stečaju, OIB 50488003413, BANJAVČIĆEVA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RADIĆ-GRADNJA d.o.o. za graditeljstvo u stečaju</item>
      <item>Ilija Radić</item>
      <item>Zdravko Kuzmić</item>
      <item>ŽDO Zagreb</item>
    </izvorni_sadrzaj>
    <derivirana_varijabla naziv="DomainObject.Predmet.SudioniciListNaziv_1">
      <item>FINA</item>
      <item>RADIĆ-GRADNJA d.o.o. za graditeljstvo u stečaju</item>
      <item>Ilija Radić</item>
      <item>Zdravko Kuzmić</item>
      <item>ŽDO Zagreb</item>
    </derivirana_varijabla>
  </DomainObject.Predmet.SudioniciListNaziv>
  <DomainObject.Predmet.SudioniciListAdressOIB>
    <izvorni_sadrzaj>
      <item>FINA, OIB 85821130368, ULICA GRADA VUKOVARA 70,10000 Zagreb</item>
      <item>RADIĆ-GRADNJA d.o.o. za graditeljstvo u stečaju, OIB 50488003413, BANJAVČIĆEVA 2,10000 Zagreb</item>
      <item>Ilija Radić, OIB 04495645871, Markuševečka cesta 76,10000 Zagreb</item>
      <item>Zdravko Kuzmić, OIB 42435648261, Horvatovac 13,10000 Zagreb</item>
      <item>ŽDO Zagreb, OIB 16488001145</item>
    </izvorni_sadrzaj>
    <derivirana_varijabla naziv="DomainObject.Predmet.SudioniciListAdressOIB_1">
      <item>FINA, OIB 85821130368, ULICA GRADA VUKOVARA 70,10000 Zagreb</item>
      <item>RADIĆ-GRADNJA d.o.o. za graditeljstvo u stečaju, OIB 50488003413, BANJAVČIĆEVA 2,10000 Zagreb</item>
      <item>Ilija Radić, OIB 04495645871, Markuševečka cesta 76,10000 Zagreb</item>
      <item>Zdravko Kuzmić, OIB 42435648261, Horvatovac 13,10000 Zagreb</item>
      <item>ŽDO Zagreb, OIB 16488001145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50488003413</item>
      <item>, OIB 04495645871</item>
      <item>, OIB 42435648261</item>
      <item>, OIB 16488001145</item>
    </izvorni_sadrzaj>
    <derivirana_varijabla naziv="DomainObject.Predmet.SudioniciListNazivOIB_1">
      <item>, OIB 85821130368</item>
      <item>, OIB 50488003413</item>
      <item>, OIB 04495645871</item>
      <item>, OIB 42435648261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176</properties:Words>
  <properties:Characters>877</properties:Characters>
  <properties:Lines>51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2018-02-22T07:08:00Z</dcterms:created>
  <dc:creator>Nikola Ribarić</dc:creator>
  <cp:lastModifiedBy>Jadranka Zelić</cp:lastModifiedBy>
  <cp:lastPrinted>2018-02-22T07:08:00Z</cp:lastPrinted>
  <dcterms:modified xmlns:xsi="http://www.w3.org/2001/XMLSchema-instance" xsi:type="dcterms:W3CDTF">2018-02-22T07:09:00Z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zaključak skupština po 203. 19.7.2017. radić gradnja 20.2.2018.docx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