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79E6" w:rsidP="000930F3" w:rsidRDefault="00752637" w14:paraId="40c270d" w14:textId="40c270d">
      <w:pPr>
        <w:jc w:val="both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752637">
        <w:rPr>
          <w:rFonts w:ascii="Times New Roman" w:hAnsi="Times New Roman"/>
          <w:szCs w:val="24"/>
          <w:lang w:val="hr-HR"/>
        </w:rPr>
        <w:t xml:space="preserve">     </w:t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FB35BE">
        <w:rPr>
          <w:rFonts w:ascii="Times New Roman" w:hAnsi="Times New Roman"/>
          <w:szCs w:val="24"/>
          <w:lang w:val="hr-HR"/>
        </w:rPr>
        <w:t>Poslovni broj: 7 St-</w:t>
      </w:r>
      <w:r w:rsidR="00F118CA">
        <w:rPr>
          <w:rFonts w:ascii="Times New Roman" w:hAnsi="Times New Roman"/>
          <w:szCs w:val="24"/>
          <w:lang w:val="hr-HR"/>
        </w:rPr>
        <w:t>141/18-</w:t>
      </w:r>
      <w:r w:rsidR="00F331EE">
        <w:rPr>
          <w:rFonts w:ascii="Times New Roman" w:hAnsi="Times New Roman"/>
          <w:szCs w:val="24"/>
          <w:lang w:val="hr-HR"/>
        </w:rPr>
        <w:t>32</w:t>
      </w:r>
    </w:p>
    <w:p w:rsidR="000930F3" w:rsidP="000930F3" w:rsidRDefault="000930F3">
      <w:pPr>
        <w:jc w:val="both"/>
        <w:rPr>
          <w:rFonts w:ascii="Times New Roman" w:hAnsi="Times New Roman"/>
          <w:szCs w:val="24"/>
          <w:lang w:val="hr-HR"/>
        </w:rPr>
      </w:pPr>
    </w:p>
    <w:p w:rsidR="000930F3" w:rsidP="000930F3" w:rsidRDefault="000930F3">
      <w:pPr>
        <w:jc w:val="both"/>
        <w:rPr>
          <w:rFonts w:ascii="Times New Roman" w:hAnsi="Times New Roman"/>
          <w:szCs w:val="24"/>
          <w:lang w:val="hr-HR"/>
        </w:rPr>
      </w:pPr>
    </w:p>
    <w:p w:rsidRPr="00721FAB" w:rsidR="000930F3" w:rsidP="000930F3" w:rsidRDefault="000930F3">
      <w:pPr>
        <w:jc w:val="center"/>
        <w:rPr>
          <w:rFonts w:ascii="Times New Roman" w:hAnsi="Times New Roman"/>
          <w:szCs w:val="24"/>
          <w:lang w:val="hr-HR"/>
        </w:rPr>
      </w:pPr>
      <w:r w:rsidRPr="00721FAB">
        <w:rPr>
          <w:rFonts w:ascii="Times New Roman" w:hAnsi="Times New Roman"/>
          <w:szCs w:val="24"/>
          <w:lang w:val="hr-HR"/>
        </w:rPr>
        <w:t>TABLICE STE</w:t>
      </w:r>
      <w:r w:rsidRPr="00721FAB">
        <w:rPr>
          <w:rFonts w:hint="eastAsia" w:ascii="Times New Roman" w:hAnsi="Times New Roman"/>
          <w:szCs w:val="24"/>
          <w:lang w:val="hr-HR"/>
        </w:rPr>
        <w:t>Č</w:t>
      </w:r>
      <w:r w:rsidRPr="00721FAB">
        <w:rPr>
          <w:rFonts w:ascii="Times New Roman" w:hAnsi="Times New Roman"/>
          <w:szCs w:val="24"/>
          <w:lang w:val="hr-HR"/>
        </w:rPr>
        <w:t>AJNOG SUCA ZA ISPITANE TRAŽBINE</w:t>
      </w:r>
    </w:p>
    <w:p w:rsidR="000930F3" w:rsidP="000930F3" w:rsidRDefault="000930F3">
      <w:pPr>
        <w:jc w:val="center"/>
        <w:rPr>
          <w:rFonts w:ascii="Times New Roman" w:hAnsi="Times New Roman"/>
          <w:szCs w:val="24"/>
          <w:lang w:val="hr-HR"/>
        </w:rPr>
      </w:pPr>
      <w:r w:rsidRPr="00721FAB">
        <w:rPr>
          <w:rFonts w:ascii="Times New Roman" w:hAnsi="Times New Roman"/>
          <w:szCs w:val="24"/>
          <w:lang w:val="hr-HR"/>
        </w:rPr>
        <w:t>NA  ISPITNOM RO</w:t>
      </w:r>
      <w:r w:rsidRPr="00721FAB">
        <w:rPr>
          <w:rFonts w:hint="eastAsia" w:ascii="Times New Roman" w:hAnsi="Times New Roman"/>
          <w:szCs w:val="24"/>
          <w:lang w:val="hr-HR"/>
        </w:rPr>
        <w:t>Č</w:t>
      </w:r>
      <w:r w:rsidRPr="00721FAB">
        <w:rPr>
          <w:rFonts w:ascii="Times New Roman" w:hAnsi="Times New Roman"/>
          <w:szCs w:val="24"/>
          <w:lang w:val="hr-HR"/>
        </w:rPr>
        <w:t>IŠTU</w:t>
      </w:r>
    </w:p>
    <w:p w:rsidRPr="00721FAB" w:rsidR="00721FAB" w:rsidP="000930F3" w:rsidRDefault="00F118CA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održanom 21</w:t>
      </w:r>
      <w:r w:rsidR="00721FAB">
        <w:rPr>
          <w:rFonts w:ascii="Times New Roman" w:hAnsi="Times New Roman"/>
          <w:szCs w:val="24"/>
          <w:lang w:val="hr-HR"/>
        </w:rPr>
        <w:t>. veljače 2019.</w:t>
      </w:r>
    </w:p>
    <w:p w:rsidR="000930F3" w:rsidP="000930F3" w:rsidRDefault="000930F3">
      <w:pPr>
        <w:jc w:val="center"/>
        <w:rPr>
          <w:rFonts w:ascii="Times New Roman" w:hAnsi="Times New Roman"/>
          <w:szCs w:val="24"/>
          <w:lang w:val="hr-HR"/>
        </w:rPr>
      </w:pPr>
      <w:r w:rsidRPr="00721FAB">
        <w:rPr>
          <w:rFonts w:ascii="Times New Roman" w:hAnsi="Times New Roman"/>
          <w:szCs w:val="24"/>
          <w:lang w:val="hr-HR"/>
        </w:rPr>
        <w:t>u ste</w:t>
      </w:r>
      <w:r w:rsidRPr="00721FAB">
        <w:rPr>
          <w:rFonts w:hint="eastAsia" w:ascii="Times New Roman" w:hAnsi="Times New Roman"/>
          <w:szCs w:val="24"/>
          <w:lang w:val="hr-HR"/>
        </w:rPr>
        <w:t>č</w:t>
      </w:r>
      <w:r w:rsidRPr="00721FAB">
        <w:rPr>
          <w:rFonts w:ascii="Times New Roman" w:hAnsi="Times New Roman"/>
          <w:szCs w:val="24"/>
          <w:lang w:val="hr-HR"/>
        </w:rPr>
        <w:t>ajnom postupku nad dužnikom</w:t>
      </w:r>
    </w:p>
    <w:p w:rsidRPr="00A14EDE" w:rsidR="000930F3" w:rsidP="000930F3" w:rsidRDefault="00A14EDE">
      <w:pPr>
        <w:jc w:val="center"/>
        <w:rPr>
          <w:rFonts w:ascii="Times New Roman" w:hAnsi="Times New Roman"/>
          <w:szCs w:val="24"/>
          <w:lang w:val="hr-HR"/>
        </w:rPr>
      </w:pPr>
      <w:r w:rsidRPr="00A14EDE">
        <w:rPr>
          <w:rFonts w:ascii="Times New Roman" w:hAnsi="Times New Roman"/>
          <w:szCs w:val="24"/>
          <w:lang w:val="hr-HR"/>
        </w:rPr>
        <w:t>RAVEN d.o.o. za gra</w:t>
      </w:r>
      <w:r w:rsidRPr="00A14EDE">
        <w:rPr>
          <w:rFonts w:hint="eastAsia" w:ascii="Times New Roman" w:hAnsi="Times New Roman"/>
          <w:szCs w:val="24"/>
          <w:lang w:val="hr-HR"/>
        </w:rPr>
        <w:t>đ</w:t>
      </w:r>
      <w:r w:rsidRPr="00A14EDE">
        <w:rPr>
          <w:rFonts w:ascii="Times New Roman" w:hAnsi="Times New Roman"/>
          <w:szCs w:val="24"/>
          <w:lang w:val="hr-HR"/>
        </w:rPr>
        <w:t>evinarstvo, trgovinu i usluge, Veliki Raven bb, OIB: 78002331420</w:t>
      </w:r>
    </w:p>
    <w:p w:rsidRPr="00A14EDE" w:rsidR="00FB35BE" w:rsidP="000930F3" w:rsidRDefault="00FB35BE">
      <w:pPr>
        <w:jc w:val="center"/>
        <w:rPr>
          <w:rFonts w:ascii="Times New Roman" w:hAnsi="Times New Roman"/>
          <w:szCs w:val="24"/>
          <w:lang w:val="hr-HR"/>
        </w:rPr>
      </w:pPr>
    </w:p>
    <w:p w:rsidR="00474113" w:rsidP="00474113" w:rsidRDefault="00474113">
      <w:pPr>
        <w:jc w:val="both"/>
        <w:rPr>
          <w:rFonts w:ascii="Times New Roman" w:hAnsi="Times New Roman"/>
          <w:b/>
          <w:szCs w:val="24"/>
          <w:lang w:val="hr-HR"/>
        </w:rPr>
      </w:pPr>
    </w:p>
    <w:p w:rsidR="00A14EDE" w:rsidP="00474113" w:rsidRDefault="00A14EDE">
      <w:pPr>
        <w:jc w:val="both"/>
        <w:rPr>
          <w:rFonts w:ascii="Times New Roman" w:hAnsi="Times New Roman"/>
          <w:b/>
          <w:szCs w:val="24"/>
          <w:lang w:val="hr-HR"/>
        </w:rPr>
      </w:pPr>
    </w:p>
    <w:p w:rsidR="00FB35BE" w:rsidP="00474113" w:rsidRDefault="00474113">
      <w:pPr>
        <w:jc w:val="both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>I</w:t>
      </w:r>
      <w:r>
        <w:rPr>
          <w:rFonts w:ascii="Times New Roman" w:hAnsi="Times New Roman"/>
          <w:b/>
          <w:szCs w:val="24"/>
          <w:lang w:val="hr-HR"/>
        </w:rPr>
        <w:tab/>
        <w:t>UTVRĐUJU SE SLJEDEĆE TRAŽBINE:</w:t>
      </w:r>
    </w:p>
    <w:p w:rsidR="00A14EDE" w:rsidP="00474113" w:rsidRDefault="00A14EDE">
      <w:pPr>
        <w:jc w:val="both"/>
        <w:rPr>
          <w:rFonts w:ascii="Times New Roman" w:hAnsi="Times New Roman"/>
          <w:b/>
          <w:szCs w:val="24"/>
          <w:lang w:val="hr-HR"/>
        </w:rPr>
      </w:pPr>
    </w:p>
    <w:p w:rsidR="00721FAB" w:rsidP="00721FAB" w:rsidRDefault="00721FAB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ab/>
        <w:t>PRVI VIŠI ISPLATNI RED:</w:t>
      </w:r>
    </w:p>
    <w:p w:rsidR="00A14EDE" w:rsidP="00A14EDE" w:rsidRDefault="00A14ED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tbl>
      <w:tblPr>
        <w:tblW w:w="8858" w:type="dxa"/>
        <w:tblInd w:w="93" w:type="dxa"/>
        <w:tblLook w:firstRow="1" w:lastRow="0" w:firstColumn="1" w:lastColumn="0" w:noHBand="0" w:noVBand="1" w:val="04A0"/>
      </w:tblPr>
      <w:tblGrid>
        <w:gridCol w:w="1133"/>
        <w:gridCol w:w="1695"/>
        <w:gridCol w:w="1485"/>
        <w:gridCol w:w="1732"/>
        <w:gridCol w:w="1386"/>
        <w:gridCol w:w="1427"/>
      </w:tblGrid>
      <w:tr w:rsidRPr="00D52266" w:rsidR="00A14EDE" w:rsidTr="00F26968">
        <w:trPr>
          <w:trHeight w:val="1500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D522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D522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D522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D522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D522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D522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RPr="00D52266" w:rsidR="00A14EDE" w:rsidTr="00F26968">
        <w:trPr>
          <w:trHeight w:val="12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D52266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RH, Ministarstvo financija, Zagreb, Katančićeva 5, OIB: 18683136487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Porez i prirez iz dohotka, doprinos za MIO II stup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384.308,73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384.308,73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A14EDE" w:rsidP="00F26968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="00FB35BE" w:rsidP="00721FAB" w:rsidRDefault="00FB35BE">
      <w:pPr>
        <w:jc w:val="both"/>
        <w:rPr>
          <w:rFonts w:ascii="Times New Roman" w:hAnsi="Times New Roman"/>
          <w:szCs w:val="24"/>
          <w:lang w:val="hr-HR"/>
        </w:rPr>
      </w:pPr>
    </w:p>
    <w:p w:rsidR="00721FAB" w:rsidP="00721FAB" w:rsidRDefault="00721FAB">
      <w:pPr>
        <w:jc w:val="both"/>
        <w:rPr>
          <w:rFonts w:ascii="Times New Roman" w:hAnsi="Times New Roman"/>
          <w:szCs w:val="24"/>
          <w:lang w:val="hr-HR"/>
        </w:rPr>
      </w:pPr>
    </w:p>
    <w:p w:rsidRPr="00721FAB" w:rsidR="00721FAB" w:rsidP="00721FAB" w:rsidRDefault="00721FAB">
      <w:pPr>
        <w:ind w:firstLine="708"/>
        <w:jc w:val="both"/>
        <w:rPr>
          <w:rFonts w:ascii="Times New Roman" w:hAnsi="Times New Roman"/>
          <w:b/>
          <w:szCs w:val="24"/>
          <w:lang w:val="hr-HR"/>
        </w:rPr>
      </w:pPr>
      <w:r w:rsidRPr="00721FAB">
        <w:rPr>
          <w:rFonts w:ascii="Times New Roman" w:hAnsi="Times New Roman"/>
          <w:b/>
          <w:szCs w:val="24"/>
          <w:lang w:val="hr-HR"/>
        </w:rPr>
        <w:t>DRUGI VIŠI ISPLATNI RED:</w:t>
      </w:r>
    </w:p>
    <w:p w:rsidR="00721FAB" w:rsidP="00A91C02" w:rsidRDefault="00721FAB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A14EDE" w:rsidP="00A14EDE" w:rsidRDefault="00A14ED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tbl>
      <w:tblPr>
        <w:tblpPr w:leftFromText="180" w:rightFromText="180" w:vertAnchor="text" w:tblpX="93" w:tblpY="1"/>
        <w:tblOverlap w:val="never"/>
        <w:tblW w:w="9089" w:type="dxa"/>
        <w:tblLook w:firstRow="1" w:lastRow="0" w:firstColumn="1" w:lastColumn="0" w:noHBand="0" w:noVBand="1" w:val="04A0"/>
      </w:tblPr>
      <w:tblGrid>
        <w:gridCol w:w="1133"/>
        <w:gridCol w:w="1878"/>
        <w:gridCol w:w="1671"/>
        <w:gridCol w:w="1594"/>
        <w:gridCol w:w="1481"/>
        <w:gridCol w:w="1427"/>
      </w:tblGrid>
      <w:tr w:rsidRPr="00D52266" w:rsidR="00A14EDE" w:rsidTr="00A14EDE">
        <w:trPr>
          <w:trHeight w:val="1500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Redni broj</w:t>
            </w:r>
          </w:p>
        </w:tc>
        <w:tc>
          <w:tcPr>
            <w:tcW w:w="1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NAZIV I ADRESA VJEROVNIKA</w:t>
            </w:r>
          </w:p>
        </w:tc>
        <w:tc>
          <w:tcPr>
            <w:tcW w:w="1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OSNOVA TRAŽBINE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PRIJAVLJENE TRAŽBINE / KN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PRIZNATE TRAŽBINE / KN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FF22A6" w:rsidR="00A14EDE" w:rsidP="00A14EDE" w:rsidRDefault="00A14E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FF22A6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OSPORENE TRAŽBINE / KN</w:t>
            </w:r>
          </w:p>
        </w:tc>
      </w:tr>
      <w:tr w:rsidRPr="00D52266" w:rsidR="00A14EDE" w:rsidTr="00A14EDE">
        <w:trPr>
          <w:trHeight w:val="12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1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HRVATSKI ZAVOD ZA ZAPOŠLJAVANJE, Središnji ured Zagreb, Radnička cesta 1, OIB: 91547293790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Ugovor o kupoprodaji nekretnine od 10.10.2005.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6.853.331,09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6.853.331,09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F22A6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FF22A6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D52266" w:rsidR="00A14EDE" w:rsidTr="00A14EDE">
        <w:trPr>
          <w:trHeight w:val="1902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lastRenderedPageBreak/>
              <w:t>2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 xml:space="preserve">HRVATSKE VODE, Vodnogospodarski odjel za srednju i donju Savu, Slavonski Brod, Šetalište braće Radić 22, OIB: 28921383001 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Izvršna rješenja Hrvatskih voda o utvrđenoj naknadi za uređenje voda:</w:t>
            </w:r>
          </w:p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Ur.br. 374-3107-2-11-1,</w:t>
            </w:r>
          </w:p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Ur.br. 374-3107-1-17-201, Ur.br. 374-3107-2-17-22</w:t>
            </w:r>
          </w:p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3.859,81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3.859,81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D52266" w:rsidR="00A14EDE" w:rsidTr="00A14EDE">
        <w:trPr>
          <w:trHeight w:val="15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Javni bilježnik Martina Dujmović, Bjelovar, P. Preradovića 8/I, OIB: 78002331420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Račun br. 1 6124/1/1 od 8.11.2016.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1.393,75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1.393,75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2266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RPr="00D52266" w:rsidR="00A14EDE" w:rsidTr="00A14EDE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4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</w:p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RH, Ministarstvo financija, Zagreb, Katančićeva 5, OIB: 18683136487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sz w:val="20"/>
                <w:lang w:eastAsia="hr-HR"/>
              </w:rPr>
            </w:pPr>
            <w:r>
              <w:rPr>
                <w:rFonts w:ascii="Times New Roman" w:hAnsi="Times New Roman"/>
                <w:sz w:val="20"/>
                <w:lang w:eastAsia="hr-HR"/>
              </w:rPr>
              <w:t>PDV, HGK doprinos i članarina Reprogram poreznog duga prisilna naplata poreznog duga, troškovi osiguranja po rješenju OS Križevci Ovr-57/13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E02C74">
              <w:rPr>
                <w:rFonts w:ascii="Times New Roman" w:hAnsi="Times New Roman"/>
                <w:color w:val="000000"/>
                <w:sz w:val="20"/>
                <w:lang w:eastAsia="hr-HR"/>
              </w:rPr>
              <w:t>451.937,16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E02C74">
              <w:rPr>
                <w:rFonts w:ascii="Times New Roman" w:hAnsi="Times New Roman"/>
                <w:color w:val="000000"/>
                <w:sz w:val="20"/>
                <w:lang w:eastAsia="hr-HR"/>
              </w:rPr>
              <w:t>451.937,16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D52266" w:rsidR="00A14EDE" w:rsidTr="00A14EDE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5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</w:p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202FB5">
              <w:rPr>
                <w:rFonts w:ascii="Times New Roman" w:hAnsi="Times New Roman"/>
                <w:color w:val="000000"/>
                <w:sz w:val="20"/>
                <w:lang w:eastAsia="hr-HR"/>
              </w:rPr>
              <w:t>RH, Ministarstvo financija, Zagreb, Katančićeva 5, OIB: 18683136487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14EDE" w:rsidP="00A14EDE" w:rsidRDefault="00A14EDE">
            <w:pPr>
              <w:jc w:val="center"/>
              <w:rPr>
                <w:rFonts w:ascii="Times New Roman" w:hAnsi="Times New Roman"/>
                <w:sz w:val="20"/>
                <w:lang w:eastAsia="hr-HR"/>
              </w:rPr>
            </w:pPr>
          </w:p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sz w:val="20"/>
                <w:lang w:eastAsia="hr-HR"/>
              </w:rPr>
            </w:pPr>
            <w:r>
              <w:rPr>
                <w:rFonts w:ascii="Times New Roman" w:hAnsi="Times New Roman"/>
                <w:sz w:val="20"/>
                <w:lang w:eastAsia="hr-HR"/>
              </w:rPr>
              <w:t>Ugovor o dugoročnom kreditu br. 5801000561 I Sporazum o prijenosu vlasništva na pokretninama te zasnivanju hipoteke na nekretninama radi osiguranja novčane tražbine od 3. svibnja 2006.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13.265.319,06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13.265.319,06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02FB5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D52266" w:rsidR="00A14EDE" w:rsidTr="00A14EDE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C538E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MONOLITINVEST d.o.o. Križevci, Rajići 14, Kloštar Vojakovački, OIB: 48542326621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14EDE" w:rsidP="00A14EDE" w:rsidRDefault="00A14EDE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</w:p>
          <w:p w:rsidRPr="00D52266" w:rsidR="00A14EDE" w:rsidP="00A14EDE" w:rsidRDefault="00A14EDE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eastAsia="hr-HR"/>
              </w:rPr>
              <w:t xml:space="preserve">Računi za knjigovodstvene usluge, obračun zateznih kamata od dospjeća do otvaranja stečaja 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266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68.589,05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2266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68.589,05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5415C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D52266" w:rsidR="00A14EDE" w:rsidTr="00A14EDE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C538E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HEP Elektra d.o.o. Zagreb, Ulica grada Vukovara 37, OIB: 439659748418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266" w:rsidR="00A14EDE" w:rsidP="00A14EDE" w:rsidRDefault="00A14EDE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 w:rsidRPr="0015415C">
              <w:rPr>
                <w:rFonts w:ascii="Times New Roman" w:hAnsi="Times New Roman"/>
                <w:sz w:val="20"/>
                <w:lang w:eastAsia="hr-HR"/>
              </w:rPr>
              <w:t>Računi za isporučenu električnu energiju od 8/2017-6/18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266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117.622,49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2266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6.889,06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</w:p>
          <w:p w:rsidRPr="0015415C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15415C">
              <w:rPr>
                <w:rFonts w:ascii="Times New Roman" w:hAnsi="Times New Roman"/>
                <w:color w:val="000000"/>
                <w:sz w:val="20"/>
                <w:lang w:eastAsia="hr-HR"/>
              </w:rPr>
              <w:t>110.733,43</w:t>
            </w:r>
          </w:p>
          <w:p w:rsidRPr="00D52266" w:rsidR="00A14EDE" w:rsidP="00A14EDE" w:rsidRDefault="00A14EDE">
            <w:pP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</w:p>
        </w:tc>
      </w:tr>
      <w:tr w:rsidRPr="00D52266" w:rsidR="00A14EDE" w:rsidTr="00A14EDE">
        <w:trPr>
          <w:trHeight w:val="38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2266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5415C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15415C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5415C" w:rsidR="00A14EDE" w:rsidP="00A14EDE" w:rsidRDefault="00A14EDE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529CF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0529CF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20.762.052,41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529CF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0529CF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20.651.318,98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2266" w:rsidR="00A14EDE" w:rsidP="00A14EDE" w:rsidRDefault="00A14ED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110.733,43</w:t>
            </w:r>
          </w:p>
        </w:tc>
      </w:tr>
    </w:tbl>
    <w:p w:rsidR="00A14EDE" w:rsidP="00A91C02" w:rsidRDefault="00A14EDE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FB35BE" w:rsidP="00A91C02" w:rsidRDefault="00FB35BE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A14EDE" w:rsidP="00A91C02" w:rsidRDefault="00A14EDE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A14EDE" w:rsidP="00A91C02" w:rsidRDefault="00A14EDE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Pr="00A91C02" w:rsidR="00A91C02" w:rsidP="00F331EE" w:rsidRDefault="008045DD">
      <w:pPr>
        <w:ind w:firstLine="708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U Varaždinu</w:t>
      </w:r>
      <w:r w:rsidR="0068212F">
        <w:rPr>
          <w:rFonts w:ascii="Times New Roman" w:hAnsi="Times New Roman"/>
          <w:szCs w:val="24"/>
          <w:lang w:val="hr-HR"/>
        </w:rPr>
        <w:t xml:space="preserve"> </w:t>
      </w:r>
      <w:r w:rsidR="00A14EDE">
        <w:rPr>
          <w:rFonts w:ascii="Times New Roman" w:hAnsi="Times New Roman"/>
          <w:szCs w:val="24"/>
          <w:lang w:val="hr-HR"/>
        </w:rPr>
        <w:t xml:space="preserve">7. kolovoza </w:t>
      </w:r>
      <w:r w:rsidR="00721FAB">
        <w:rPr>
          <w:rFonts w:ascii="Times New Roman" w:hAnsi="Times New Roman"/>
          <w:szCs w:val="24"/>
          <w:lang w:val="hr-HR"/>
        </w:rPr>
        <w:t>2019.</w:t>
      </w:r>
    </w:p>
    <w:p w:rsidRPr="00A91C02" w:rsidR="00A91C02" w:rsidP="00A91C02" w:rsidRDefault="00A91C02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A91C02">
        <w:rPr>
          <w:rFonts w:ascii="Times New Roman" w:hAnsi="Times New Roman"/>
          <w:szCs w:val="24"/>
          <w:lang w:val="hr-HR"/>
        </w:rPr>
        <w:tab/>
      </w:r>
    </w:p>
    <w:p w:rsidRPr="00A91C02" w:rsidR="00A91C02" w:rsidP="00A91C02" w:rsidRDefault="00A91C02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Pr="00A91C02" w:rsidR="00A91C02" w:rsidP="00A91C02" w:rsidRDefault="00A91C02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A91C02">
        <w:rPr>
          <w:rFonts w:ascii="Times New Roman" w:hAnsi="Times New Roman"/>
          <w:szCs w:val="24"/>
          <w:lang w:val="hr-HR"/>
        </w:rPr>
        <w:t xml:space="preserve">     </w:t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</w:t>
      </w:r>
      <w:r w:rsidRPr="00A91C02">
        <w:rPr>
          <w:rFonts w:ascii="Times New Roman" w:hAnsi="Times New Roman"/>
          <w:szCs w:val="24"/>
          <w:lang w:val="hr-HR"/>
        </w:rPr>
        <w:t xml:space="preserve"> </w:t>
      </w:r>
      <w:r w:rsidR="00721FAB">
        <w:rPr>
          <w:rFonts w:ascii="Times New Roman" w:hAnsi="Times New Roman"/>
          <w:szCs w:val="24"/>
          <w:lang w:val="hr-HR"/>
        </w:rPr>
        <w:t xml:space="preserve">      </w:t>
      </w:r>
      <w:r w:rsidR="00FB35BE">
        <w:rPr>
          <w:rFonts w:ascii="Times New Roman" w:hAnsi="Times New Roman"/>
          <w:szCs w:val="24"/>
          <w:lang w:val="hr-HR"/>
        </w:rPr>
        <w:t xml:space="preserve">    </w:t>
      </w:r>
      <w:r w:rsidR="00721FAB">
        <w:rPr>
          <w:rFonts w:ascii="Times New Roman" w:hAnsi="Times New Roman"/>
          <w:szCs w:val="24"/>
          <w:lang w:val="hr-HR"/>
        </w:rPr>
        <w:t xml:space="preserve">  Sudac:</w:t>
      </w:r>
    </w:p>
    <w:p w:rsidRPr="00A91C02" w:rsidR="00A91C02" w:rsidP="00A91C02" w:rsidRDefault="00A91C02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DB73A7" w:rsidP="00A91C02" w:rsidRDefault="00A91C02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A91C02">
        <w:rPr>
          <w:rFonts w:ascii="Times New Roman" w:hAnsi="Times New Roman"/>
          <w:szCs w:val="24"/>
          <w:lang w:val="hr-HR"/>
        </w:rPr>
        <w:tab/>
      </w:r>
      <w:r w:rsidRPr="00A91C02">
        <w:rPr>
          <w:rFonts w:ascii="Times New Roman" w:hAnsi="Times New Roman"/>
          <w:szCs w:val="24"/>
          <w:lang w:val="hr-HR"/>
        </w:rPr>
        <w:tab/>
      </w:r>
      <w:r w:rsidRPr="00A91C02">
        <w:rPr>
          <w:rFonts w:ascii="Times New Roman" w:hAnsi="Times New Roman"/>
          <w:szCs w:val="24"/>
          <w:lang w:val="hr-HR"/>
        </w:rPr>
        <w:tab/>
      </w:r>
      <w:r w:rsidRPr="00A91C02">
        <w:rPr>
          <w:rFonts w:ascii="Times New Roman" w:hAnsi="Times New Roman"/>
          <w:szCs w:val="24"/>
          <w:lang w:val="hr-HR"/>
        </w:rPr>
        <w:tab/>
      </w:r>
      <w:r w:rsidRPr="00A91C02">
        <w:rPr>
          <w:rFonts w:ascii="Times New Roman" w:hAnsi="Times New Roman"/>
          <w:szCs w:val="24"/>
          <w:lang w:val="hr-HR"/>
        </w:rPr>
        <w:tab/>
      </w:r>
      <w:r w:rsidRPr="00A91C02">
        <w:rPr>
          <w:rFonts w:ascii="Times New Roman" w:hAnsi="Times New Roman"/>
          <w:szCs w:val="24"/>
          <w:lang w:val="hr-HR"/>
        </w:rPr>
        <w:tab/>
      </w:r>
      <w:r w:rsidRPr="00A91C02">
        <w:rPr>
          <w:rFonts w:ascii="Times New Roman" w:hAnsi="Times New Roman"/>
          <w:szCs w:val="24"/>
          <w:lang w:val="hr-HR"/>
        </w:rPr>
        <w:tab/>
        <w:t xml:space="preserve">                Marija Levani</w:t>
      </w:r>
      <w:r w:rsidRPr="00A91C02">
        <w:rPr>
          <w:rFonts w:hint="eastAsia" w:ascii="Times New Roman" w:hAnsi="Times New Roman"/>
          <w:szCs w:val="24"/>
          <w:lang w:val="hr-HR"/>
        </w:rPr>
        <w:t>ć</w:t>
      </w:r>
      <w:r w:rsidRPr="00A91C02">
        <w:rPr>
          <w:rFonts w:ascii="Times New Roman" w:hAnsi="Times New Roman"/>
          <w:szCs w:val="24"/>
          <w:lang w:val="hr-HR"/>
        </w:rPr>
        <w:t>-Škerbi</w:t>
      </w:r>
      <w:r w:rsidRPr="00A91C02">
        <w:rPr>
          <w:rFonts w:hint="eastAsia" w:ascii="Times New Roman" w:hAnsi="Times New Roman"/>
          <w:szCs w:val="24"/>
          <w:lang w:val="hr-HR"/>
        </w:rPr>
        <w:t>ć</w:t>
      </w:r>
    </w:p>
    <w:p w:rsidR="00DB73A7" w:rsidP="00221726" w:rsidRDefault="00DB73A7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DB73A7" w:rsidP="00221726" w:rsidRDefault="00DB73A7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DB73A7" w:rsidP="00221726" w:rsidRDefault="00DB73A7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F565ED" w:rsidP="00221726" w:rsidRDefault="00F565ED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F565ED" w:rsidP="00221726" w:rsidRDefault="00F565ED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Pr="0001292C" w:rsidR="0001292C" w:rsidP="00DB73A7" w:rsidRDefault="0001292C">
      <w:pPr>
        <w:widowControl/>
        <w:ind w:left="708"/>
        <w:jc w:val="both"/>
        <w:rPr>
          <w:rFonts w:ascii="Times New Roman" w:hAnsi="Times New Roman"/>
          <w:snapToGrid/>
          <w:color w:val="000000"/>
          <w:szCs w:val="24"/>
          <w:lang w:val="hr-HR" w:eastAsia="hr-HR"/>
        </w:rPr>
      </w:pPr>
    </w:p>
    <w:p w:rsidR="0001292C" w:rsidP="00FA72AB" w:rsidRDefault="0001292C">
      <w:pPr>
        <w:rPr>
          <w:rFonts w:ascii="Times New Roman" w:hAnsi="Times New Roman"/>
          <w:szCs w:val="24"/>
          <w:lang w:val="hr-HR"/>
        </w:rPr>
      </w:pPr>
    </w:p>
    <w:p w:rsidR="00271EC9" w:rsidP="00731A24" w:rsidRDefault="00271EC9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271EC9" w:rsidP="00731A24" w:rsidRDefault="00271EC9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731A24" w:rsidP="00731A24" w:rsidRDefault="00731A24">
      <w:pPr>
        <w:ind w:firstLine="720"/>
        <w:jc w:val="center"/>
        <w:rPr>
          <w:rFonts w:ascii="Times New Roman" w:hAnsi="Times New Roman"/>
          <w:szCs w:val="24"/>
          <w:lang w:val="hr-HR"/>
        </w:rPr>
      </w:pPr>
    </w:p>
    <w:p w:rsidR="00372452" w:rsidP="0049766E" w:rsidRDefault="005B593B">
      <w:pPr>
        <w:ind w:firstLine="720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                                 </w:t>
      </w:r>
      <w:r w:rsidR="00C2030C">
        <w:rPr>
          <w:rFonts w:ascii="Times New Roman" w:hAnsi="Times New Roman"/>
          <w:szCs w:val="24"/>
          <w:lang w:val="hr-HR"/>
        </w:rPr>
        <w:t xml:space="preserve"> </w:t>
      </w:r>
    </w:p>
    <w:p w:rsidR="00387B31" w:rsidRDefault="00387B31">
      <w:pPr>
        <w:ind w:firstLine="720"/>
        <w:rPr>
          <w:rFonts w:ascii="Times New Roman" w:hAnsi="Times New Roman"/>
          <w:szCs w:val="24"/>
          <w:lang w:val="hr-HR"/>
        </w:rPr>
      </w:pPr>
    </w:p>
    <w:sectPr w:rsidR="00387B31" w:rsidSect="00C2030C">
      <w:headerReference w:type="even" r:id="rId10"/>
      <w:headerReference w:type="default" r:id="rId11"/>
      <w:endnotePr>
        <w:numFmt w:val="decimal"/>
      </w:endnotePr>
      <w:pgSz w:w="11905" w:h="16837"/>
      <w:pgMar w:top="1440" w:right="1440" w:bottom="1559" w:left="1440" w:header="1440" w:footer="144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357D" w:rsidRDefault="007D357D">
      <w:r>
        <w:separator/>
      </w:r>
    </w:p>
  </w:endnote>
  <w:endnote w:type="continuationSeparator" w:id="0">
    <w:p w:rsidR="007D357D" w:rsidRDefault="007D357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357D" w:rsidRDefault="007D357D">
      <w:r>
        <w:separator/>
      </w:r>
    </w:p>
  </w:footnote>
  <w:footnote w:type="continuationSeparator" w:id="0">
    <w:p w:rsidR="007D357D" w:rsidRDefault="007D357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5014A" w:rsidP="00A36320" w:rsidRDefault="00C5014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C5014A" w:rsidRDefault="00C5014A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4EDE" w:rsidR="00C5014A" w:rsidP="00A36320" w:rsidRDefault="00C5014A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A14EDE">
      <w:rPr>
        <w:rStyle w:val="Brojstranice"/>
        <w:rFonts w:ascii="Times New Roman" w:hAnsi="Times New Roman"/>
      </w:rPr>
      <w:fldChar w:fldCharType="begin"/>
    </w:r>
    <w:r w:rsidRPr="00A14EDE">
      <w:rPr>
        <w:rStyle w:val="Brojstranice"/>
        <w:rFonts w:ascii="Times New Roman" w:hAnsi="Times New Roman"/>
      </w:rPr>
      <w:instrText xml:space="preserve">PAGE  </w:instrText>
    </w:r>
    <w:r w:rsidRPr="00A14EDE">
      <w:rPr>
        <w:rStyle w:val="Brojstranice"/>
        <w:rFonts w:ascii="Times New Roman" w:hAnsi="Times New Roman"/>
      </w:rPr>
      <w:fldChar w:fldCharType="separate"/>
    </w:r>
    <w:r w:rsidR="00433517">
      <w:rPr>
        <w:rStyle w:val="Brojstranice"/>
        <w:rFonts w:ascii="Times New Roman" w:hAnsi="Times New Roman"/>
        <w:noProof/>
      </w:rPr>
      <w:t>3</w:t>
    </w:r>
    <w:r w:rsidRPr="00A14EDE">
      <w:rPr>
        <w:rStyle w:val="Brojstranice"/>
        <w:rFonts w:ascii="Times New Roman" w:hAnsi="Times New Roman"/>
      </w:rPr>
      <w:fldChar w:fldCharType="end"/>
    </w:r>
  </w:p>
  <w:p w:rsidR="00C5014A" w:rsidRDefault="00C5014A">
    <w:pPr>
      <w:pStyle w:val="Zaglavlje"/>
      <w:framePr w:wrap="around" w:hAnchor="margin" w:vAnchor="text" w:xAlign="right" w:y="1"/>
      <w:rPr>
        <w:rStyle w:val="Brojstranice"/>
      </w:rPr>
    </w:pPr>
  </w:p>
  <w:p w:rsidRPr="00E141FF" w:rsidR="00C5014A" w:rsidP="00561804" w:rsidRDefault="00C5014A">
    <w:pPr>
      <w:pStyle w:val="Zaglavlje"/>
      <w:jc w:val="right"/>
      <w:rPr>
        <w:rFonts w:ascii="Times New Roman" w:hAnsi="Times New Roman"/>
      </w:rPr>
    </w:pPr>
    <w:smartTag w:uri="urn:schemas-microsoft-com:office:smarttags" w:element="place">
      <w:r>
        <w:rPr>
          <w:rFonts w:ascii="Times New Roman" w:hAnsi="Times New Roman"/>
        </w:rPr>
        <w:t>Po</w:t>
      </w:r>
    </w:smartTag>
    <w:r>
      <w:rPr>
        <w:rFonts w:ascii="Times New Roman" w:hAnsi="Times New Roman"/>
      </w:rPr>
      <w:t>slovni broj: 7 St-</w:t>
    </w:r>
    <w:r w:rsidR="00A14EDE">
      <w:rPr>
        <w:rFonts w:ascii="Times New Roman" w:hAnsi="Times New Roman"/>
      </w:rPr>
      <w:t>141/18-</w:t>
    </w:r>
    <w:r w:rsidR="00F331EE">
      <w:rPr>
        <w:rFonts w:ascii="Times New Roman" w:hAnsi="Times New Roman"/>
      </w:rPr>
      <w:t>32</w:t>
    </w:r>
  </w:p>
  <w:p w:rsidR="00C5014A" w:rsidP="002A21D3" w:rsidRDefault="00C5014A">
    <w:pPr>
      <w:pStyle w:val="Zaglavlje"/>
      <w:ind w:right="360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264F607C"/>
    <w:multiLevelType w:val="hybridMultilevel"/>
    <w:tmpl w:val="5D10B3C2"/>
    <w:lvl w:ilvl="0" w:tplc="041A0001">
      <w:start w:val="1"/>
      <w:numFmt w:val="bullet"/>
      <w:lvlText w:val=""/>
      <w:lvlJc w:val="left"/>
      <w:pPr>
        <w:ind w:left="928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4">
    <w:nsid w:val="29222836"/>
    <w:multiLevelType w:val="hybridMultilevel"/>
    <w:tmpl w:val="5A365DC2"/>
    <w:lvl w:ilvl="0" w:tplc="1E84F85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9473A7A"/>
    <w:multiLevelType w:val="hybridMultilevel"/>
    <w:tmpl w:val="31EA3CF2"/>
    <w:lvl w:ilvl="0" w:tplc="312609B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0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C0068C"/>
    <w:multiLevelType w:val="hybridMultilevel"/>
    <w:tmpl w:val="B2AE490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3D4D64"/>
    <w:multiLevelType w:val="hybridMultilevel"/>
    <w:tmpl w:val="7496F93C"/>
    <w:lvl w:ilvl="0" w:tplc="041A000B">
      <w:start w:val="1"/>
      <w:numFmt w:val="bullet"/>
      <w:lvlText w:val=""/>
      <w:lvlJc w:val="left"/>
      <w:pPr>
        <w:ind w:left="1070" w:hanging="360"/>
      </w:pPr>
      <w:rPr>
        <w:rFonts w:hint="default" w:ascii="Wingdings" w:hAnsi="Wingdings"/>
      </w:rPr>
    </w:lvl>
    <w:lvl w:ilvl="1" w:tplc="041A0019">
      <w:start w:val="1"/>
      <w:numFmt w:val="lowerLetter"/>
      <w:lvlText w:val="%2."/>
      <w:lvlJc w:val="left"/>
      <w:pPr>
        <w:ind w:left="2150" w:hanging="360"/>
      </w:pPr>
    </w:lvl>
    <w:lvl w:ilvl="2" w:tplc="041A001B">
      <w:start w:val="1"/>
      <w:numFmt w:val="lowerRoman"/>
      <w:lvlText w:val="%3."/>
      <w:lvlJc w:val="right"/>
      <w:pPr>
        <w:ind w:left="2870" w:hanging="180"/>
      </w:pPr>
    </w:lvl>
    <w:lvl w:ilvl="3" w:tplc="041A000F">
      <w:start w:val="1"/>
      <w:numFmt w:val="decimal"/>
      <w:lvlText w:val="%4."/>
      <w:lvlJc w:val="left"/>
      <w:pPr>
        <w:ind w:left="3590" w:hanging="360"/>
      </w:pPr>
    </w:lvl>
    <w:lvl w:ilvl="4" w:tplc="041A0019">
      <w:start w:val="1"/>
      <w:numFmt w:val="lowerLetter"/>
      <w:lvlText w:val="%5."/>
      <w:lvlJc w:val="left"/>
      <w:pPr>
        <w:ind w:left="4310" w:hanging="360"/>
      </w:pPr>
    </w:lvl>
    <w:lvl w:ilvl="5" w:tplc="041A001B">
      <w:start w:val="1"/>
      <w:numFmt w:val="lowerRoman"/>
      <w:lvlText w:val="%6."/>
      <w:lvlJc w:val="right"/>
      <w:pPr>
        <w:ind w:left="5030" w:hanging="180"/>
      </w:pPr>
    </w:lvl>
    <w:lvl w:ilvl="6" w:tplc="041A000F">
      <w:start w:val="1"/>
      <w:numFmt w:val="decimal"/>
      <w:lvlText w:val="%7."/>
      <w:lvlJc w:val="left"/>
      <w:pPr>
        <w:ind w:left="5750" w:hanging="360"/>
      </w:pPr>
    </w:lvl>
    <w:lvl w:ilvl="7" w:tplc="041A0019">
      <w:start w:val="1"/>
      <w:numFmt w:val="lowerLetter"/>
      <w:lvlText w:val="%8."/>
      <w:lvlJc w:val="left"/>
      <w:pPr>
        <w:ind w:left="6470" w:hanging="360"/>
      </w:pPr>
    </w:lvl>
    <w:lvl w:ilvl="8" w:tplc="041A001B">
      <w:start w:val="1"/>
      <w:numFmt w:val="lowerRoman"/>
      <w:lvlText w:val="%9."/>
      <w:lvlJc w:val="right"/>
      <w:pPr>
        <w:ind w:left="7190" w:hanging="180"/>
      </w:pPr>
    </w:lvl>
  </w:abstractNum>
  <w:abstractNum w:abstractNumId="19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AB65DEF"/>
    <w:multiLevelType w:val="hybridMultilevel"/>
    <w:tmpl w:val="C21C4A3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D603D"/>
    <w:multiLevelType w:val="hybridMultilevel"/>
    <w:tmpl w:val="1156879E"/>
    <w:lvl w:ilvl="0" w:tplc="875E8B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676B464D"/>
    <w:multiLevelType w:val="hybridMultilevel"/>
    <w:tmpl w:val="7FBE34A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C7B4027"/>
    <w:multiLevelType w:val="hybridMultilevel"/>
    <w:tmpl w:val="6F72D9EC"/>
    <w:lvl w:ilvl="0" w:tplc="ED185F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9"/>
  </w:num>
  <w:num w:numId="3">
    <w:abstractNumId w:val="13"/>
  </w:num>
  <w:num w:numId="4">
    <w:abstractNumId w:val="0"/>
  </w:num>
  <w:num w:numId="5">
    <w:abstractNumId w:val="15"/>
  </w:num>
  <w:num w:numId="6">
    <w:abstractNumId w:val="22"/>
  </w:num>
  <w:num w:numId="7">
    <w:abstractNumId w:val="25"/>
  </w:num>
  <w:num w:numId="8">
    <w:abstractNumId w:val="10"/>
  </w:num>
  <w:num w:numId="9">
    <w:abstractNumId w:val="9"/>
  </w:num>
  <w:num w:numId="10">
    <w:abstractNumId w:val="26"/>
  </w:num>
  <w:num w:numId="11">
    <w:abstractNumId w:val="29"/>
  </w:num>
  <w:num w:numId="12">
    <w:abstractNumId w:val="28"/>
  </w:num>
  <w:num w:numId="13">
    <w:abstractNumId w:val="1"/>
  </w:num>
  <w:num w:numId="14">
    <w:abstractNumId w:val="2"/>
  </w:num>
  <w:num w:numId="15">
    <w:abstractNumId w:val="14"/>
  </w:num>
  <w:num w:numId="16">
    <w:abstractNumId w:val="17"/>
  </w:num>
  <w:num w:numId="17">
    <w:abstractNumId w:val="11"/>
  </w:num>
  <w:num w:numId="18">
    <w:abstractNumId w:val="30"/>
  </w:num>
  <w:num w:numId="19">
    <w:abstractNumId w:val="31"/>
  </w:num>
  <w:num w:numId="20">
    <w:abstractNumId w:val="7"/>
  </w:num>
  <w:num w:numId="21">
    <w:abstractNumId w:val="23"/>
  </w:num>
  <w:num w:numId="22">
    <w:abstractNumId w:val="6"/>
  </w:num>
  <w:num w:numId="23">
    <w:abstractNumId w:val="16"/>
  </w:num>
  <w:num w:numId="24">
    <w:abstractNumId w:val="21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5"/>
  </w:num>
  <w:num w:numId="29">
    <w:abstractNumId w:val="20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32"/>
  </w:num>
  <w:num w:numId="33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hideGrammaticalError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37"/>
    <w:rsid w:val="00010B6A"/>
    <w:rsid w:val="0001292C"/>
    <w:rsid w:val="00020FFF"/>
    <w:rsid w:val="000277DE"/>
    <w:rsid w:val="00035567"/>
    <w:rsid w:val="00040A39"/>
    <w:rsid w:val="000454A4"/>
    <w:rsid w:val="00050C49"/>
    <w:rsid w:val="000529CF"/>
    <w:rsid w:val="0009218D"/>
    <w:rsid w:val="000930F3"/>
    <w:rsid w:val="000A2D86"/>
    <w:rsid w:val="000A32B9"/>
    <w:rsid w:val="000A6DD3"/>
    <w:rsid w:val="000D3423"/>
    <w:rsid w:val="000F166A"/>
    <w:rsid w:val="0010294A"/>
    <w:rsid w:val="00120F55"/>
    <w:rsid w:val="00123CC1"/>
    <w:rsid w:val="00142B8A"/>
    <w:rsid w:val="00153877"/>
    <w:rsid w:val="0016534B"/>
    <w:rsid w:val="0017510B"/>
    <w:rsid w:val="00183622"/>
    <w:rsid w:val="001849BB"/>
    <w:rsid w:val="00192A8F"/>
    <w:rsid w:val="001A3843"/>
    <w:rsid w:val="001A4470"/>
    <w:rsid w:val="001A4802"/>
    <w:rsid w:val="001C569B"/>
    <w:rsid w:val="001C6825"/>
    <w:rsid w:val="001D59EF"/>
    <w:rsid w:val="001E1B89"/>
    <w:rsid w:val="001E1CDC"/>
    <w:rsid w:val="001F2003"/>
    <w:rsid w:val="001F65AB"/>
    <w:rsid w:val="0021617B"/>
    <w:rsid w:val="002200DC"/>
    <w:rsid w:val="002212B8"/>
    <w:rsid w:val="00221726"/>
    <w:rsid w:val="00223F7F"/>
    <w:rsid w:val="0022629C"/>
    <w:rsid w:val="00244BE2"/>
    <w:rsid w:val="00262605"/>
    <w:rsid w:val="002637FD"/>
    <w:rsid w:val="00271EC9"/>
    <w:rsid w:val="00272EDE"/>
    <w:rsid w:val="002746F5"/>
    <w:rsid w:val="0029302E"/>
    <w:rsid w:val="002A21D3"/>
    <w:rsid w:val="002A2251"/>
    <w:rsid w:val="002C1DBB"/>
    <w:rsid w:val="002E08FA"/>
    <w:rsid w:val="002E59DC"/>
    <w:rsid w:val="002E6391"/>
    <w:rsid w:val="002F6C78"/>
    <w:rsid w:val="00302B88"/>
    <w:rsid w:val="003179E6"/>
    <w:rsid w:val="00317CEE"/>
    <w:rsid w:val="003201FF"/>
    <w:rsid w:val="00337A44"/>
    <w:rsid w:val="00342A49"/>
    <w:rsid w:val="0034695E"/>
    <w:rsid w:val="00371DC9"/>
    <w:rsid w:val="00372452"/>
    <w:rsid w:val="0038129A"/>
    <w:rsid w:val="00387B31"/>
    <w:rsid w:val="00391B92"/>
    <w:rsid w:val="003A2838"/>
    <w:rsid w:val="003B4B43"/>
    <w:rsid w:val="003D039A"/>
    <w:rsid w:val="003E2167"/>
    <w:rsid w:val="003E5CD4"/>
    <w:rsid w:val="003F74B4"/>
    <w:rsid w:val="00401F07"/>
    <w:rsid w:val="00402109"/>
    <w:rsid w:val="0040465F"/>
    <w:rsid w:val="00433517"/>
    <w:rsid w:val="00460723"/>
    <w:rsid w:val="00474113"/>
    <w:rsid w:val="00481049"/>
    <w:rsid w:val="004902A5"/>
    <w:rsid w:val="00492DA0"/>
    <w:rsid w:val="0049766E"/>
    <w:rsid w:val="00497A2F"/>
    <w:rsid w:val="004B473B"/>
    <w:rsid w:val="004B666E"/>
    <w:rsid w:val="004D5F60"/>
    <w:rsid w:val="004E504C"/>
    <w:rsid w:val="004F01D6"/>
    <w:rsid w:val="004F5032"/>
    <w:rsid w:val="00505864"/>
    <w:rsid w:val="005073F1"/>
    <w:rsid w:val="00507A85"/>
    <w:rsid w:val="00520D46"/>
    <w:rsid w:val="005472C4"/>
    <w:rsid w:val="00561804"/>
    <w:rsid w:val="00570FA6"/>
    <w:rsid w:val="0057273B"/>
    <w:rsid w:val="00582BB5"/>
    <w:rsid w:val="00597B77"/>
    <w:rsid w:val="005A06B6"/>
    <w:rsid w:val="005A6950"/>
    <w:rsid w:val="005B0901"/>
    <w:rsid w:val="005B593B"/>
    <w:rsid w:val="005C2FFF"/>
    <w:rsid w:val="005E3C79"/>
    <w:rsid w:val="005E6C2C"/>
    <w:rsid w:val="00600592"/>
    <w:rsid w:val="00605201"/>
    <w:rsid w:val="006156C7"/>
    <w:rsid w:val="006279E1"/>
    <w:rsid w:val="00644231"/>
    <w:rsid w:val="00644D75"/>
    <w:rsid w:val="00653965"/>
    <w:rsid w:val="006610B6"/>
    <w:rsid w:val="00671DA8"/>
    <w:rsid w:val="00676F9D"/>
    <w:rsid w:val="00681815"/>
    <w:rsid w:val="0068212F"/>
    <w:rsid w:val="00682F21"/>
    <w:rsid w:val="0069145E"/>
    <w:rsid w:val="0069793F"/>
    <w:rsid w:val="006A093F"/>
    <w:rsid w:val="006B4234"/>
    <w:rsid w:val="006E7304"/>
    <w:rsid w:val="006F6E08"/>
    <w:rsid w:val="007066D2"/>
    <w:rsid w:val="0071066F"/>
    <w:rsid w:val="00714023"/>
    <w:rsid w:val="00716E4D"/>
    <w:rsid w:val="00721FAB"/>
    <w:rsid w:val="00731A24"/>
    <w:rsid w:val="0075104D"/>
    <w:rsid w:val="00752637"/>
    <w:rsid w:val="00786D99"/>
    <w:rsid w:val="00787A4A"/>
    <w:rsid w:val="007B5E6E"/>
    <w:rsid w:val="007C0468"/>
    <w:rsid w:val="007C5866"/>
    <w:rsid w:val="007C5B2C"/>
    <w:rsid w:val="007D357D"/>
    <w:rsid w:val="007E1715"/>
    <w:rsid w:val="007E4653"/>
    <w:rsid w:val="00800CC0"/>
    <w:rsid w:val="008045DD"/>
    <w:rsid w:val="00823910"/>
    <w:rsid w:val="0083367D"/>
    <w:rsid w:val="00845CBA"/>
    <w:rsid w:val="00846162"/>
    <w:rsid w:val="00855D80"/>
    <w:rsid w:val="00873548"/>
    <w:rsid w:val="00875F4E"/>
    <w:rsid w:val="008847E9"/>
    <w:rsid w:val="008A1296"/>
    <w:rsid w:val="008A5209"/>
    <w:rsid w:val="008B27D0"/>
    <w:rsid w:val="008D682C"/>
    <w:rsid w:val="008E36E4"/>
    <w:rsid w:val="008E5A4C"/>
    <w:rsid w:val="008F6988"/>
    <w:rsid w:val="009065BB"/>
    <w:rsid w:val="009069C2"/>
    <w:rsid w:val="0091445C"/>
    <w:rsid w:val="00915274"/>
    <w:rsid w:val="00916652"/>
    <w:rsid w:val="00917481"/>
    <w:rsid w:val="009336CA"/>
    <w:rsid w:val="0093489F"/>
    <w:rsid w:val="00955967"/>
    <w:rsid w:val="00960FC5"/>
    <w:rsid w:val="00965B0E"/>
    <w:rsid w:val="00965EF2"/>
    <w:rsid w:val="0097300F"/>
    <w:rsid w:val="009754D8"/>
    <w:rsid w:val="009811E1"/>
    <w:rsid w:val="00983116"/>
    <w:rsid w:val="009A7E48"/>
    <w:rsid w:val="009B4E07"/>
    <w:rsid w:val="009E1469"/>
    <w:rsid w:val="00A14EDE"/>
    <w:rsid w:val="00A30D22"/>
    <w:rsid w:val="00A36320"/>
    <w:rsid w:val="00A55130"/>
    <w:rsid w:val="00A76835"/>
    <w:rsid w:val="00A84A32"/>
    <w:rsid w:val="00A85BF7"/>
    <w:rsid w:val="00A90591"/>
    <w:rsid w:val="00A91C02"/>
    <w:rsid w:val="00AA7AA6"/>
    <w:rsid w:val="00AD505B"/>
    <w:rsid w:val="00AD5FD8"/>
    <w:rsid w:val="00AD71C5"/>
    <w:rsid w:val="00AF4719"/>
    <w:rsid w:val="00AF5D95"/>
    <w:rsid w:val="00B05BBF"/>
    <w:rsid w:val="00B244A6"/>
    <w:rsid w:val="00B3581B"/>
    <w:rsid w:val="00B41E34"/>
    <w:rsid w:val="00B52E40"/>
    <w:rsid w:val="00B541E9"/>
    <w:rsid w:val="00B54AE8"/>
    <w:rsid w:val="00B64651"/>
    <w:rsid w:val="00B77803"/>
    <w:rsid w:val="00B826F4"/>
    <w:rsid w:val="00B97B49"/>
    <w:rsid w:val="00BA5C9C"/>
    <w:rsid w:val="00BA7E81"/>
    <w:rsid w:val="00BB4DA6"/>
    <w:rsid w:val="00BE7217"/>
    <w:rsid w:val="00C00B17"/>
    <w:rsid w:val="00C07A7D"/>
    <w:rsid w:val="00C10236"/>
    <w:rsid w:val="00C14DF5"/>
    <w:rsid w:val="00C2030C"/>
    <w:rsid w:val="00C41F94"/>
    <w:rsid w:val="00C4426E"/>
    <w:rsid w:val="00C450A3"/>
    <w:rsid w:val="00C5014A"/>
    <w:rsid w:val="00C55003"/>
    <w:rsid w:val="00C638EF"/>
    <w:rsid w:val="00C85C7B"/>
    <w:rsid w:val="00C90B76"/>
    <w:rsid w:val="00C9356B"/>
    <w:rsid w:val="00D2190A"/>
    <w:rsid w:val="00D4626E"/>
    <w:rsid w:val="00D52266"/>
    <w:rsid w:val="00D83EB0"/>
    <w:rsid w:val="00D8640F"/>
    <w:rsid w:val="00D93FCE"/>
    <w:rsid w:val="00D960E8"/>
    <w:rsid w:val="00DB73A7"/>
    <w:rsid w:val="00DC117B"/>
    <w:rsid w:val="00DE10CD"/>
    <w:rsid w:val="00DE79F1"/>
    <w:rsid w:val="00DF6EE1"/>
    <w:rsid w:val="00E01828"/>
    <w:rsid w:val="00E061F8"/>
    <w:rsid w:val="00E10630"/>
    <w:rsid w:val="00E13C15"/>
    <w:rsid w:val="00E141FF"/>
    <w:rsid w:val="00E406F0"/>
    <w:rsid w:val="00E40C5B"/>
    <w:rsid w:val="00E4776F"/>
    <w:rsid w:val="00E64857"/>
    <w:rsid w:val="00E7082F"/>
    <w:rsid w:val="00E73F8F"/>
    <w:rsid w:val="00E76C3D"/>
    <w:rsid w:val="00EB53EC"/>
    <w:rsid w:val="00EB6D6E"/>
    <w:rsid w:val="00EC6BC0"/>
    <w:rsid w:val="00F042F8"/>
    <w:rsid w:val="00F07E73"/>
    <w:rsid w:val="00F10D17"/>
    <w:rsid w:val="00F118CA"/>
    <w:rsid w:val="00F163B2"/>
    <w:rsid w:val="00F230B1"/>
    <w:rsid w:val="00F24294"/>
    <w:rsid w:val="00F26968"/>
    <w:rsid w:val="00F331EE"/>
    <w:rsid w:val="00F36078"/>
    <w:rsid w:val="00F3677E"/>
    <w:rsid w:val="00F565ED"/>
    <w:rsid w:val="00F64BC0"/>
    <w:rsid w:val="00F715EA"/>
    <w:rsid w:val="00F90071"/>
    <w:rsid w:val="00F957B9"/>
    <w:rsid w:val="00F9587D"/>
    <w:rsid w:val="00F963D3"/>
    <w:rsid w:val="00FA72AB"/>
    <w:rsid w:val="00FB35BE"/>
    <w:rsid w:val="00FB5545"/>
    <w:rsid w:val="00FC021F"/>
    <w:rsid w:val="00FC310C"/>
    <w:rsid w:val="00FC6581"/>
    <w:rsid w:val="00FD2044"/>
    <w:rsid w:val="00FE5315"/>
    <w:rsid w:val="00FE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52637"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752637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752637"/>
  </w:style>
  <w:style w:type="paragraph" w:styleId="Podnoje">
    <w:name w:val="footer"/>
    <w:basedOn w:val="Normal"/>
    <w:rsid w:val="00A363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6610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610B6"/>
    <w:rPr>
      <w:rFonts w:ascii="Tahoma" w:hAnsi="Tahoma" w:cs="Tahoma"/>
      <w:snapToGrid w:val="false"/>
      <w:sz w:val="16"/>
      <w:szCs w:val="16"/>
      <w:lang w:val="en-US" w:eastAsia="en-US"/>
    </w:rPr>
  </w:style>
  <w:style w:type="paragraph" w:styleId="Odlomakpopisa">
    <w:name w:val="List Paragraph"/>
    <w:basedOn w:val="Normal"/>
    <w:qFormat/>
    <w:rsid w:val="003201FF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paragraph" w:styleId="Standard" w:customStyle="true">
    <w:name w:val="Standard"/>
    <w:rsid w:val="00272EDE"/>
    <w:pPr>
      <w:widowControl w:val="false"/>
      <w:suppressAutoHyphens/>
      <w:autoSpaceDN w:val="false"/>
      <w:spacing w:after="200" w:line="276" w:lineRule="auto"/>
    </w:pPr>
    <w:rPr>
      <w:rFonts w:eastAsia="SimSun" w:cs="Mangal"/>
      <w:kern w:val="3"/>
      <w:sz w:val="24"/>
      <w:szCs w:val="24"/>
      <w:lang w:eastAsia="zh-CN" w:bidi="hi-IN"/>
    </w:rPr>
  </w:style>
  <w:style w:type="character" w:styleId="Tekstrezerviranogmjesta">
    <w:name w:val="Placeholder Text"/>
    <w:basedOn w:val="Zadanifontodlomka"/>
    <w:uiPriority w:val="99"/>
    <w:semiHidden/>
    <w:rsid w:val="004335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351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3517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351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351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637"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5263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752637"/>
  </w:style>
  <w:style w:styleId="Podnoje" w:type="paragraph">
    <w:name w:val="footer"/>
    <w:basedOn w:val="Normal"/>
    <w:rsid w:val="00A363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610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610B6"/>
    <w:rPr>
      <w:rFonts w:ascii="Tahoma" w:cs="Tahoma" w:hAnsi="Tahoma"/>
      <w:snapToGrid w:val="0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3201FF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customStyle="1" w:styleId="Standard" w:type="paragraph">
    <w:name w:val="Standard"/>
    <w:rsid w:val="00272EDE"/>
    <w:pPr>
      <w:widowControl w:val="0"/>
      <w:suppressAutoHyphens/>
      <w:autoSpaceDN w:val="0"/>
      <w:spacing w:after="200" w:line="276" w:lineRule="auto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33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5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5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5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5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27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3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61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14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332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02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37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1738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924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kolovoza 2019.</izvorni_sadrzaj>
    <derivirana_varijabla naziv="DomainObject.DatumDonosenjaOdluke_1">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St-141/2018-32</izvorni_sadrzaj>
    <derivirana_varijabla naziv="DomainObject.Oznaka_1">St-141/2018-32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12.2.2018</izvorni_sadrzaj>
    <derivirana_varijabla naziv="DomainObject.Predmet.Opis_1">Prijedlog vjerovnika za otvaranje st. postupka 12.2.2018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OSBJ Ovr-2602/17</izvorni_sadrzaj>
    <derivirana_varijabla naziv="DomainObject.Predmet.PrimjedbaSuca_1">prileži spis OSBJ Ovr-2602/17</derivirana_varijabla>
  </DomainObject.Predmet.PrimjedbaSuca>
  <DomainObject.Predmet.ProtustrankaFormated>
    <izvorni_sadrzaj>  RAVEN d.o.o. za građevinarstvo, trgovinu i usluge</izvorni_sadrzaj>
    <derivirana_varijabla naziv="DomainObject.Predmet.ProtustrankaFormated_1">  RAVEN d.o.o. za građevinarstvo, trgovinu i usluge</derivirana_varijabla>
  </DomainObject.Predmet.ProtustrankaFormated>
  <DomainObject.Predmet.ProtustrankaFormatedOIB>
    <izvorni_sadrzaj>  RAVEN d.o.o. za građevinarstvo, trgovinu i usluge, OIB 78002331420</izvorni_sadrzaj>
    <derivirana_varijabla naziv="DomainObject.Predmet.ProtustrankaFormatedOIB_1">  RAVEN d.o.o. za građevinarstvo, trgovinu i usluge, OIB 78002331420</derivirana_varijabla>
  </DomainObject.Predmet.ProtustrankaFormatedOIB>
  <DomainObject.Predmet.ProtustrankaFormatedWithAdress>
    <izvorni_sadrzaj> RAVEN d.o.o. za građevinarstvo, trgovinu i usluge, Veliki Raven bb, 48260 Veliki Raven</izvorni_sadrzaj>
    <derivirana_varijabla naziv="DomainObject.Predmet.ProtustrankaFormatedWithAdress_1"> RAVEN d.o.o. za građevinarstvo, trgovinu i usluge, Veliki Raven bb, 48260 Veliki Raven</derivirana_varijabla>
  </DomainObject.Predmet.ProtustrankaFormatedWithAdress>
  <DomainObject.Predmet.ProtustrankaFormatedWithAdressOIB>
    <izvorni_sadrzaj> RAVEN d.o.o. za građevinarstvo, trgovinu i usluge, OIB 78002331420, Veliki Raven bb, 48260 Veliki Raven</izvorni_sadrzaj>
    <derivirana_varijabla naziv="DomainObject.Predmet.ProtustrankaFormatedWithAdressOIB_1"> RAVEN d.o.o. za građevinarstvo, trgovinu i usluge, OIB 78002331420, Veliki Raven bb, 48260 Veliki Raven</derivirana_varijabla>
  </DomainObject.Predmet.ProtustrankaFormatedWithAdressOIB>
  <DomainObject.Predmet.ProtustrankaWithAdress>
    <izvorni_sadrzaj>RAVEN d.o.o. za građevinarstvo, trgovinu i usluge Veliki Raven bb, 48260 Veliki Raven</izvorni_sadrzaj>
    <derivirana_varijabla naziv="DomainObject.Predmet.ProtustrankaWithAdress_1">RAVEN d.o.o. za građevinarstvo, trgovinu i usluge Veliki Raven bb, 48260 Veliki Raven</derivirana_varijabla>
  </DomainObject.Predmet.ProtustrankaWithAdress>
  <DomainObject.Predmet.ProtustrankaWithAdressOIB>
    <izvorni_sadrzaj>RAVEN d.o.o. za građevinarstvo, trgovinu i usluge, OIB 78002331420, Veliki Raven bb, 48260 Veliki Raven</izvorni_sadrzaj>
    <derivirana_varijabla naziv="DomainObject.Predmet.ProtustrankaWithAdressOIB_1">RAVEN d.o.o. za građevinarstvo, trgovinu i usluge, OIB 78002331420, Veliki Raven bb, 48260 Veliki Raven</derivirana_varijabla>
  </DomainObject.Predmet.ProtustrankaWithAdressOIB>
  <DomainObject.Predmet.ProtustrankaNazivFormated>
    <izvorni_sadrzaj>RAVEN d.o.o. za građevinarstvo, trgovinu i usluge</izvorni_sadrzaj>
    <derivirana_varijabla naziv="DomainObject.Predmet.ProtustrankaNazivFormated_1">RAVEN d.o.o. za građevinarstvo, trgovinu i usluge</derivirana_varijabla>
  </DomainObject.Predmet.ProtustrankaNazivFormated>
  <DomainObject.Predmet.ProtustrankaNazivFormatedOIB>
    <izvorni_sadrzaj>RAVEN d.o.o. za građevinarstvo, trgovinu i usluge, OIB 78002331420</izvorni_sadrzaj>
    <derivirana_varijabla naziv="DomainObject.Predmet.ProtustrankaNazivFormatedOIB_1">RAVEN d.o.o. za građevinarstvo, trgovinu i usluge, OIB 78002331420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u Varaždinu zastupanog po punomoćniku RH Županijsko državno odvjetništvo u Varaždinu</izvorni_sadrzaj>
    <derivirana_varijabla naziv="DomainObject.Predmet.StrankaFormated_1">  RH Ministarstvo financija - Porezna uprava Područni ured u Varaždinu zastupanog po punomoćniku RH Županijsko državno odvjetništvo u Varaždinu</derivirana_varijabla>
  </DomainObject.Predmet.StrankaFormated>
  <DomainObject.Predmet.StrankaFormatedOIB>
    <izvorni_sadrzaj>  RH Ministarstvo financija - Porezna uprava Područni ured u Varaždinu, OIB 18683136487 zastupanog po punomoćniku RH Županijsko državno odvjetništvo u Varaždinu</izvorni_sadrzaj>
    <derivirana_varijabla naziv="DomainObject.Predmet.StrankaFormatedOIB_1">  RH Ministarstvo financija - Porezna uprava Područni ured u Varaždinu, OIB 18683136487 zastupanog po punomoćniku RH Županijsko državno odvjetništvo u Varaždinu</derivirana_varijabla>
  </DomainObject.Predmet.StrankaFormatedOIB>
  <DomainObject.Predmet.StrankaFormatedWithAdress>
    <izvorni_sadrzaj> RH Ministarstvo financija - Porezna uprava Područni ured u Varaždinu, Graberje 1, 42000 Varaždin zastupanog po punomoćniku RH Županijsko državno odvjetništvo u Varaždinu</izvorni_sadrzaj>
    <derivirana_varijabla naziv="DomainObject.Predmet.StrankaFormatedWithAdress_1"> RH Ministarstvo financija - Porezna uprava Područni ured u Varaždinu,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 Područni ured u Varaždinu, OIB 18683136487, Graberje 1, 42000 Varaždin zastupanog po punomoćniku RH Županijsko državno odvjetništvo u Varaždinu</izvorni_sadrzaj>
    <derivirana_varijabla naziv="DomainObject.Predmet.StrankaFormatedWithAdressOIB_1"> RH Ministarstvo financija - Porezna uprava Područni ured u Varaždinu,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 Područni ured u Varaždinu Graberje 1,42000 Varaždin</izvorni_sadrzaj>
    <derivirana_varijabla naziv="DomainObject.Predmet.StrankaWithAdress_1">RH Ministarstvo financija - Porezna uprava Područni ured u Varaždinu Graberje 1,42000 Varaždin</derivirana_varijabla>
  </DomainObject.Predmet.StrankaWithAdress>
  <DomainObject.Predmet.StrankaWithAdressOIB>
    <izvorni_sadrzaj>RH Ministarstvo financija - Porezna uprava Područni ured u Varaždinu, OIB 18683136487, Graberje 1,42000 Varaždin</izvorni_sadrzaj>
    <derivirana_varijabla naziv="DomainObject.Predmet.StrankaWithAdressOIB_1">RH Ministarstvo financija - Porezna uprava Područni ured u Varaždinu, OIB 18683136487, Graberje 1,42000 Varaždin</derivirana_varijabla>
  </DomainObject.Predmet.StrankaWithAdressOIB>
  <DomainObject.Predmet.StrankaNazivFormated>
    <izvorni_sadrzaj>RH Ministarstvo financija - Porezna uprava Područni ured u Varaždinu</izvorni_sadrzaj>
    <derivirana_varijabla naziv="DomainObject.Predmet.StrankaNazivFormated_1">RH Ministarstvo financija - Porezna uprava Područni ured u Varaždinu</derivirana_varijabla>
  </DomainObject.Predmet.StrankaNazivFormated>
  <DomainObject.Predmet.StrankaNazivFormatedOIB>
    <izvorni_sadrzaj>RH Ministarstvo financija - Porezna uprava Područni ured u Varaždinu, OIB 18683136487</izvorni_sadrzaj>
    <derivirana_varijabla naziv="DomainObject.Predmet.StrankaNazivFormatedOIB_1">RH Ministarstvo financija - Porezna uprava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604179.69</izvorni_sadrzaj>
    <derivirana_varijabla naziv="DomainObject.Predmet.TrenutnaVrijednost_1">604179.69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 Područni ured u Varaždinu zastupanog po punomoćniku RH Županijsko državno odvjetništvo u Varaždinu</item>
    </izvorni_sadrzaj>
    <derivirana_varijabla naziv="DomainObject.Predmet.StrankaListFormated_1">
      <item>RH Ministarstvo financija - Porezna uprava Područni ured u Varaždinu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 Područni ured u Varaždinu, OIB 18683136487 zastupanog po punomoćniku RH Županijsko državno odvjetništvo u Varaždinu</item>
    </izvorni_sadrzaj>
    <derivirana_varijabla naziv="DomainObject.Predmet.StrankaListFormatedOIB_1">
      <item>RH Ministarstvo financija - Porezna uprava Područni ured u Varaždinu,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u Varaždinu,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 Područni ured u Varaždinu,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u Varaždinu,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 Područni ured u Varaždinu,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u Varaždinu</item>
    </izvorni_sadrzaj>
    <derivirana_varijabla naziv="DomainObject.Predmet.StrankaListNazivFormated_1">
      <item>RH Ministarstvo financija - Porezna uprava Područni ured u Varaždinu</item>
    </derivirana_varijabla>
  </DomainObject.Predmet.StrankaListNazivFormated>
  <DomainObject.Predmet.StrankaListNazivFormatedOIB>
    <izvorni_sadrzaj>
      <item>RH Ministarstvo financija - Porezna uprava Područni ured u Varaždinu, OIB 18683136487</item>
    </izvorni_sadrzaj>
    <derivirana_varijabla naziv="DomainObject.Predmet.StrankaListNazivFormatedOIB_1">
      <item>RH Ministarstvo financija - Porezna uprava Područni ured u Varaždinu, OIB 18683136487</item>
    </derivirana_varijabla>
  </DomainObject.Predmet.StrankaListNazivFormatedOIB>
  <DomainObject.Predmet.ProtuStrankaListFormated>
    <izvorni_sadrzaj>
      <item>RAVEN d.o.o. za građevinarstvo, trgovinu i usluge</item>
    </izvorni_sadrzaj>
    <derivirana_varijabla naziv="DomainObject.Predmet.ProtuStrankaListFormated_1">
      <item>RAVEN d.o.o. za građevinarstvo, trgovinu i usluge</item>
    </derivirana_varijabla>
  </DomainObject.Predmet.ProtuStrankaListFormated>
  <DomainObject.Predmet.ProtuStrankaListFormatedOIB>
    <izvorni_sadrzaj>
      <item>RAVEN d.o.o. za građevinarstvo, trgovinu i usluge, OIB 78002331420</item>
    </izvorni_sadrzaj>
    <derivirana_varijabla naziv="DomainObject.Predmet.ProtuStrankaListFormatedOIB_1">
      <item>RAVEN d.o.o. za građevinarstvo, trgovinu i usluge, OIB 78002331420</item>
    </derivirana_varijabla>
  </DomainObject.Predmet.ProtuStrankaListFormatedOIB>
  <DomainObject.Predmet.ProtuStrankaListFormatedWithAdress>
    <izvorni_sadrzaj>
      <item>RAVEN d.o.o. za građevinarstvo, trgovinu i usluge, Veliki Raven bb, 48260 Veliki Raven</item>
    </izvorni_sadrzaj>
    <derivirana_varijabla naziv="DomainObject.Predmet.ProtuStrankaListFormatedWithAdress_1">
      <item>RAVEN d.o.o. za građevinarstvo, trgovinu i usluge, Veliki Raven bb, 48260 Veliki Raven</item>
    </derivirana_varijabla>
  </DomainObject.Predmet.ProtuStrankaListFormatedWithAdress>
  <DomainObject.Predmet.ProtuStrankaListFormatedWithAdressOIB>
    <izvorni_sadrzaj>
      <item>RAVEN d.o.o. za građevinarstvo, trgovinu i usluge, OIB 78002331420, Veliki Raven bb, 48260 Veliki Raven</item>
    </izvorni_sadrzaj>
    <derivirana_varijabla naziv="DomainObject.Predmet.ProtuStrankaListFormatedWithAdressOIB_1">
      <item>RAVEN d.o.o. za građevinarstvo, trgovinu i usluge, OIB 78002331420, Veliki Raven bb, 48260 Veliki Raven</item>
    </derivirana_varijabla>
  </DomainObject.Predmet.ProtuStrankaListFormatedWithAdressOIB>
  <DomainObject.Predmet.ProtuStrankaListNazivFormated>
    <izvorni_sadrzaj>
      <item>RAVEN d.o.o. za građevinarstvo, trgovinu i usluge</item>
    </izvorni_sadrzaj>
    <derivirana_varijabla naziv="DomainObject.Predmet.ProtuStrankaListNazivFormated_1">
      <item>RAVEN d.o.o. za građevinarstvo, trgovinu i usluge</item>
    </derivirana_varijabla>
  </DomainObject.Predmet.ProtuStrankaListNazivFormated>
  <DomainObject.Predmet.ProtuStrankaListNazivFormatedOIB>
    <izvorni_sadrzaj>
      <item>RAVEN d.o.o. za građevinarstvo, trgovinu i usluge, OIB 78002331420</item>
    </izvorni_sadrzaj>
    <derivirana_varijabla naziv="DomainObject.Predmet.ProtuStrankaListNazivFormatedOIB_1">
      <item>RAVEN d.o.o. za građevinarstvo, trgovinu i usluge, OIB 78002331420</item>
    </derivirana_varijabla>
  </DomainObject.Predmet.ProtuStrankaListNazivFormatedOIB>
  <DomainObject.Predmet.OstaliListFormated>
    <izvorni_sadrzaj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</item>
    </izvorni_sadrzaj>
    <derivirana_varijabla naziv="DomainObject.Predmet.OstaliListFormated_1"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</item>
    </derivirana_varijabla>
  </DomainObject.Predmet.OstaliListFormated>
  <DomainObject.Predmet.OstaliListFormatedOIB>
    <izvorni_sadrzaj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upraviteljica, OIB 33388938738</item>
    </izvorni_sadrzaj>
    <derivirana_varijabla naziv="DomainObject.Predmet.OstaliListFormatedOIB_1"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upraviteljica, OIB 33388938738</item>
    </derivirana_varijabla>
  </DomainObject.Predmet.OstaliListFormatedOIB>
  <DomainObject.Predmet.OstaliListFormatedWithAdress>
    <izvorni_sadrzaj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Sajmišna 8, 40323 Prelog</item>
    </izvorni_sadrzaj>
    <derivirana_varijabla naziv="DomainObject.Predmet.OstaliListFormatedWithAdress_1"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Sajmišna 8, 40323 Prelog</item>
    </derivirana_varijabla>
  </DomainObject.Predmet.OstaliListFormatedWithAdress>
  <DomainObject.Predmet.OstaliListFormatedWithAdressOIB>
    <izvorni_sadrzaj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OIB 33388938738, Sajmišna 8, 40323 Prelog</item>
    </izvorni_sadrzaj>
    <derivirana_varijabla naziv="DomainObject.Predmet.OstaliListFormatedWithAdressOIB_1"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OIB 33388938738, Sajmišna 8, 40323 Prelog</item>
    </derivirana_varijabla>
  </DomainObject.Predmet.OstaliListFormatedWithAdressOIB>
  <DomainObject.Predmet.OstaliListNazivFormated>
    <izvorni_sadrzaj>
      <item>Filip Taboršak</item>
      <item>RH Županijsko državno odvjetništvo u Varaždinu</item>
      <item>e-Oglasna</item>
      <item>Sudski registar Trgovačkog suda u Varaždinu</item>
      <item>Marija Domijan, st. upraviteljica</item>
    </izvorni_sadrzaj>
    <derivirana_varijabla naziv="DomainObject.Predmet.OstaliListNazivFormated_1">
      <item>Filip Taboršak</item>
      <item>RH Županijsko državno odvjetništvo u Varaždinu</item>
      <item>e-Oglasna</item>
      <item>Sudski registar Trgovačkog suda u Varaždinu</item>
      <item>Marija Domijan, st. upraviteljica</item>
    </derivirana_varijabla>
  </DomainObject.Predmet.OstaliListNazivFormated>
  <DomainObject.Predmet.OstaliListNazivFormatedOIB>
    <izvorni_sadrzaj>
      <item>Filip Taboršak, OIB 37659517159</item>
      <item>RH Županijsko državno odvjetništvo u Varaždinu</item>
      <item>e-Oglasna</item>
      <item>Sudski registar Trgovačkog suda u Varaždinu</item>
      <item>Marija Domijan, st. upraviteljica, OIB 33388938738</item>
    </izvorni_sadrzaj>
    <derivirana_varijabla naziv="DomainObject.Predmet.OstaliListNazivFormatedOIB_1">
      <item>Filip Taboršak, OIB 37659517159</item>
      <item>RH Županijsko državno odvjetništvo u Varaždinu</item>
      <item>e-Oglasna</item>
      <item>Sudski registar Trgovačkog suda u Varaždinu</item>
      <item>Marija Domijan, st. upraviteljica,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kolovoza 2019.</izvorni_sadrzaj>
    <derivirana_varijabla naziv="DomainObject.Datum_1">7. kolovoza 2019.</derivirana_varijabla>
  </DomainObject.Datum>
  <DomainObject.PoslovniBrojDokumenta>
    <izvorni_sadrzaj>St-141/2018-32</izvorni_sadrzaj>
    <derivirana_varijabla naziv="DomainObject.PoslovniBrojDokumenta_1">St-141/2018-32</derivirana_varijabla>
  </DomainObject.PoslovniBrojDokumenta>
  <DomainObject.Predmet.StrankaIDrugi>
    <izvorni_sadrzaj>RH Ministarstvo financija - Porezna uprava Područni ured u Varaždinu</izvorni_sadrzaj>
    <derivirana_varijabla naziv="DomainObject.Predmet.StrankaIDrugi_1">RH Ministarstvo financija - Porezna uprava Područni ured u Varaždinu</derivirana_varijabla>
  </DomainObject.Predmet.StrankaIDrugi>
  <DomainObject.Predmet.ProtustrankaIDrugi>
    <izvorni_sadrzaj>RAVEN d.o.o. za građevinarstvo, trgovinu i usluge</izvorni_sadrzaj>
    <derivirana_varijabla naziv="DomainObject.Predmet.ProtustrankaIDrugi_1">RAVEN d.o.o. za građevinarstvo, trgovinu i usluge</derivirana_varijabla>
  </DomainObject.Predmet.ProtustrankaIDrugi>
  <DomainObject.Predmet.StrankaIDrugiAdressOIB>
    <izvorni_sadrzaj>RH Ministarstvo financija - Porezna uprava Područni ured u Varaždinu, OIB 18683136487, Graberje 1, 42000 Varaždin</izvorni_sadrzaj>
    <derivirana_varijabla naziv="DomainObject.Predmet.StrankaIDrugiAdressOIB_1">RH Ministarstvo financija - Porezna uprava Područni ured u Varaždinu, OIB 18683136487, Graberje 1, 42000 Varaždin</derivirana_varijabla>
  </DomainObject.Predmet.StrankaIDrugiAdressOIB>
  <DomainObject.Predmet.ProtustrankaIDrugiAdressOIB>
    <izvorni_sadrzaj>RAVEN d.o.o. za građevinarstvo, trgovinu i usluge, OIB 78002331420, Veliki Raven bb, 48260 Veliki Raven</izvorni_sadrzaj>
    <derivirana_varijabla naziv="DomainObject.Predmet.ProtustrankaIDrugiAdressOIB_1">RAVEN d.o.o. za građevinarstvo, trgovinu i usluge, OIB 78002331420, Veliki Raven bb, 48260 Veliki Raven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  <item>Marija Domijan, st. upraviteljica</item>
    </izvorni_sadrzaj>
    <derivirana_varijabla naziv="DomainObject.Predmet.SudioniciListNaziv_1"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  <item>Marija Domijan, st. upraviteljica</item>
    </derivirana_varijabla>
  </DomainObject.Predmet.SudioniciListNaziv>
  <DomainObject.Predmet.SudioniciListAdressOIB>
    <izvorni_sadrzaj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Marija Domijan, st. upraviteljica, OIB 33388938738, Sajmišna 8,40323 Prelog</item>
    </izvorni_sadrzaj>
    <derivirana_varijabla naziv="DomainObject.Predmet.SudioniciListAdressOIB_1"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Marija Domijan, st. upraviteljica,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37659517159</item>
      <item>, OIB 78002331420</item>
      <item>, OIB 18683136487</item>
      <item>, OIB null</item>
      <item>, OIB null</item>
      <item>, OIB null</item>
      <item>, OIB 33388938738</item>
    </izvorni_sadrzaj>
    <derivirana_varijabla naziv="DomainObject.Predmet.SudioniciListNazivOIB_1">
      <item>, OIB 37659517159</item>
      <item>, OIB 78002331420</item>
      <item>, OIB 18683136487</item>
      <item>, OIB null</item>
      <item>, OIB null</item>
      <item>, OIB null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Koprivnička 3/IV, 42000 Varaždin</item>
    </izvorni_sadrzaj>
    <derivirana_varijabla naziv="DomainObject.Predmet.StecajniUpraviteljiListAddressOIB_1">
      <item>Marija Domijan, OIB 33388938738, Koprivnička 3/IV,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St-141/2018-30</izvorni_sadrzaj>
    <derivirana_varijabla naziv="DomainObject.PredzadnjaOdlukaIzPredmeta.Oznaka_1">St-141/2018-30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EE9A1-E8D6-4094-9BA0-9C2735611E1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321</properties:Words>
  <properties:Characters>2027</properties:Characters>
  <properties:Lines>228</properties:Lines>
  <properties:Paragraphs>78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2019-08-07T08:00:00Z</dcterms:created>
  <dc:creator>mlevanic</dc:creator>
  <cp:lastModifiedBy>Andreja Lesjak</cp:lastModifiedBy>
  <cp:lastPrinted>2019-08-07T08:00:00Z</cp:lastPrinted>
  <dcterms:modified xmlns:xsi="http://www.w3.org/2001/XMLSchema-instance" xsi:type="dcterms:W3CDTF">2019-08-07T08:01:00Z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St-141/2018-32 / Odluka - Ostalo (St-141-18 TABLICE SUCA - NAKON ISPITNOG.docx)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