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47604" w14:paraId="8747604" w:rsidRDefault="00073232" w:rsidP="00857549" w:rsidR="00857549" w:rsidRPr="00C740F3">
      <w:pPr>
        <w15:collapsed w:val="false"/>
        <w:rPr>
          <w:rFonts w:hAnsi="Times New Roman" w:ascii="Times New Roman"/>
          <w:color w:val="auto"/>
          <w:sz w:val="24"/>
          <w:szCs w:val="24"/>
          <w:lang w:val="hr-HR"/>
        </w:rPr>
      </w:pPr>
      <w:bookmarkStart w:name="_GoBack" w:id="0"/>
      <w:bookmarkEnd w:id="0"/>
      <w:r w:rsidRPr="00C740F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C740F3">
      <w:pPr>
        <w:rPr>
          <w:rFonts w:hAnsi="Times New Roman" w:ascii="Times New Roman"/>
          <w:color w:val="auto"/>
          <w:sz w:val="24"/>
          <w:szCs w:val="24"/>
          <w:lang w:val="hr-HR"/>
        </w:rPr>
      </w:pPr>
      <w:r w:rsidRPr="00C740F3">
        <w:rPr>
          <w:rFonts w:hAnsi="Times New Roman" w:ascii="Times New Roman"/>
          <w:color w:val="auto"/>
          <w:sz w:val="24"/>
          <w:szCs w:val="24"/>
          <w:lang w:val="hr-HR"/>
        </w:rPr>
        <w:t>REPUBLIKA HRVATSKA</w:t>
      </w:r>
    </w:p>
    <w:p w:rsidRDefault="00857549" w:rsidP="00857549" w:rsidR="00857549" w:rsidRPr="00C740F3">
      <w:pPr>
        <w:rPr>
          <w:rFonts w:hAnsi="Times New Roman" w:ascii="Times New Roman"/>
          <w:color w:val="auto"/>
          <w:sz w:val="24"/>
          <w:szCs w:val="24"/>
          <w:lang w:val="hr-HR"/>
        </w:rPr>
      </w:pPr>
      <w:r w:rsidRPr="00C740F3">
        <w:rPr>
          <w:rFonts w:hAnsi="Times New Roman" w:ascii="Times New Roman"/>
          <w:color w:val="auto"/>
          <w:sz w:val="24"/>
          <w:szCs w:val="24"/>
          <w:lang w:val="hr-HR"/>
        </w:rPr>
        <w:t>TRGOVAČKI SUD U ZAGREBU</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Zagreb, Amruševa 2/II</w:t>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t>7 St-</w:t>
      </w:r>
      <w:r w:rsidR="0080644C" w:rsidRPr="00C740F3">
        <w:rPr>
          <w:rFonts w:hAnsi="Times New Roman" w:ascii="Times New Roman"/>
          <w:color w:val="auto"/>
          <w:sz w:val="24"/>
          <w:szCs w:val="24"/>
          <w:lang w:val="hr-HR"/>
        </w:rPr>
        <w:t>4413/16-19</w:t>
      </w:r>
    </w:p>
    <w:p w:rsidRDefault="00857549" w:rsidP="00857549" w:rsidR="00857549" w:rsidRPr="00C740F3">
      <w:pPr>
        <w:jc w:val="both"/>
        <w:rPr>
          <w:rFonts w:hAnsi="Times New Roman" w:ascii="Times New Roman"/>
          <w:color w:val="auto"/>
          <w:sz w:val="24"/>
          <w:szCs w:val="24"/>
          <w:lang w:val="hr-HR"/>
        </w:rPr>
      </w:pPr>
    </w:p>
    <w:p w:rsidRDefault="00857549" w:rsidP="00857549" w:rsidR="00857549" w:rsidRPr="00C740F3">
      <w:pPr>
        <w:jc w:val="center"/>
        <w:rPr>
          <w:rFonts w:hAnsi="Times New Roman" w:ascii="Times New Roman"/>
          <w:color w:val="auto"/>
          <w:sz w:val="24"/>
          <w:szCs w:val="24"/>
          <w:lang w:val="hr-HR"/>
        </w:rPr>
      </w:pPr>
      <w:r w:rsidRPr="00C740F3">
        <w:rPr>
          <w:rFonts w:hAnsi="Times New Roman" w:ascii="Times New Roman"/>
          <w:color w:val="auto"/>
          <w:sz w:val="24"/>
          <w:szCs w:val="24"/>
          <w:lang w:val="hr-HR"/>
        </w:rPr>
        <w:t>R E P U B L I K A  H R V A T S K A</w:t>
      </w:r>
    </w:p>
    <w:p w:rsidRDefault="00857549" w:rsidP="00857549" w:rsidR="00857549" w:rsidRPr="00C740F3">
      <w:pPr>
        <w:jc w:val="center"/>
        <w:rPr>
          <w:rFonts w:hAnsi="Times New Roman" w:ascii="Times New Roman"/>
          <w:color w:val="auto"/>
          <w:sz w:val="24"/>
          <w:szCs w:val="24"/>
          <w:lang w:val="hr-HR"/>
        </w:rPr>
      </w:pPr>
      <w:r w:rsidRPr="00C740F3">
        <w:rPr>
          <w:rFonts w:hAnsi="Times New Roman" w:ascii="Times New Roman"/>
          <w:color w:val="auto"/>
          <w:sz w:val="24"/>
          <w:szCs w:val="24"/>
          <w:lang w:val="hr-HR"/>
        </w:rPr>
        <w:t>R J E Š E N J E</w:t>
      </w:r>
    </w:p>
    <w:p w:rsidRDefault="00857549" w:rsidP="00857549" w:rsidR="00857549" w:rsidRPr="00C740F3">
      <w:pPr>
        <w:jc w:val="center"/>
        <w:rPr>
          <w:rFonts w:hAnsi="Times New Roman" w:ascii="Times New Roman"/>
          <w:color w:val="auto"/>
          <w:sz w:val="24"/>
          <w:szCs w:val="24"/>
          <w:lang w:val="hr-HR"/>
        </w:rPr>
      </w:pPr>
    </w:p>
    <w:p w:rsidRDefault="00857549" w:rsidP="00CD7770" w:rsidR="00CD7770"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C740F3">
        <w:rPr>
          <w:rFonts w:hAnsi="Times New Roman" w:ascii="Times New Roman"/>
          <w:color w:val="auto"/>
          <w:sz w:val="24"/>
          <w:szCs w:val="24"/>
          <w:lang w:val="hr-HR"/>
        </w:rPr>
        <w:t xml:space="preserve">utvrđivanja pretpostavki za otvaranje stečajnog postupka nad </w:t>
      </w:r>
      <w:r w:rsidR="000B42EC" w:rsidRPr="00C740F3">
        <w:rPr>
          <w:rFonts w:hAnsi="Times New Roman" w:ascii="Times New Roman"/>
          <w:color w:val="auto"/>
          <w:sz w:val="24"/>
          <w:szCs w:val="24"/>
          <w:lang w:val="hr-HR"/>
        </w:rPr>
        <w:t xml:space="preserve">dužnikom </w:t>
      </w:r>
      <w:r w:rsidR="009301B9" w:rsidRPr="00C740F3">
        <w:rPr>
          <w:rFonts w:hAnsi="Times New Roman" w:ascii="Times New Roman"/>
          <w:color w:val="auto"/>
          <w:sz w:val="24"/>
          <w:szCs w:val="24"/>
          <w:lang w:val="hr-HR"/>
        </w:rPr>
        <w:t>SG VRBIK 1978 d. o. o., Zagreb, Ilica 109, OIB 13938832604</w:t>
      </w:r>
      <w:r w:rsidR="003D7462" w:rsidRPr="00C740F3">
        <w:rPr>
          <w:rFonts w:hAnsi="Times New Roman" w:ascii="Times New Roman"/>
          <w:color w:val="auto"/>
          <w:sz w:val="24"/>
          <w:szCs w:val="24"/>
          <w:lang w:val="hr-HR"/>
        </w:rPr>
        <w:t>, 13. studenog 2017</w:t>
      </w:r>
      <w:r w:rsidR="000B42EC" w:rsidRPr="00C740F3">
        <w:rPr>
          <w:rFonts w:hAnsi="Times New Roman" w:ascii="Times New Roman"/>
          <w:color w:val="auto"/>
          <w:sz w:val="24"/>
          <w:szCs w:val="24"/>
          <w:lang w:val="hr-HR"/>
        </w:rPr>
        <w:t>.</w:t>
      </w:r>
    </w:p>
    <w:p w:rsidRDefault="008D1835" w:rsidP="00857549" w:rsidR="008D1835" w:rsidRPr="00C740F3">
      <w:pPr>
        <w:jc w:val="both"/>
        <w:rPr>
          <w:rFonts w:hAnsi="Times New Roman" w:ascii="Times New Roman"/>
          <w:color w:val="auto"/>
          <w:sz w:val="24"/>
          <w:szCs w:val="24"/>
          <w:lang w:val="hr-HR"/>
        </w:rPr>
      </w:pPr>
    </w:p>
    <w:p w:rsidRDefault="00857549" w:rsidP="00857549" w:rsidR="00857549" w:rsidRPr="00C740F3">
      <w:pPr>
        <w:jc w:val="center"/>
        <w:rPr>
          <w:rFonts w:hAnsi="Times New Roman" w:ascii="Times New Roman"/>
          <w:color w:val="auto"/>
          <w:sz w:val="24"/>
          <w:szCs w:val="24"/>
          <w:lang w:val="hr-HR"/>
        </w:rPr>
      </w:pPr>
      <w:r w:rsidRPr="00C740F3">
        <w:rPr>
          <w:rFonts w:hAnsi="Times New Roman" w:ascii="Times New Roman"/>
          <w:color w:val="auto"/>
          <w:sz w:val="24"/>
          <w:szCs w:val="24"/>
          <w:lang w:val="hr-HR"/>
        </w:rPr>
        <w:t>r i j e š i o  j e</w:t>
      </w:r>
    </w:p>
    <w:p w:rsidRDefault="00857549" w:rsidP="00857549" w:rsidR="00857549" w:rsidRPr="00C740F3">
      <w:pPr>
        <w:rPr>
          <w:rFonts w:hAnsi="Times New Roman" w:ascii="Times New Roman"/>
          <w:color w:val="auto"/>
          <w:sz w:val="24"/>
          <w:szCs w:val="24"/>
          <w:lang w:val="hr-HR"/>
        </w:rPr>
      </w:pPr>
    </w:p>
    <w:p w:rsidRDefault="00857549" w:rsidP="00857549" w:rsidR="003D7462"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 xml:space="preserve">1. Otvara se stečajni postupak nad </w:t>
      </w:r>
      <w:r w:rsidR="000B42EC" w:rsidRPr="00C740F3">
        <w:rPr>
          <w:rFonts w:hAnsi="Times New Roman" w:ascii="Times New Roman"/>
          <w:color w:val="auto"/>
          <w:sz w:val="24"/>
          <w:szCs w:val="24"/>
          <w:lang w:val="hr-HR"/>
        </w:rPr>
        <w:t xml:space="preserve">dužnikom </w:t>
      </w:r>
      <w:r w:rsidR="009301B9" w:rsidRPr="00C740F3">
        <w:rPr>
          <w:rFonts w:hAnsi="Times New Roman" w:ascii="Times New Roman"/>
          <w:color w:val="auto"/>
          <w:sz w:val="24"/>
          <w:szCs w:val="24"/>
          <w:lang w:val="hr-HR"/>
        </w:rPr>
        <w:t>SG VRBIK 1978 d. o. o., Zagreb, Ilica 109, OIB 13938832604</w:t>
      </w:r>
      <w:r w:rsidR="003D7462" w:rsidRPr="00C740F3">
        <w:rPr>
          <w:rFonts w:hAnsi="Times New Roman" w:ascii="Times New Roman"/>
          <w:color w:val="auto"/>
          <w:sz w:val="24"/>
          <w:szCs w:val="24"/>
          <w:lang w:val="hr-HR"/>
        </w:rPr>
        <w:t>.</w:t>
      </w:r>
    </w:p>
    <w:p w:rsidRDefault="00857549" w:rsidP="00857549" w:rsidR="00CD7770"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2. Za stečajnog upravitelja imenuje se</w:t>
      </w:r>
      <w:r w:rsidR="00CD7770" w:rsidRPr="00C740F3">
        <w:rPr>
          <w:rFonts w:hAnsi="Times New Roman" w:ascii="Times New Roman"/>
          <w:color w:val="auto"/>
          <w:sz w:val="24"/>
          <w:szCs w:val="24"/>
          <w:lang w:val="hr-HR"/>
        </w:rPr>
        <w:t xml:space="preserve"> </w:t>
      </w:r>
      <w:r w:rsidR="009301B9" w:rsidRPr="00C740F3">
        <w:rPr>
          <w:rFonts w:hAnsi="Times New Roman" w:ascii="Times New Roman"/>
          <w:color w:val="auto"/>
          <w:sz w:val="24"/>
          <w:szCs w:val="24"/>
          <w:lang w:val="hr-HR"/>
        </w:rPr>
        <w:t>Vidonija Miletić Plukavec, Zagreb, Pirovec Gornji 24, OIB 05863527189.</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b/>
          <w:color w:val="auto"/>
          <w:sz w:val="24"/>
          <w:szCs w:val="24"/>
          <w:lang w:val="hr-HR"/>
        </w:rPr>
        <w:tab/>
      </w:r>
      <w:r w:rsidRPr="00C740F3">
        <w:rPr>
          <w:rFonts w:hAnsi="Times New Roman" w:ascii="Times New Roman"/>
          <w:color w:val="auto"/>
          <w:sz w:val="24"/>
          <w:szCs w:val="24"/>
          <w:lang w:val="hr-HR"/>
        </w:rPr>
        <w:t>3. Pozivaju se vjerovnici viših isplatnih redova da u roku od</w:t>
      </w:r>
      <w:r w:rsidR="00384D4B" w:rsidRPr="00C740F3">
        <w:rPr>
          <w:rFonts w:hAnsi="Times New Roman" w:ascii="Times New Roman"/>
          <w:color w:val="auto"/>
          <w:sz w:val="24"/>
          <w:szCs w:val="24"/>
          <w:lang w:val="hr-HR"/>
        </w:rPr>
        <w:t xml:space="preserve">  6</w:t>
      </w:r>
      <w:r w:rsidRPr="00C740F3">
        <w:rPr>
          <w:rFonts w:hAnsi="Times New Roman" w:ascii="Times New Roman"/>
          <w:color w:val="auto"/>
          <w:sz w:val="24"/>
          <w:szCs w:val="24"/>
          <w:lang w:val="hr-HR"/>
        </w:rPr>
        <w:t xml:space="preserve">0 dana od isteka osmog dana od dana objave </w:t>
      </w:r>
      <w:r w:rsidR="006F145F" w:rsidRPr="00C740F3">
        <w:rPr>
          <w:rFonts w:hAnsi="Times New Roman" w:ascii="Times New Roman"/>
          <w:color w:val="auto"/>
          <w:sz w:val="24"/>
          <w:szCs w:val="24"/>
          <w:lang w:val="hr-HR"/>
        </w:rPr>
        <w:t>ovog rješenja na e-oglasnoj ploči suda</w:t>
      </w:r>
      <w:r w:rsidRPr="00C740F3">
        <w:rPr>
          <w:rFonts w:hAnsi="Times New Roman" w:ascii="Times New Roman"/>
          <w:color w:val="auto"/>
          <w:sz w:val="24"/>
          <w:szCs w:val="24"/>
          <w:lang w:val="hr-HR"/>
        </w:rPr>
        <w:t>, prijave svoje tražbine stečajnom upravitelju u skladu s odredbom čl</w:t>
      </w:r>
      <w:r w:rsidR="00384D4B" w:rsidRPr="00C740F3">
        <w:rPr>
          <w:rFonts w:hAnsi="Times New Roman" w:ascii="Times New Roman"/>
          <w:color w:val="auto"/>
          <w:sz w:val="24"/>
          <w:szCs w:val="24"/>
          <w:lang w:val="hr-HR"/>
        </w:rPr>
        <w:t>. 257</w:t>
      </w:r>
      <w:r w:rsidRPr="00C740F3">
        <w:rPr>
          <w:rFonts w:hAnsi="Times New Roman" w:ascii="Times New Roman"/>
          <w:color w:val="auto"/>
          <w:sz w:val="24"/>
          <w:szCs w:val="24"/>
          <w:lang w:val="hr-HR"/>
        </w:rPr>
        <w:t xml:space="preserve"> Stečajnog zakona</w:t>
      </w:r>
      <w:r w:rsidR="00384D4B" w:rsidRPr="00C740F3">
        <w:rPr>
          <w:rFonts w:hAnsi="Times New Roman" w:ascii="Times New Roman"/>
          <w:color w:val="auto"/>
          <w:sz w:val="24"/>
          <w:szCs w:val="24"/>
          <w:lang w:val="hr-HR"/>
        </w:rPr>
        <w:t xml:space="preserve"> (NN 71/15)</w:t>
      </w:r>
      <w:r w:rsidRPr="00C740F3">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9301B9" w:rsidRPr="00C740F3">
        <w:rPr>
          <w:rFonts w:hAnsi="Times New Roman" w:ascii="Times New Roman"/>
          <w:color w:val="auto"/>
          <w:sz w:val="24"/>
          <w:szCs w:val="24"/>
          <w:lang w:val="hr-HR"/>
        </w:rPr>
        <w:t>441316</w:t>
      </w:r>
      <w:r w:rsidRPr="00C740F3">
        <w:rPr>
          <w:rFonts w:hAnsi="Times New Roman" w:ascii="Times New Roman"/>
          <w:color w:val="auto"/>
          <w:sz w:val="24"/>
          <w:szCs w:val="24"/>
          <w:lang w:val="hr-HR"/>
        </w:rPr>
        <w:t>.</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 xml:space="preserve">Prijave se podnose stečajnom upravitelju na adresu stečajnog upravitelja, </w:t>
      </w:r>
      <w:r w:rsidR="007175BB" w:rsidRPr="00C740F3">
        <w:rPr>
          <w:rFonts w:hAnsi="Times New Roman" w:ascii="Times New Roman"/>
          <w:color w:val="auto"/>
          <w:sz w:val="24"/>
          <w:szCs w:val="24"/>
          <w:lang w:val="hr-HR"/>
        </w:rPr>
        <w:t xml:space="preserve">Zagreb, </w:t>
      </w:r>
      <w:r w:rsidR="009301B9" w:rsidRPr="00C740F3">
        <w:rPr>
          <w:rFonts w:hAnsi="Times New Roman" w:ascii="Times New Roman"/>
          <w:color w:val="auto"/>
          <w:sz w:val="24"/>
          <w:szCs w:val="24"/>
          <w:lang w:val="hr-HR"/>
        </w:rPr>
        <w:t>Pirovec Gornji 24</w:t>
      </w:r>
      <w:r w:rsidRPr="00C740F3">
        <w:rPr>
          <w:rFonts w:hAnsi="Times New Roman" w:ascii="Times New Roman"/>
          <w:color w:val="auto"/>
          <w:sz w:val="24"/>
          <w:szCs w:val="24"/>
          <w:lang w:val="hr-HR"/>
        </w:rPr>
        <w:t xml:space="preserve">, u dva primjerka. </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C740F3">
        <w:rPr>
          <w:rFonts w:hAnsi="Times New Roman" w:ascii="Times New Roman"/>
          <w:color w:val="auto"/>
          <w:sz w:val="24"/>
          <w:szCs w:val="24"/>
          <w:lang w:val="hr-HR"/>
        </w:rPr>
        <w:t>258</w:t>
      </w:r>
      <w:r w:rsidRPr="00C740F3">
        <w:rPr>
          <w:rFonts w:hAnsi="Times New Roman" w:ascii="Times New Roman"/>
          <w:color w:val="auto"/>
          <w:sz w:val="24"/>
          <w:szCs w:val="24"/>
          <w:lang w:val="hr-HR"/>
        </w:rPr>
        <w:t xml:space="preserve"> Stečajnog zakona. </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0B42EC"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6. Otvaranje stečajnog postupka ima se upisa</w:t>
      </w:r>
      <w:r w:rsidR="00C0489D" w:rsidRPr="00C740F3">
        <w:rPr>
          <w:rFonts w:hAnsi="Times New Roman" w:ascii="Times New Roman"/>
          <w:color w:val="auto"/>
          <w:sz w:val="24"/>
          <w:szCs w:val="24"/>
          <w:lang w:val="hr-HR"/>
        </w:rPr>
        <w:t xml:space="preserve">ti u </w:t>
      </w:r>
      <w:r w:rsidR="000B42EC" w:rsidRPr="00C740F3">
        <w:rPr>
          <w:rFonts w:hAnsi="Times New Roman" w:ascii="Times New Roman"/>
          <w:color w:val="auto"/>
          <w:sz w:val="24"/>
          <w:szCs w:val="24"/>
          <w:lang w:val="hr-HR"/>
        </w:rPr>
        <w:t xml:space="preserve">sudski </w:t>
      </w:r>
      <w:r w:rsidR="00C0489D" w:rsidRPr="00C740F3">
        <w:rPr>
          <w:rFonts w:hAnsi="Times New Roman" w:ascii="Times New Roman"/>
          <w:color w:val="auto"/>
          <w:sz w:val="24"/>
          <w:szCs w:val="24"/>
          <w:lang w:val="hr-HR"/>
        </w:rPr>
        <w:t>registar</w:t>
      </w:r>
      <w:r w:rsidR="000B42EC" w:rsidRPr="00C740F3">
        <w:rPr>
          <w:rFonts w:hAnsi="Times New Roman" w:ascii="Times New Roman"/>
          <w:color w:val="auto"/>
          <w:sz w:val="24"/>
          <w:szCs w:val="24"/>
          <w:lang w:val="hr-HR"/>
        </w:rPr>
        <w:t xml:space="preserve"> i u zemljišnoknjižni odjel Općin</w:t>
      </w:r>
      <w:r w:rsidR="00C837DC" w:rsidRPr="00C740F3">
        <w:rPr>
          <w:rFonts w:hAnsi="Times New Roman" w:ascii="Times New Roman"/>
          <w:color w:val="auto"/>
          <w:sz w:val="24"/>
          <w:szCs w:val="24"/>
          <w:lang w:val="hr-HR"/>
        </w:rPr>
        <w:t>skog građanskog suda u Zagrebu</w:t>
      </w:r>
      <w:r w:rsidR="000B42EC" w:rsidRPr="00C740F3">
        <w:rPr>
          <w:rFonts w:hAnsi="Times New Roman" w:ascii="Times New Roman"/>
          <w:color w:val="auto"/>
          <w:sz w:val="24"/>
          <w:szCs w:val="24"/>
          <w:lang w:val="hr-HR"/>
        </w:rPr>
        <w:t>.</w:t>
      </w:r>
    </w:p>
    <w:p w:rsidRDefault="000B42EC" w:rsidP="000B42EC" w:rsidR="000B42EC" w:rsidRPr="00C740F3">
      <w:pPr>
        <w:jc w:val="both"/>
        <w:rPr>
          <w:rFonts w:hAnsi="Times New Roman" w:ascii="Times New Roman"/>
          <w:color w:val="auto"/>
          <w:w w:val="111"/>
          <w:sz w:val="24"/>
          <w:szCs w:val="24"/>
          <w:lang w:val="hr-HR"/>
        </w:rPr>
      </w:pPr>
      <w:r w:rsidRPr="00C740F3">
        <w:rPr>
          <w:rFonts w:hAnsi="Times New Roman" w:ascii="Times New Roman"/>
          <w:color w:val="auto"/>
          <w:sz w:val="24"/>
          <w:szCs w:val="24"/>
          <w:lang w:val="hr-HR"/>
        </w:rPr>
        <w:tab/>
        <w:t xml:space="preserve">7. Nalaže se Općinskom građanskom sudu u Zagrebu, zemljišnoknjižni odjel Zagreb, da izvrši upis činjenice otvaranja stečajnog postupka u zemljišnim knjigama u </w:t>
      </w:r>
      <w:r w:rsidRPr="00C740F3">
        <w:rPr>
          <w:rFonts w:hAnsi="Times New Roman" w:ascii="Times New Roman"/>
          <w:color w:val="auto"/>
          <w:w w:val="111"/>
          <w:sz w:val="24"/>
          <w:szCs w:val="24"/>
          <w:lang w:val="hr-HR"/>
        </w:rPr>
        <w:t xml:space="preserve">zk. ul. </w:t>
      </w:r>
      <w:r w:rsidR="004213B1" w:rsidRPr="00C740F3">
        <w:rPr>
          <w:rFonts w:hAnsi="Times New Roman" w:ascii="Times New Roman"/>
          <w:color w:val="auto"/>
          <w:w w:val="111"/>
          <w:sz w:val="24"/>
          <w:szCs w:val="24"/>
          <w:lang w:val="hr-HR"/>
        </w:rPr>
        <w:t>3760, k. o. Trnje.</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 xml:space="preserve">8. Stečajni postupak otvoren je dana </w:t>
      </w:r>
      <w:r w:rsidR="00384D4B" w:rsidRPr="00C740F3">
        <w:rPr>
          <w:rFonts w:hAnsi="Times New Roman" w:ascii="Times New Roman"/>
          <w:color w:val="auto"/>
          <w:sz w:val="24"/>
          <w:szCs w:val="24"/>
          <w:lang w:val="hr-HR"/>
        </w:rPr>
        <w:t xml:space="preserve">13. </w:t>
      </w:r>
      <w:r w:rsidR="00FD3E47" w:rsidRPr="00C740F3">
        <w:rPr>
          <w:rFonts w:hAnsi="Times New Roman" w:ascii="Times New Roman"/>
          <w:color w:val="auto"/>
          <w:sz w:val="24"/>
          <w:szCs w:val="24"/>
          <w:lang w:val="hr-HR"/>
        </w:rPr>
        <w:t>studenog 2017</w:t>
      </w:r>
      <w:r w:rsidR="00384D4B" w:rsidRPr="00C740F3">
        <w:rPr>
          <w:rFonts w:hAnsi="Times New Roman" w:ascii="Times New Roman"/>
          <w:color w:val="auto"/>
          <w:sz w:val="24"/>
          <w:szCs w:val="24"/>
          <w:lang w:val="hr-HR"/>
        </w:rPr>
        <w:t xml:space="preserve">. u </w:t>
      </w:r>
      <w:r w:rsidR="00525291">
        <w:rPr>
          <w:rFonts w:hAnsi="Times New Roman" w:ascii="Times New Roman"/>
          <w:color w:val="auto"/>
          <w:sz w:val="24"/>
          <w:szCs w:val="24"/>
          <w:lang w:val="hr-HR"/>
        </w:rPr>
        <w:t>11,00</w:t>
      </w:r>
      <w:r w:rsidRPr="00C740F3">
        <w:rPr>
          <w:rFonts w:hAnsi="Times New Roman" w:ascii="Times New Roman"/>
          <w:color w:val="auto"/>
          <w:sz w:val="24"/>
          <w:szCs w:val="24"/>
          <w:lang w:val="hr-HR"/>
        </w:rPr>
        <w:t xml:space="preserve"> sati a rješenje o otvaranju stečajnog postupka stavit će se na e-oglasnu ploču istog dana.</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 xml:space="preserve">9. Ročište vjerovnika na kojem će se ispitati prijavljene tražbine (ispitno ročište) određuje  se za dan </w:t>
      </w:r>
      <w:r w:rsidR="00E54377" w:rsidRPr="00C740F3">
        <w:rPr>
          <w:rFonts w:hAnsi="Times New Roman" w:ascii="Times New Roman"/>
          <w:color w:val="auto"/>
          <w:sz w:val="24"/>
          <w:szCs w:val="24"/>
          <w:lang w:val="hr-HR"/>
        </w:rPr>
        <w:t>21. ožujak 2018</w:t>
      </w:r>
      <w:r w:rsidR="00CD7770" w:rsidRPr="00C740F3">
        <w:rPr>
          <w:rFonts w:hAnsi="Times New Roman" w:ascii="Times New Roman"/>
          <w:color w:val="auto"/>
          <w:sz w:val="24"/>
          <w:szCs w:val="24"/>
          <w:lang w:val="hr-HR"/>
        </w:rPr>
        <w:t>.</w:t>
      </w:r>
      <w:r w:rsidR="00C0489D" w:rsidRPr="00C740F3">
        <w:rPr>
          <w:rFonts w:hAnsi="Times New Roman" w:ascii="Times New Roman"/>
          <w:color w:val="auto"/>
          <w:sz w:val="24"/>
          <w:szCs w:val="24"/>
          <w:lang w:val="hr-HR"/>
        </w:rPr>
        <w:t xml:space="preserve"> u </w:t>
      </w:r>
      <w:r w:rsidR="00CF6F3B" w:rsidRPr="00C740F3">
        <w:rPr>
          <w:rFonts w:hAnsi="Times New Roman" w:ascii="Times New Roman"/>
          <w:color w:val="auto"/>
          <w:sz w:val="24"/>
          <w:szCs w:val="24"/>
          <w:lang w:val="hr-HR"/>
        </w:rPr>
        <w:t>11</w:t>
      </w:r>
      <w:r w:rsidR="00E54377" w:rsidRPr="00C740F3">
        <w:rPr>
          <w:rFonts w:hAnsi="Times New Roman" w:ascii="Times New Roman"/>
          <w:color w:val="auto"/>
          <w:sz w:val="24"/>
          <w:szCs w:val="24"/>
          <w:lang w:val="hr-HR"/>
        </w:rPr>
        <w:t>,0</w:t>
      </w:r>
      <w:r w:rsidR="00CD7770" w:rsidRPr="00C740F3">
        <w:rPr>
          <w:rFonts w:hAnsi="Times New Roman" w:ascii="Times New Roman"/>
          <w:color w:val="auto"/>
          <w:sz w:val="24"/>
          <w:szCs w:val="24"/>
          <w:lang w:val="hr-HR"/>
        </w:rPr>
        <w:t>0</w:t>
      </w:r>
      <w:r w:rsidRPr="00C740F3">
        <w:rPr>
          <w:rFonts w:hAnsi="Times New Roman" w:ascii="Times New Roman"/>
          <w:color w:val="auto"/>
          <w:sz w:val="24"/>
          <w:szCs w:val="24"/>
          <w:lang w:val="hr-HR"/>
        </w:rPr>
        <w:t xml:space="preserve"> sati u zgradi ovog suda, Zagreb,</w:t>
      </w:r>
      <w:r w:rsidR="00C0489D" w:rsidRPr="00C740F3">
        <w:rPr>
          <w:rFonts w:hAnsi="Times New Roman" w:ascii="Times New Roman"/>
          <w:color w:val="auto"/>
          <w:sz w:val="24"/>
          <w:szCs w:val="24"/>
          <w:lang w:val="hr-HR"/>
        </w:rPr>
        <w:t xml:space="preserve"> Amruševa 2/II kat, soba broj 96</w:t>
      </w:r>
      <w:r w:rsidRPr="00C740F3">
        <w:rPr>
          <w:rFonts w:hAnsi="Times New Roman" w:ascii="Times New Roman"/>
          <w:color w:val="auto"/>
          <w:sz w:val="24"/>
          <w:szCs w:val="24"/>
          <w:lang w:val="hr-HR"/>
        </w:rPr>
        <w:t xml:space="preserve">/II.                                                                                                                                                                                                                                                                                                                                                                                                                                                                                                                                                                                                                                                                                                                                                                                </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 xml:space="preserve">10. Ročište vjerovnika na kojem će se na temelju izviješća stečajnog upravitelja odlučivati o daljnjem tijeku stečajnog postupka (izvještajno ročište) zakazuje se za isti dan i na istom mjestu u </w:t>
      </w:r>
      <w:r w:rsidR="00CF6F3B" w:rsidRPr="00C740F3">
        <w:rPr>
          <w:rFonts w:hAnsi="Times New Roman" w:ascii="Times New Roman"/>
          <w:color w:val="auto"/>
          <w:sz w:val="24"/>
          <w:szCs w:val="24"/>
          <w:lang w:val="hr-HR"/>
        </w:rPr>
        <w:t>11</w:t>
      </w:r>
      <w:r w:rsidR="00CD7770" w:rsidRPr="00C740F3">
        <w:rPr>
          <w:rFonts w:hAnsi="Times New Roman" w:ascii="Times New Roman"/>
          <w:color w:val="auto"/>
          <w:sz w:val="24"/>
          <w:szCs w:val="24"/>
          <w:lang w:val="hr-HR"/>
        </w:rPr>
        <w:t>,</w:t>
      </w:r>
      <w:r w:rsidR="00E54377" w:rsidRPr="00C740F3">
        <w:rPr>
          <w:rFonts w:hAnsi="Times New Roman" w:ascii="Times New Roman"/>
          <w:color w:val="auto"/>
          <w:sz w:val="24"/>
          <w:szCs w:val="24"/>
          <w:lang w:val="hr-HR"/>
        </w:rPr>
        <w:t>15</w:t>
      </w:r>
      <w:r w:rsidRPr="00C740F3">
        <w:rPr>
          <w:rFonts w:hAnsi="Times New Roman" w:ascii="Times New Roman"/>
          <w:color w:val="auto"/>
          <w:sz w:val="24"/>
          <w:szCs w:val="24"/>
          <w:lang w:val="hr-HR"/>
        </w:rPr>
        <w:t xml:space="preserve"> sati.</w:t>
      </w:r>
    </w:p>
    <w:p w:rsidRDefault="00857549" w:rsidP="00857549" w:rsidR="00857549" w:rsidRPr="00C740F3">
      <w:pPr>
        <w:jc w:val="both"/>
        <w:rPr>
          <w:rFonts w:hAnsi="Times New Roman" w:ascii="Times New Roman"/>
          <w:color w:val="auto"/>
          <w:sz w:val="24"/>
          <w:szCs w:val="24"/>
          <w:lang w:val="hr-HR"/>
        </w:rPr>
      </w:pPr>
    </w:p>
    <w:p w:rsidRDefault="00857549" w:rsidP="00857549" w:rsidR="00857549" w:rsidRPr="00C740F3">
      <w:pPr>
        <w:jc w:val="center"/>
        <w:rPr>
          <w:rFonts w:hAnsi="Times New Roman" w:ascii="Times New Roman"/>
          <w:color w:val="auto"/>
          <w:sz w:val="24"/>
          <w:szCs w:val="24"/>
          <w:lang w:val="hr-HR"/>
        </w:rPr>
      </w:pPr>
      <w:r w:rsidRPr="00C740F3">
        <w:rPr>
          <w:rFonts w:hAnsi="Times New Roman" w:ascii="Times New Roman"/>
          <w:color w:val="auto"/>
          <w:sz w:val="24"/>
          <w:szCs w:val="24"/>
          <w:lang w:val="hr-HR"/>
        </w:rPr>
        <w:lastRenderedPageBreak/>
        <w:t>Obrazloženje</w:t>
      </w:r>
    </w:p>
    <w:p w:rsidRDefault="00857549" w:rsidP="00857549" w:rsidR="00857549" w:rsidRPr="00C740F3">
      <w:pPr>
        <w:rPr>
          <w:rFonts w:hAnsi="Times New Roman" w:ascii="Times New Roman"/>
          <w:color w:val="auto"/>
          <w:sz w:val="24"/>
          <w:szCs w:val="24"/>
          <w:lang w:val="hr-HR"/>
        </w:rPr>
      </w:pPr>
    </w:p>
    <w:p w:rsidRDefault="00C740F3" w:rsidP="00C54A74" w:rsidR="00A650B9" w:rsidRPr="00C740F3">
      <w:pPr>
        <w:ind w:firstLine="708" w:right="33"/>
        <w:jc w:val="both"/>
        <w:rPr>
          <w:rFonts w:hAnsi="Times New Roman" w:ascii="Times New Roman"/>
          <w:color w:val="auto"/>
          <w:sz w:val="24"/>
          <w:szCs w:val="24"/>
          <w:lang w:val="hr-HR"/>
        </w:rPr>
      </w:pPr>
      <w:r w:rsidRPr="00C740F3">
        <w:rPr>
          <w:rFonts w:hAnsi="Times New Roman" w:ascii="Times New Roman"/>
          <w:color w:val="auto"/>
          <w:sz w:val="24"/>
          <w:szCs w:val="24"/>
          <w:lang w:val="hr-HR"/>
        </w:rPr>
        <w:t>Podneskom od 12. siječnja 2016. predlagatelj Financijska agencija, RC Zagreb, Podružnica Zagreb, Trg Svibanjskih žrtava 1995. 1, Zagreb, OIB 85821130368, podnio je ovom sudu zahtjev za provedbu skraćenog stecajnog postupka nad gore navedenim dužnikom.</w:t>
      </w:r>
    </w:p>
    <w:p w:rsidRDefault="00C740F3" w:rsidP="00C740F3" w:rsidR="00C740F3" w:rsidRPr="00C740F3">
      <w:pPr>
        <w:ind w:firstLine="708"/>
        <w:jc w:val="both"/>
        <w:rPr>
          <w:rFonts w:hAnsi="Times New Roman" w:ascii="Times New Roman"/>
          <w:color w:val="auto"/>
          <w:sz w:val="24"/>
          <w:szCs w:val="24"/>
          <w:lang w:val="hr-HR"/>
        </w:rPr>
      </w:pPr>
      <w:r w:rsidRPr="00C740F3">
        <w:rPr>
          <w:rFonts w:hAnsi="Times New Roman" w:ascii="Times New Roman"/>
          <w:color w:val="auto"/>
          <w:sz w:val="24"/>
          <w:szCs w:val="24"/>
          <w:lang w:val="hr-HR"/>
        </w:rPr>
        <w:t>U svom prijedlogu predlagatelj navodi da dužnik ima evidentirane neizvršene osnove za  plaćanje u ne</w:t>
      </w:r>
      <w:r w:rsidR="00F3455B">
        <w:rPr>
          <w:rFonts w:hAnsi="Times New Roman" w:ascii="Times New Roman"/>
          <w:color w:val="auto"/>
          <w:sz w:val="24"/>
          <w:szCs w:val="24"/>
          <w:lang w:val="hr-HR"/>
        </w:rPr>
        <w:t>prekinutom razdoblju od 271 dan</w:t>
      </w:r>
      <w:r w:rsidRPr="00C740F3">
        <w:rPr>
          <w:rFonts w:hAnsi="Times New Roman" w:ascii="Times New Roman"/>
          <w:color w:val="auto"/>
          <w:sz w:val="24"/>
          <w:szCs w:val="24"/>
          <w:lang w:val="hr-HR"/>
        </w:rPr>
        <w:t xml:space="preserve"> u ukupnom iznosu od 9.001.565,69 kn.</w:t>
      </w:r>
    </w:p>
    <w:p w:rsidRDefault="00C740F3" w:rsidP="00C740F3" w:rsidR="00C740F3"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Dužnik nema zaposlenika.</w:t>
      </w:r>
    </w:p>
    <w:p w:rsidRDefault="00C740F3" w:rsidP="00C740F3" w:rsidR="00C740F3"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Oglasom od 22. veljače 2016. pozvani su vjerovnici predložiti otvaranje stečajnog postupka.</w:t>
      </w:r>
    </w:p>
    <w:p w:rsidRDefault="00F3455B" w:rsidP="00C740F3" w:rsidR="00C740F3" w:rsidRPr="00C740F3">
      <w:pPr>
        <w:jc w:val="both"/>
        <w:rPr>
          <w:rFonts w:hAnsi="Times New Roman" w:ascii="Times New Roman"/>
          <w:color w:val="auto"/>
          <w:sz w:val="24"/>
          <w:szCs w:val="24"/>
          <w:lang w:val="hr-HR"/>
        </w:rPr>
      </w:pPr>
      <w:r>
        <w:rPr>
          <w:rFonts w:hAnsi="Times New Roman" w:ascii="Times New Roman"/>
          <w:color w:val="auto"/>
          <w:sz w:val="24"/>
          <w:szCs w:val="24"/>
          <w:lang w:val="hr-HR"/>
        </w:rPr>
        <w:tab/>
        <w:t>Zaključkom suda broj St-319/16</w:t>
      </w:r>
      <w:r w:rsidR="00C740F3" w:rsidRPr="00C740F3">
        <w:rPr>
          <w:rFonts w:hAnsi="Times New Roman" w:ascii="Times New Roman"/>
          <w:color w:val="auto"/>
          <w:sz w:val="24"/>
          <w:szCs w:val="24"/>
          <w:lang w:val="hr-HR"/>
        </w:rPr>
        <w:t xml:space="preserve">-6 od 22. veljače 2016. </w:t>
      </w:r>
      <w:r>
        <w:rPr>
          <w:rFonts w:hAnsi="Times New Roman" w:ascii="Times New Roman"/>
          <w:color w:val="auto"/>
          <w:sz w:val="24"/>
          <w:szCs w:val="24"/>
          <w:lang w:val="hr-HR"/>
        </w:rPr>
        <w:t>pozvane su</w:t>
      </w:r>
      <w:r w:rsidR="00C740F3" w:rsidRPr="00C740F3">
        <w:rPr>
          <w:rFonts w:hAnsi="Times New Roman" w:ascii="Times New Roman"/>
          <w:color w:val="auto"/>
          <w:sz w:val="24"/>
          <w:szCs w:val="24"/>
          <w:lang w:val="hr-HR"/>
        </w:rPr>
        <w:t xml:space="preserve"> osobe ovlaštene za zastupanje dužnika po zakonu, u roku naznačenom u Oglasu objavljenom na e-oglasnoj ploči Trgovačkog suda u Zagrebu, dostaviti sudu, pozivom na gornji broj spisa, javnobilježnički ovjerovljen popis imovine i obveza na propisanom obrascu. </w:t>
      </w:r>
    </w:p>
    <w:p w:rsidRDefault="00C740F3" w:rsidP="00E95005" w:rsidR="00C740F3"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Podneskom od 9. ožujka 2016. dužnik SG VRBIK 1978 d.</w:t>
      </w:r>
      <w:r w:rsidR="00CA614E">
        <w:rPr>
          <w:rFonts w:hAnsi="Times New Roman" w:ascii="Times New Roman"/>
          <w:color w:val="auto"/>
          <w:sz w:val="24"/>
          <w:szCs w:val="24"/>
          <w:lang w:val="hr-HR"/>
        </w:rPr>
        <w:t xml:space="preserve"> </w:t>
      </w:r>
      <w:r w:rsidRPr="00C740F3">
        <w:rPr>
          <w:rFonts w:hAnsi="Times New Roman" w:ascii="Times New Roman"/>
          <w:color w:val="auto"/>
          <w:sz w:val="24"/>
          <w:szCs w:val="24"/>
          <w:lang w:val="hr-HR"/>
        </w:rPr>
        <w:t>o.</w:t>
      </w:r>
      <w:r w:rsidR="00CA614E">
        <w:rPr>
          <w:rFonts w:hAnsi="Times New Roman" w:ascii="Times New Roman"/>
          <w:color w:val="auto"/>
          <w:sz w:val="24"/>
          <w:szCs w:val="24"/>
          <w:lang w:val="hr-HR"/>
        </w:rPr>
        <w:t xml:space="preserve"> </w:t>
      </w:r>
      <w:r w:rsidRPr="00C740F3">
        <w:rPr>
          <w:rFonts w:hAnsi="Times New Roman" w:ascii="Times New Roman"/>
          <w:color w:val="auto"/>
          <w:sz w:val="24"/>
          <w:szCs w:val="24"/>
          <w:lang w:val="hr-HR"/>
        </w:rPr>
        <w:t xml:space="preserve">o., Zagreb, Ilica 109, OIB 13938832604, </w:t>
      </w:r>
      <w:r w:rsidR="003372E3">
        <w:rPr>
          <w:rFonts w:hAnsi="Times New Roman" w:ascii="Times New Roman"/>
          <w:color w:val="auto"/>
          <w:sz w:val="24"/>
          <w:szCs w:val="24"/>
          <w:lang w:val="hr-HR"/>
        </w:rPr>
        <w:t>je dostavio</w:t>
      </w:r>
      <w:r w:rsidRPr="00C740F3">
        <w:rPr>
          <w:rFonts w:hAnsi="Times New Roman" w:ascii="Times New Roman"/>
          <w:color w:val="auto"/>
          <w:sz w:val="24"/>
          <w:szCs w:val="24"/>
          <w:lang w:val="hr-HR"/>
        </w:rPr>
        <w:t xml:space="preserve"> javnobilježnički ovjereni prokazni popis imovine iz kojeg proizlazi da je dužnik</w:t>
      </w:r>
      <w:r w:rsidR="00E95005">
        <w:rPr>
          <w:rFonts w:hAnsi="Times New Roman" w:ascii="Times New Roman"/>
          <w:color w:val="auto"/>
          <w:sz w:val="24"/>
          <w:szCs w:val="24"/>
          <w:lang w:val="hr-HR"/>
        </w:rPr>
        <w:t xml:space="preserve"> evidentiran kao</w:t>
      </w:r>
      <w:r w:rsidRPr="00C740F3">
        <w:rPr>
          <w:rFonts w:hAnsi="Times New Roman" w:ascii="Times New Roman"/>
          <w:color w:val="auto"/>
          <w:sz w:val="24"/>
          <w:szCs w:val="24"/>
          <w:lang w:val="hr-HR"/>
        </w:rPr>
        <w:t xml:space="preserve"> vlasnik </w:t>
      </w:r>
      <w:r w:rsidR="00E95005">
        <w:rPr>
          <w:rFonts w:hAnsi="Times New Roman" w:ascii="Times New Roman"/>
          <w:color w:val="auto"/>
          <w:sz w:val="24"/>
          <w:szCs w:val="24"/>
          <w:lang w:val="hr-HR"/>
        </w:rPr>
        <w:t>nekretnine tj. da dužnik ima imovinu koja je dostatna za namirenje troškova postupka.</w:t>
      </w:r>
    </w:p>
    <w:p w:rsidRDefault="00C740F3" w:rsidP="00C740F3" w:rsid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Rješenjem suda broj St-319/16</w:t>
      </w:r>
      <w:r w:rsidR="001B5633">
        <w:rPr>
          <w:rFonts w:hAnsi="Times New Roman" w:ascii="Times New Roman"/>
          <w:color w:val="auto"/>
          <w:sz w:val="24"/>
          <w:szCs w:val="24"/>
          <w:lang w:val="hr-HR"/>
        </w:rPr>
        <w:t>-10</w:t>
      </w:r>
      <w:r w:rsidRPr="00C740F3">
        <w:rPr>
          <w:rFonts w:hAnsi="Times New Roman" w:ascii="Times New Roman"/>
          <w:color w:val="auto"/>
          <w:sz w:val="24"/>
          <w:szCs w:val="24"/>
          <w:lang w:val="hr-HR"/>
        </w:rPr>
        <w:t xml:space="preserve"> od 13. travnja 2016. obustavljen je skraćeni stečajni postupak nad dužnikom.</w:t>
      </w:r>
      <w:r w:rsidR="001B5633">
        <w:rPr>
          <w:rFonts w:hAnsi="Times New Roman" w:ascii="Times New Roman"/>
          <w:color w:val="auto"/>
          <w:sz w:val="24"/>
          <w:szCs w:val="24"/>
          <w:lang w:val="hr-HR"/>
        </w:rPr>
        <w:t xml:space="preserve"> Rješenje je postalo pravomoćno 3. svibnja 2016.</w:t>
      </w:r>
    </w:p>
    <w:p w:rsidRDefault="00387F95" w:rsidP="00C740F3" w:rsidR="00387F95">
      <w:pPr>
        <w:jc w:val="both"/>
        <w:rPr>
          <w:rFonts w:hAnsi="Times New Roman" w:ascii="Times New Roman"/>
          <w:color w:val="auto"/>
          <w:sz w:val="24"/>
          <w:szCs w:val="24"/>
          <w:lang w:val="hr-HR"/>
        </w:rPr>
      </w:pPr>
      <w:r>
        <w:rPr>
          <w:rFonts w:hAnsi="Times New Roman" w:ascii="Times New Roman"/>
          <w:color w:val="auto"/>
          <w:sz w:val="24"/>
          <w:szCs w:val="24"/>
          <w:lang w:val="hr-HR"/>
        </w:rPr>
        <w:tab/>
        <w:t>Rješenjem suda broj St</w:t>
      </w:r>
      <w:r w:rsidR="000A2122">
        <w:rPr>
          <w:rFonts w:hAnsi="Times New Roman" w:ascii="Times New Roman"/>
          <w:color w:val="auto"/>
          <w:sz w:val="24"/>
          <w:szCs w:val="24"/>
          <w:lang w:val="hr-HR"/>
        </w:rPr>
        <w:t>-4413/16-14 od 4. svibnja 2017. pokrenut je prethodni postupak radi utvrđivanja pretpostavki za otvaranje stečajnog postupka nad dužnikom.</w:t>
      </w:r>
    </w:p>
    <w:p w:rsidRDefault="00622387" w:rsidP="00A650B9" w:rsidR="00387F95">
      <w:pPr>
        <w:jc w:val="both"/>
        <w:rPr>
          <w:rFonts w:hAnsi="Times New Roman" w:ascii="Times New Roman"/>
          <w:color w:val="auto"/>
          <w:sz w:val="24"/>
          <w:szCs w:val="24"/>
          <w:lang w:val="hr-HR"/>
        </w:rPr>
      </w:pPr>
      <w:r>
        <w:rPr>
          <w:rFonts w:hAnsi="Times New Roman" w:ascii="Times New Roman"/>
          <w:color w:val="auto"/>
          <w:sz w:val="24"/>
          <w:szCs w:val="24"/>
          <w:lang w:val="hr-HR"/>
        </w:rPr>
        <w:tab/>
        <w:t xml:space="preserve">Iz Potvrde FINA-e na dan </w:t>
      </w:r>
      <w:r w:rsidR="00076DE5">
        <w:rPr>
          <w:rFonts w:hAnsi="Times New Roman" w:ascii="Times New Roman"/>
          <w:color w:val="auto"/>
          <w:sz w:val="24"/>
          <w:szCs w:val="24"/>
          <w:lang w:val="hr-HR"/>
        </w:rPr>
        <w:t>9</w:t>
      </w:r>
      <w:r>
        <w:rPr>
          <w:rFonts w:hAnsi="Times New Roman" w:ascii="Times New Roman"/>
          <w:color w:val="auto"/>
          <w:sz w:val="24"/>
          <w:szCs w:val="24"/>
          <w:lang w:val="hr-HR"/>
        </w:rPr>
        <w:t xml:space="preserve">. svibanj 2017. proizlazi da je račun dužnika neprekidno blokiran 887 dana u iznosu od </w:t>
      </w:r>
      <w:r w:rsidR="00076DE5">
        <w:rPr>
          <w:rFonts w:hAnsi="Times New Roman" w:ascii="Times New Roman"/>
          <w:color w:val="auto"/>
          <w:sz w:val="24"/>
          <w:szCs w:val="24"/>
          <w:lang w:val="hr-HR"/>
        </w:rPr>
        <w:t>9.001.565,69 kn.</w:t>
      </w:r>
    </w:p>
    <w:p w:rsidRDefault="0071470B" w:rsidP="00A650B9" w:rsidR="00EE022D" w:rsidRPr="00C740F3">
      <w:pPr>
        <w:jc w:val="both"/>
        <w:rPr>
          <w:rFonts w:hAnsi="Times New Roman" w:ascii="Times New Roman"/>
          <w:color w:val="auto"/>
          <w:sz w:val="24"/>
          <w:szCs w:val="24"/>
          <w:lang w:val="hr-HR"/>
        </w:rPr>
      </w:pPr>
      <w:r>
        <w:rPr>
          <w:rFonts w:hAnsi="Times New Roman" w:ascii="Times New Roman"/>
          <w:color w:val="auto"/>
          <w:sz w:val="24"/>
          <w:szCs w:val="24"/>
          <w:lang w:val="hr-HR"/>
        </w:rPr>
        <w:tab/>
        <w:t>Na ročište</w:t>
      </w:r>
      <w:r w:rsidR="00076DE5">
        <w:rPr>
          <w:rFonts w:hAnsi="Times New Roman" w:ascii="Times New Roman"/>
          <w:color w:val="auto"/>
          <w:sz w:val="24"/>
          <w:szCs w:val="24"/>
          <w:lang w:val="hr-HR"/>
        </w:rPr>
        <w:t xml:space="preserve"> ra</w:t>
      </w:r>
      <w:r>
        <w:rPr>
          <w:rFonts w:hAnsi="Times New Roman" w:ascii="Times New Roman"/>
          <w:color w:val="auto"/>
          <w:sz w:val="24"/>
          <w:szCs w:val="24"/>
          <w:lang w:val="hr-HR"/>
        </w:rPr>
        <w:t>d</w:t>
      </w:r>
      <w:r w:rsidR="00076DE5">
        <w:rPr>
          <w:rFonts w:hAnsi="Times New Roman" w:ascii="Times New Roman"/>
          <w:color w:val="auto"/>
          <w:sz w:val="24"/>
          <w:szCs w:val="24"/>
          <w:lang w:val="hr-HR"/>
        </w:rPr>
        <w:t>i utvrđivanja pretpostavki za otvaranje stečajnog postupka, održanom 17. listopada 2017</w:t>
      </w:r>
      <w:r>
        <w:rPr>
          <w:rFonts w:hAnsi="Times New Roman" w:ascii="Times New Roman"/>
          <w:color w:val="auto"/>
          <w:sz w:val="24"/>
          <w:szCs w:val="24"/>
          <w:lang w:val="hr-HR"/>
        </w:rPr>
        <w:t>. nije pristupio uredno pozvani zakonski zastupnik dužnika</w:t>
      </w:r>
      <w:r w:rsidR="00F2226B">
        <w:rPr>
          <w:rFonts w:hAnsi="Times New Roman" w:ascii="Times New Roman"/>
          <w:color w:val="auto"/>
          <w:sz w:val="24"/>
          <w:szCs w:val="24"/>
          <w:lang w:val="hr-HR"/>
        </w:rPr>
        <w:t>.</w:t>
      </w:r>
    </w:p>
    <w:p w:rsidRDefault="00981F37" w:rsidP="00981F37" w:rsidR="00981F37" w:rsidRPr="00C740F3">
      <w:pPr>
        <w:ind w:firstLine="720"/>
        <w:jc w:val="both"/>
        <w:rPr>
          <w:rFonts w:hAnsi="Times New Roman" w:ascii="Times New Roman"/>
          <w:color w:val="auto"/>
          <w:sz w:val="24"/>
          <w:szCs w:val="24"/>
          <w:lang w:val="hr-HR"/>
        </w:rPr>
      </w:pPr>
      <w:r w:rsidRPr="00C740F3">
        <w:rPr>
          <w:rFonts w:hAnsi="Times New Roman" w:ascii="Times New Roman"/>
          <w:color w:val="auto"/>
          <w:sz w:val="24"/>
          <w:szCs w:val="24"/>
          <w:lang w:val="hr-HR"/>
        </w:rPr>
        <w:t>K</w:t>
      </w:r>
      <w:r w:rsidR="00857549" w:rsidRPr="00C740F3">
        <w:rPr>
          <w:rFonts w:hAnsi="Times New Roman" w:ascii="Times New Roman"/>
          <w:color w:val="auto"/>
          <w:sz w:val="24"/>
          <w:szCs w:val="24"/>
          <w:lang w:val="hr-HR"/>
        </w:rPr>
        <w:t xml:space="preserve">od dužnika </w:t>
      </w:r>
      <w:r w:rsidRPr="00C740F3">
        <w:rPr>
          <w:rFonts w:hAnsi="Times New Roman" w:ascii="Times New Roman"/>
          <w:color w:val="auto"/>
          <w:sz w:val="24"/>
          <w:szCs w:val="24"/>
          <w:lang w:val="hr-HR"/>
        </w:rPr>
        <w:t xml:space="preserve">je utvrđeno </w:t>
      </w:r>
      <w:r w:rsidR="00857549" w:rsidRPr="00C740F3">
        <w:rPr>
          <w:rFonts w:hAnsi="Times New Roman" w:ascii="Times New Roman"/>
          <w:color w:val="auto"/>
          <w:sz w:val="24"/>
          <w:szCs w:val="24"/>
          <w:lang w:val="hr-HR"/>
        </w:rPr>
        <w:t xml:space="preserve">postojanje stečajnog razloga prezaduženosti i nesposobnosti za plaćanje, </w:t>
      </w:r>
      <w:r w:rsidRPr="00C740F3">
        <w:rPr>
          <w:rFonts w:hAnsi="Times New Roman" w:ascii="Times New Roman"/>
          <w:color w:val="auto"/>
          <w:sz w:val="24"/>
          <w:szCs w:val="24"/>
          <w:lang w:val="hr-HR"/>
        </w:rPr>
        <w:t>pa je stoga valjalo</w:t>
      </w:r>
      <w:r w:rsidR="00857549" w:rsidRPr="00C740F3">
        <w:rPr>
          <w:rFonts w:hAnsi="Times New Roman" w:ascii="Times New Roman"/>
          <w:color w:val="auto"/>
          <w:sz w:val="24"/>
          <w:szCs w:val="24"/>
          <w:lang w:val="hr-HR"/>
        </w:rPr>
        <w:t xml:space="preserve"> temeljem odredbe čl. </w:t>
      </w:r>
      <w:r w:rsidRPr="00C740F3">
        <w:rPr>
          <w:rFonts w:hAnsi="Times New Roman" w:ascii="Times New Roman"/>
          <w:color w:val="auto"/>
          <w:sz w:val="24"/>
          <w:szCs w:val="24"/>
          <w:lang w:val="hr-HR"/>
        </w:rPr>
        <w:t>5 i čl. 129</w:t>
      </w:r>
      <w:r w:rsidR="00857549" w:rsidRPr="00C740F3">
        <w:rPr>
          <w:rFonts w:hAnsi="Times New Roman" w:ascii="Times New Roman"/>
          <w:color w:val="auto"/>
          <w:sz w:val="24"/>
          <w:szCs w:val="24"/>
          <w:lang w:val="hr-HR"/>
        </w:rPr>
        <w:t xml:space="preserve"> Stečajnog zakona donijeti rješenje o otvaranju stečajnog postupka</w:t>
      </w:r>
      <w:r w:rsidRPr="00C740F3">
        <w:rPr>
          <w:rFonts w:hAnsi="Times New Roman" w:ascii="Times New Roman"/>
          <w:color w:val="auto"/>
          <w:sz w:val="24"/>
          <w:szCs w:val="24"/>
          <w:lang w:val="hr-HR"/>
        </w:rPr>
        <w:t xml:space="preserve">. </w:t>
      </w:r>
    </w:p>
    <w:p w:rsidRDefault="000E650A" w:rsidP="000E650A" w:rsidR="000E650A" w:rsidRPr="001562CF">
      <w:pPr>
        <w:ind w:firstLine="720"/>
        <w:jc w:val="both"/>
        <w:rPr>
          <w:rFonts w:hAnsi="Times New Roman" w:ascii="Times New Roman"/>
          <w:color w:val="auto"/>
          <w:sz w:val="24"/>
          <w:szCs w:val="24"/>
          <w:lang w:val="hr-HR"/>
        </w:rPr>
      </w:pPr>
      <w:r w:rsidRPr="001562CF">
        <w:rPr>
          <w:rFonts w:hAnsi="Times New Roman" w:ascii="Times New Roman"/>
          <w:color w:val="auto"/>
          <w:sz w:val="24"/>
          <w:szCs w:val="24"/>
          <w:lang w:val="hr-HR"/>
        </w:rPr>
        <w:t>Stečajni upravitelj izabran je metodom slučajnog odabira s iznimkom, s liste A stečajnih upravitelja, a kako je to određeno odredbom čl. 84 i čl. 85 Stečajnog zakona. Iznimke se odnose na stečajne upravitelje koji su u drugim predmetima podnijeli zahtjev za razrješenje zbog bolesti, nemogućnosti primanja novih predmeta, isteka police osiguranja, odlaska u mirovinu i sl. razloga.</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C740F3">
        <w:rPr>
          <w:rFonts w:hAnsi="Times New Roman" w:ascii="Times New Roman"/>
          <w:color w:val="auto"/>
          <w:sz w:val="24"/>
          <w:szCs w:val="24"/>
          <w:lang w:val="hr-HR"/>
        </w:rPr>
        <w:t>129</w:t>
      </w:r>
      <w:r w:rsidRPr="00C740F3">
        <w:rPr>
          <w:rFonts w:hAnsi="Times New Roman" w:ascii="Times New Roman"/>
          <w:color w:val="auto"/>
          <w:sz w:val="24"/>
          <w:szCs w:val="24"/>
          <w:lang w:val="hr-HR"/>
        </w:rPr>
        <w:t xml:space="preserve"> Stečajnog zakona.</w:t>
      </w:r>
    </w:p>
    <w:p w:rsidRDefault="00857549" w:rsidP="00857549" w:rsidR="00857549" w:rsidRPr="00C740F3">
      <w:pPr>
        <w:jc w:val="center"/>
        <w:rPr>
          <w:rFonts w:hAnsi="Times New Roman" w:ascii="Times New Roman"/>
          <w:color w:val="auto"/>
          <w:sz w:val="24"/>
          <w:szCs w:val="24"/>
          <w:lang w:val="hr-HR"/>
        </w:rPr>
      </w:pPr>
      <w:r w:rsidRPr="00C740F3">
        <w:rPr>
          <w:rFonts w:hAnsi="Times New Roman" w:ascii="Times New Roman"/>
          <w:color w:val="auto"/>
          <w:sz w:val="24"/>
          <w:szCs w:val="24"/>
          <w:lang w:val="hr-HR"/>
        </w:rPr>
        <w:t xml:space="preserve">Zagreb, </w:t>
      </w:r>
      <w:r w:rsidR="00CD7770" w:rsidRPr="00C740F3">
        <w:rPr>
          <w:rFonts w:hAnsi="Times New Roman" w:ascii="Times New Roman"/>
          <w:color w:val="auto"/>
          <w:sz w:val="24"/>
          <w:szCs w:val="24"/>
          <w:lang w:val="hr-HR"/>
        </w:rPr>
        <w:t xml:space="preserve">13. </w:t>
      </w:r>
      <w:r w:rsidR="00E75A15">
        <w:rPr>
          <w:rFonts w:hAnsi="Times New Roman" w:ascii="Times New Roman"/>
          <w:color w:val="auto"/>
          <w:sz w:val="24"/>
          <w:szCs w:val="24"/>
          <w:lang w:val="hr-HR"/>
        </w:rPr>
        <w:t>studeni 2017.</w:t>
      </w:r>
    </w:p>
    <w:p w:rsidRDefault="00857549" w:rsidP="00857549" w:rsidR="00857549" w:rsidRPr="00C740F3">
      <w:pPr>
        <w:rPr>
          <w:rFonts w:hAnsi="Times New Roman" w:ascii="Times New Roman"/>
          <w:color w:val="auto"/>
          <w:sz w:val="24"/>
          <w:szCs w:val="24"/>
          <w:lang w:val="hr-HR"/>
        </w:rPr>
      </w:pPr>
    </w:p>
    <w:p w:rsidRDefault="00857549" w:rsidP="00857549" w:rsidR="00857549" w:rsidRPr="00C740F3">
      <w:pPr>
        <w:rPr>
          <w:rFonts w:hAnsi="Times New Roman" w:ascii="Times New Roman"/>
          <w:color w:val="auto"/>
          <w:sz w:val="24"/>
          <w:szCs w:val="24"/>
          <w:lang w:val="hr-HR"/>
        </w:rPr>
      </w:pP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t>SUDAC:</w:t>
      </w:r>
    </w:p>
    <w:p w:rsidRDefault="00857549" w:rsidP="00857549" w:rsidR="00857549" w:rsidRPr="00C740F3">
      <w:pPr>
        <w:rPr>
          <w:rFonts w:hAnsi="Times New Roman" w:ascii="Times New Roman"/>
          <w:color w:val="auto"/>
          <w:sz w:val="24"/>
          <w:szCs w:val="24"/>
          <w:lang w:val="hr-HR"/>
        </w:rPr>
      </w:pP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r>
      <w:r w:rsidRPr="00C740F3">
        <w:rPr>
          <w:rFonts w:hAnsi="Times New Roman" w:ascii="Times New Roman"/>
          <w:color w:val="auto"/>
          <w:sz w:val="24"/>
          <w:szCs w:val="24"/>
          <w:lang w:val="hr-HR"/>
        </w:rPr>
        <w:tab/>
        <w:t>Vesna Malenica</w:t>
      </w:r>
      <w:r w:rsidR="00356643">
        <w:rPr>
          <w:rFonts w:hAnsi="Times New Roman" w:ascii="Times New Roman"/>
          <w:color w:val="auto"/>
          <w:sz w:val="24"/>
          <w:szCs w:val="24"/>
          <w:lang w:val="hr-HR"/>
        </w:rPr>
        <w:t xml:space="preserve"> v. r. </w:t>
      </w:r>
    </w:p>
    <w:p w:rsidRDefault="00857549" w:rsidP="00857549" w:rsidR="00857549" w:rsidRPr="00C740F3">
      <w:pPr>
        <w:jc w:val="both"/>
        <w:rPr>
          <w:rFonts w:hAnsi="Times New Roman" w:ascii="Times New Roman"/>
          <w:color w:val="auto"/>
          <w:sz w:val="24"/>
          <w:szCs w:val="24"/>
          <w:lang w:val="hr-HR"/>
        </w:rPr>
      </w:pPr>
    </w:p>
    <w:p w:rsidRDefault="00857549" w:rsidP="00857549" w:rsidR="00857549" w:rsidRPr="00C740F3">
      <w:pPr>
        <w:rPr>
          <w:rFonts w:hAnsi="Times New Roman" w:ascii="Times New Roman"/>
          <w:color w:val="auto"/>
          <w:sz w:val="24"/>
          <w:szCs w:val="24"/>
          <w:lang w:val="hr-HR"/>
        </w:rPr>
      </w:pPr>
      <w:r w:rsidRPr="00C740F3">
        <w:rPr>
          <w:rFonts w:hAnsi="Times New Roman" w:ascii="Times New Roman"/>
          <w:color w:val="auto"/>
          <w:sz w:val="24"/>
          <w:szCs w:val="24"/>
          <w:lang w:val="hr-HR"/>
        </w:rPr>
        <w:t xml:space="preserve">POUKA O PRAVNOM LIJEKU: </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C740F3">
      <w:pPr>
        <w:jc w:val="both"/>
        <w:rPr>
          <w:rFonts w:hAnsi="Times New Roman" w:ascii="Times New Roman"/>
          <w:color w:val="auto"/>
          <w:sz w:val="24"/>
          <w:szCs w:val="24"/>
          <w:lang w:val="hr-HR"/>
        </w:rPr>
      </w:pPr>
      <w:r w:rsidRPr="00C740F3">
        <w:rPr>
          <w:rFonts w:hAnsi="Times New Roman" w:ascii="Times New Roman"/>
          <w:color w:val="auto"/>
          <w:sz w:val="24"/>
          <w:szCs w:val="24"/>
          <w:lang w:val="hr-HR"/>
        </w:rPr>
        <w:lastRenderedPageBreak/>
        <w:tab/>
        <w:t>Žalba se podnosi ovom sudu u dva primjerka za Visoki trgovački sud Republike Hrvatske u roku od osam dana od dana dostave ovog rješenja.</w:t>
      </w:r>
    </w:p>
    <w:p w:rsidRDefault="00453A6F" w:rsidP="00BB4A1D" w:rsidR="00453A6F">
      <w:pPr>
        <w:jc w:val="both"/>
        <w:rPr>
          <w:rFonts w:hAnsi="Times New Roman" w:ascii="Times New Roman"/>
          <w:color w:val="auto"/>
          <w:sz w:val="24"/>
          <w:szCs w:val="24"/>
          <w:lang w:val="hr-HR"/>
        </w:rPr>
      </w:pPr>
    </w:p>
    <w:p w:rsidRDefault="00356643" w:rsidP="00AB7A2F" w:rsidR="00356643" w:rsidRPr="00356643">
      <w:pPr>
        <w:ind w:firstLine="708" w:left="4248"/>
        <w:jc w:val="both"/>
        <w:rPr>
          <w:rFonts w:hAnsi="Times New Roman" w:ascii="Times New Roman"/>
          <w:color w:val="auto"/>
          <w:sz w:val="24"/>
          <w:szCs w:val="24"/>
          <w:lang w:val="pl-PL"/>
        </w:rPr>
      </w:pPr>
      <w:r w:rsidRPr="00356643">
        <w:rPr>
          <w:rFonts w:hAnsi="Times New Roman" w:ascii="Times New Roman"/>
          <w:color w:val="auto"/>
          <w:sz w:val="24"/>
          <w:szCs w:val="24"/>
          <w:lang w:val="pl-PL"/>
        </w:rPr>
        <w:t>Za točnost otpravka – ovl. službenik</w:t>
      </w:r>
    </w:p>
    <w:p w:rsidRDefault="00356643" w:rsidP="00995CE9" w:rsidR="00356643" w:rsidRPr="00356643">
      <w:pPr>
        <w:jc w:val="both"/>
        <w:rPr>
          <w:rFonts w:hAnsi="Times New Roman" w:ascii="Times New Roman"/>
          <w:color w:val="auto"/>
          <w:sz w:val="24"/>
          <w:szCs w:val="24"/>
        </w:rPr>
      </w:pPr>
      <w:r w:rsidRPr="00356643">
        <w:rPr>
          <w:rFonts w:hAnsi="Times New Roman" w:ascii="Times New Roman"/>
          <w:color w:val="auto"/>
          <w:sz w:val="24"/>
          <w:szCs w:val="24"/>
          <w:lang w:val="pl-PL"/>
        </w:rPr>
        <w:tab/>
      </w:r>
      <w:r w:rsidRPr="00356643">
        <w:rPr>
          <w:rFonts w:hAnsi="Times New Roman" w:ascii="Times New Roman"/>
          <w:color w:val="auto"/>
          <w:sz w:val="24"/>
          <w:szCs w:val="24"/>
          <w:lang w:val="pl-PL"/>
        </w:rPr>
        <w:tab/>
      </w:r>
      <w:r w:rsidRPr="00356643">
        <w:rPr>
          <w:rFonts w:hAnsi="Times New Roman" w:ascii="Times New Roman"/>
          <w:color w:val="auto"/>
          <w:sz w:val="24"/>
          <w:szCs w:val="24"/>
          <w:lang w:val="pl-PL"/>
        </w:rPr>
        <w:tab/>
      </w:r>
      <w:r w:rsidRPr="00356643">
        <w:rPr>
          <w:rFonts w:hAnsi="Times New Roman" w:ascii="Times New Roman"/>
          <w:color w:val="auto"/>
          <w:sz w:val="24"/>
          <w:szCs w:val="24"/>
          <w:lang w:val="pl-PL"/>
        </w:rPr>
        <w:tab/>
      </w:r>
      <w:r w:rsidRPr="00356643">
        <w:rPr>
          <w:rFonts w:hAnsi="Times New Roman" w:ascii="Times New Roman"/>
          <w:color w:val="auto"/>
          <w:sz w:val="24"/>
          <w:szCs w:val="24"/>
          <w:lang w:val="pl-PL"/>
        </w:rPr>
        <w:tab/>
      </w:r>
      <w:r w:rsidRPr="00356643">
        <w:rPr>
          <w:rFonts w:hAnsi="Times New Roman" w:ascii="Times New Roman"/>
          <w:color w:val="auto"/>
          <w:sz w:val="24"/>
          <w:szCs w:val="24"/>
          <w:lang w:val="pl-PL"/>
        </w:rPr>
        <w:tab/>
      </w:r>
      <w:r w:rsidRPr="00356643">
        <w:rPr>
          <w:rFonts w:hAnsi="Times New Roman" w:ascii="Times New Roman"/>
          <w:color w:val="auto"/>
          <w:sz w:val="24"/>
          <w:szCs w:val="24"/>
          <w:lang w:val="pl-PL"/>
        </w:rPr>
        <w:tab/>
      </w:r>
      <w:r w:rsidRPr="00356643">
        <w:rPr>
          <w:rFonts w:hAnsi="Times New Roman" w:ascii="Times New Roman"/>
          <w:color w:val="auto"/>
          <w:sz w:val="24"/>
          <w:szCs w:val="24"/>
          <w:lang w:val="pl-PL"/>
        </w:rPr>
        <w:tab/>
        <w:t>Kristina Švajger</w:t>
      </w:r>
    </w:p>
    <w:p w:rsidRDefault="00857549" w:rsidP="00857549" w:rsidR="00857549" w:rsidRPr="00356643">
      <w:pPr>
        <w:jc w:val="both"/>
        <w:rPr>
          <w:rFonts w:hAnsi="Times New Roman" w:ascii="Times New Roman"/>
          <w:color w:val="auto"/>
          <w:sz w:val="24"/>
          <w:szCs w:val="24"/>
          <w:lang w:val="hr-HR"/>
        </w:rPr>
      </w:pPr>
    </w:p>
    <w:p w:rsidRDefault="00D32188" w:rsidP="00857549" w:rsidR="00D32188" w:rsidRPr="00C740F3">
      <w:pPr>
        <w:rPr>
          <w:rFonts w:hAnsi="Times New Roman" w:ascii="Times New Roman"/>
          <w:color w:val="auto"/>
          <w:sz w:val="24"/>
          <w:szCs w:val="24"/>
          <w:lang w:val="hr-HR"/>
        </w:rPr>
      </w:pPr>
    </w:p>
    <w:sectPr w:rsidSect="00857549" w:rsidR="00D32188" w:rsidRPr="00C740F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124083">
      <w:rPr>
        <w:rStyle w:val="Brojstranice"/>
        <w:rFonts w:hAnsi="Times New Roman" w:ascii="Times New Roman"/>
        <w:noProof/>
        <w:color w:val="auto"/>
        <w:sz w:val="24"/>
        <w:szCs w:val="24"/>
      </w:rPr>
      <w:t>3</w:t>
    </w:r>
    <w:r w:rsidRPr="00857549">
      <w:rPr>
        <w:rStyle w:val="Brojstranice"/>
        <w:rFonts w:hAnsi="Times New Roman" w:ascii="Times New Roman"/>
        <w:color w:val="auto"/>
        <w:sz w:val="24"/>
        <w:szCs w:val="24"/>
      </w:rPr>
      <w:fldChar w:fldCharType="end"/>
    </w:r>
  </w:p>
  <w:p w:rsidRDefault="007D57DB" w:rsidP="0080644C" w:rsidR="0080644C" w:rsidRPr="00EF6501">
    <w:pPr>
      <w:jc w:val="both"/>
      <w:rPr>
        <w:rFonts w:hAnsi="Times New Roman" w:ascii="Times New Roman"/>
        <w:color w:val="auto"/>
        <w:sz w:val="24"/>
        <w:szCs w:val="24"/>
        <w:lang w:val="hr-HR"/>
      </w:rPr>
    </w:pPr>
    <w:r>
      <w:tab/>
    </w:r>
    <w:r>
      <w:tab/>
    </w:r>
    <w:r w:rsidR="004213B1">
      <w:tab/>
    </w:r>
    <w:r w:rsidR="004213B1">
      <w:tab/>
    </w:r>
    <w:r w:rsidR="004213B1">
      <w:tab/>
    </w:r>
    <w:r w:rsidR="004213B1">
      <w:tab/>
    </w:r>
    <w:r w:rsidR="004213B1">
      <w:tab/>
    </w:r>
    <w:r w:rsidR="004213B1">
      <w:tab/>
    </w:r>
    <w:r w:rsidR="004213B1">
      <w:tab/>
    </w:r>
    <w:r w:rsidR="004213B1">
      <w:tab/>
    </w:r>
    <w:r w:rsidR="0080644C" w:rsidRPr="00EF6501">
      <w:rPr>
        <w:rFonts w:hAnsi="Times New Roman" w:ascii="Times New Roman"/>
        <w:color w:val="auto"/>
        <w:sz w:val="24"/>
        <w:szCs w:val="24"/>
        <w:lang w:val="hr-HR"/>
      </w:rPr>
      <w:t>7 St-</w:t>
    </w:r>
    <w:r w:rsidR="0080644C">
      <w:rPr>
        <w:rFonts w:hAnsi="Times New Roman" w:ascii="Times New Roman"/>
        <w:color w:val="auto"/>
        <w:sz w:val="24"/>
        <w:szCs w:val="24"/>
        <w:lang w:val="hr-HR"/>
      </w:rPr>
      <w:t>4413/16-19</w:t>
    </w:r>
  </w:p>
  <w:p w:rsidRDefault="007D57DB" w:rsidR="007D57DB" w:rsidRPr="00392A8C">
    <w:pPr>
      <w:pStyle w:val="Zaglavlje"/>
      <w:ind w:right="360"/>
      <w:rPr>
        <w:rFonts w:hAnsi="Verdana" w:ascii="Verdana"/>
        <w:color w:val="000000"/>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425B5"/>
    <w:rsid w:val="00052BB8"/>
    <w:rsid w:val="00067361"/>
    <w:rsid w:val="00073232"/>
    <w:rsid w:val="00076DE5"/>
    <w:rsid w:val="000856D9"/>
    <w:rsid w:val="0009093E"/>
    <w:rsid w:val="000965E7"/>
    <w:rsid w:val="000A2122"/>
    <w:rsid w:val="000B42EC"/>
    <w:rsid w:val="000E650A"/>
    <w:rsid w:val="000F43FF"/>
    <w:rsid w:val="0010292F"/>
    <w:rsid w:val="00113759"/>
    <w:rsid w:val="001212FE"/>
    <w:rsid w:val="00124083"/>
    <w:rsid w:val="00153989"/>
    <w:rsid w:val="001708D1"/>
    <w:rsid w:val="00171A47"/>
    <w:rsid w:val="001964A9"/>
    <w:rsid w:val="001A508F"/>
    <w:rsid w:val="001B5633"/>
    <w:rsid w:val="001B72BB"/>
    <w:rsid w:val="001F1510"/>
    <w:rsid w:val="00205ED7"/>
    <w:rsid w:val="00242B36"/>
    <w:rsid w:val="002517E9"/>
    <w:rsid w:val="00251BBD"/>
    <w:rsid w:val="002A2E40"/>
    <w:rsid w:val="002A4896"/>
    <w:rsid w:val="002A60E0"/>
    <w:rsid w:val="002C1BDF"/>
    <w:rsid w:val="002D0815"/>
    <w:rsid w:val="002E3B9A"/>
    <w:rsid w:val="002E6030"/>
    <w:rsid w:val="003003D7"/>
    <w:rsid w:val="003372E3"/>
    <w:rsid w:val="00341A8A"/>
    <w:rsid w:val="00356643"/>
    <w:rsid w:val="00384D4B"/>
    <w:rsid w:val="00385240"/>
    <w:rsid w:val="00387F95"/>
    <w:rsid w:val="00392A8C"/>
    <w:rsid w:val="00397A8A"/>
    <w:rsid w:val="003A5E14"/>
    <w:rsid w:val="003D7462"/>
    <w:rsid w:val="003E3DE7"/>
    <w:rsid w:val="004107A3"/>
    <w:rsid w:val="004109DE"/>
    <w:rsid w:val="00417468"/>
    <w:rsid w:val="004213B1"/>
    <w:rsid w:val="004376EB"/>
    <w:rsid w:val="00453A6F"/>
    <w:rsid w:val="00464E38"/>
    <w:rsid w:val="004726B1"/>
    <w:rsid w:val="004761BD"/>
    <w:rsid w:val="004D57D6"/>
    <w:rsid w:val="004E3542"/>
    <w:rsid w:val="004E7E7E"/>
    <w:rsid w:val="00525291"/>
    <w:rsid w:val="00565BCA"/>
    <w:rsid w:val="00574574"/>
    <w:rsid w:val="005754FF"/>
    <w:rsid w:val="00576E94"/>
    <w:rsid w:val="00592439"/>
    <w:rsid w:val="005F78CC"/>
    <w:rsid w:val="0060733B"/>
    <w:rsid w:val="0061665C"/>
    <w:rsid w:val="00622387"/>
    <w:rsid w:val="0065443F"/>
    <w:rsid w:val="006605B4"/>
    <w:rsid w:val="006B341E"/>
    <w:rsid w:val="006F145F"/>
    <w:rsid w:val="006F3774"/>
    <w:rsid w:val="0070781D"/>
    <w:rsid w:val="0071470B"/>
    <w:rsid w:val="007175BB"/>
    <w:rsid w:val="007517D9"/>
    <w:rsid w:val="007575FB"/>
    <w:rsid w:val="007D57DB"/>
    <w:rsid w:val="0080644C"/>
    <w:rsid w:val="008360CE"/>
    <w:rsid w:val="008517A4"/>
    <w:rsid w:val="00857549"/>
    <w:rsid w:val="008742C5"/>
    <w:rsid w:val="008850E6"/>
    <w:rsid w:val="00891761"/>
    <w:rsid w:val="008B07AA"/>
    <w:rsid w:val="008C30ED"/>
    <w:rsid w:val="008D1835"/>
    <w:rsid w:val="008E0674"/>
    <w:rsid w:val="008F0ADC"/>
    <w:rsid w:val="008F4913"/>
    <w:rsid w:val="009002DB"/>
    <w:rsid w:val="009019D0"/>
    <w:rsid w:val="009039A2"/>
    <w:rsid w:val="009256FD"/>
    <w:rsid w:val="0092748B"/>
    <w:rsid w:val="009301B9"/>
    <w:rsid w:val="009330E3"/>
    <w:rsid w:val="00967F9F"/>
    <w:rsid w:val="00981F37"/>
    <w:rsid w:val="009B4FE0"/>
    <w:rsid w:val="009E08C3"/>
    <w:rsid w:val="00A0263C"/>
    <w:rsid w:val="00A521DD"/>
    <w:rsid w:val="00A55B6B"/>
    <w:rsid w:val="00A650B9"/>
    <w:rsid w:val="00A73114"/>
    <w:rsid w:val="00AA69A5"/>
    <w:rsid w:val="00AD5596"/>
    <w:rsid w:val="00B010F3"/>
    <w:rsid w:val="00B279FF"/>
    <w:rsid w:val="00B47539"/>
    <w:rsid w:val="00B52C81"/>
    <w:rsid w:val="00B52E8B"/>
    <w:rsid w:val="00B55F94"/>
    <w:rsid w:val="00B75533"/>
    <w:rsid w:val="00B94039"/>
    <w:rsid w:val="00BB4A1D"/>
    <w:rsid w:val="00BC1FAD"/>
    <w:rsid w:val="00BE24DA"/>
    <w:rsid w:val="00BE4147"/>
    <w:rsid w:val="00BF3EE5"/>
    <w:rsid w:val="00C0465A"/>
    <w:rsid w:val="00C0489D"/>
    <w:rsid w:val="00C13351"/>
    <w:rsid w:val="00C137D9"/>
    <w:rsid w:val="00C3075C"/>
    <w:rsid w:val="00C32CC6"/>
    <w:rsid w:val="00C54A74"/>
    <w:rsid w:val="00C740F3"/>
    <w:rsid w:val="00C837DC"/>
    <w:rsid w:val="00C83AD2"/>
    <w:rsid w:val="00CA614E"/>
    <w:rsid w:val="00CB1DF1"/>
    <w:rsid w:val="00CD7770"/>
    <w:rsid w:val="00CF6F3B"/>
    <w:rsid w:val="00D24577"/>
    <w:rsid w:val="00D32188"/>
    <w:rsid w:val="00D51B89"/>
    <w:rsid w:val="00D5220A"/>
    <w:rsid w:val="00DB484D"/>
    <w:rsid w:val="00DC4FD3"/>
    <w:rsid w:val="00DC65D5"/>
    <w:rsid w:val="00DC6A05"/>
    <w:rsid w:val="00DF7BAD"/>
    <w:rsid w:val="00E00175"/>
    <w:rsid w:val="00E06522"/>
    <w:rsid w:val="00E108ED"/>
    <w:rsid w:val="00E44A87"/>
    <w:rsid w:val="00E511E2"/>
    <w:rsid w:val="00E54377"/>
    <w:rsid w:val="00E75A15"/>
    <w:rsid w:val="00E95005"/>
    <w:rsid w:val="00E950DC"/>
    <w:rsid w:val="00EA7FAE"/>
    <w:rsid w:val="00EC3E85"/>
    <w:rsid w:val="00EE022D"/>
    <w:rsid w:val="00EE6D02"/>
    <w:rsid w:val="00EF6501"/>
    <w:rsid w:val="00F2226B"/>
    <w:rsid w:val="00F26D76"/>
    <w:rsid w:val="00F3455B"/>
    <w:rsid w:val="00F35082"/>
    <w:rsid w:val="00F46C94"/>
    <w:rsid w:val="00F510C0"/>
    <w:rsid w:val="00F87E6C"/>
    <w:rsid w:val="00FB4A5D"/>
    <w:rsid w:val="00FD3E47"/>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356643"/>
    <w:rPr>
      <w:color w:val="808080"/>
      <w:bdr w:space="0" w:sz="0" w:color="auto" w:val="none"/>
      <w:shd w:fill="auto" w:color="auto" w:val="clear"/>
    </w:rPr>
  </w:style>
  <w:style w:customStyle="true" w:styleId="eSPISCCParagraphDefaultFont" w:type="character">
    <w:name w:val="eSPIS_CC_Paragraph Default Font"/>
    <w:basedOn w:val="Zadanifontodlomka"/>
    <w:rsid w:val="00356643"/>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356643"/>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56643"/>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6643"/>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356643"/>
    <w:rPr>
      <w:color w:val="808080"/>
      <w:bdr w:color="auto" w:space="0" w:sz="0" w:val="none"/>
      <w:shd w:color="auto" w:fill="auto" w:val="clear"/>
    </w:rPr>
  </w:style>
  <w:style w:customStyle="1" w:styleId="eSPISCCParagraphDefaultFont" w:type="character">
    <w:name w:val="eSPIS_CC_Paragraph Default Font"/>
    <w:basedOn w:val="Zadanifontodlomka"/>
    <w:rsid w:val="00356643"/>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356643"/>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56643"/>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6643"/>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71435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4413</izvorni_sadrzaj>
    <derivirana_varijabla naziv="DomainObject.Predmet.Broj_1">4413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St-4413/2016</izvorni_sadrzaj>
    <derivirana_varijabla naziv="DomainObject.Predmet.OznakaBroj_1">St-4413/2016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VRBIK 1978 d.o.o. zastupanog po punomoćniku ZVONIMIR ŠKEGRO</izvorni_sadrzaj>
    <derivirana_varijabla naziv="DomainObject.Predmet.ProtustrankaFormated_1">  SG VRBIK 1978 d.o.o. zastupanog po punomoćniku ZVONIMIR ŠKEGRO</derivirana_varijabla>
  </DomainObject.Predmet.ProtustrankaFormated>
  <DomainObject.Predmet.ProtustrankaFormatedOIB>
    <izvorni_sadrzaj>  SG VRBIK 1978 d.o.o., OIB 13938832604 zastupanog po punomoćniku ZVONIMIR ŠKEGRO</izvorni_sadrzaj>
    <derivirana_varijabla naziv="DomainObject.Predmet.ProtustrankaFormatedOIB_1">  SG VRBIK 1978 d.o.o., OIB 13938832604 zastupanog po punomoćniku ZVONIMIR ŠKEGRO</derivirana_varijabla>
  </DomainObject.Predmet.ProtustrankaFormatedOIB>
  <DomainObject.Predmet.ProtustrankaFormatedWithAdress>
    <izvorni_sadrzaj> SG VRBIK 1978 d.o.o., Ilica 109, 10000 Zagreb zastupanog po punomoćniku ZVONIMIR ŠKEGRO</izvorni_sadrzaj>
    <derivirana_varijabla naziv="DomainObject.Predmet.ProtustrankaFormatedWithAdress_1"> SG VRBIK 1978 d.o.o., Ilica 109, 10000 Zagreb zastupanog po punomoćniku ZVONIMIR ŠKEGRO</derivirana_varijabla>
  </DomainObject.Predmet.ProtustrankaFormatedWithAdress>
  <DomainObject.Predmet.ProtustrankaFormatedWithAdressOIB>
    <izvorni_sadrzaj> SG VRBIK 1978 d.o.o., OIB 13938832604, Ilica 109, 10000 Zagreb zastupanog po punomoćniku ZVONIMIR ŠKEGRO</izvorni_sadrzaj>
    <derivirana_varijabla naziv="DomainObject.Predmet.ProtustrankaFormatedWithAdressOIB_1"> SG VRBIK 1978 d.o.o., OIB 13938832604, Ilica 109, 10000 Zagreb zastupanog po punomoćniku ZVONIMIR ŠKEGRO</derivirana_varijabla>
  </DomainObject.Predmet.ProtustrankaFormatedWithAdressOIB>
  <DomainObject.Predmet.ProtustrankaWithAdress>
    <izvorni_sadrzaj>SG VRBIK 1978 d.o.o. Ilica 109, 10000 Zagreb</izvorni_sadrzaj>
    <derivirana_varijabla naziv="DomainObject.Predmet.ProtustrankaWithAdress_1">SG VRBIK 1978 d.o.o. Ilica 109, 10000 Zagreb</derivirana_varijabla>
  </DomainObject.Predmet.ProtustrankaWithAdress>
  <DomainObject.Predmet.ProtustrankaWithAdressOIB>
    <izvorni_sadrzaj>SG VRBIK 1978 d.o.o., OIB 13938832604, Ilica 109, 10000 Zagreb</izvorni_sadrzaj>
    <derivirana_varijabla naziv="DomainObject.Predmet.ProtustrankaWithAdressOIB_1">SG VRBIK 1978 d.o.o., OIB 13938832604, Ilica 109, 10000 Zagreb</derivirana_varijabla>
  </DomainObject.Predmet.ProtustrankaWithAdressOIB>
  <DomainObject.Predmet.ProtustrankaNazivFormated>
    <izvorni_sadrzaj>SG VRBIK 1978 d.o.o.</izvorni_sadrzaj>
    <derivirana_varijabla naziv="DomainObject.Predmet.ProtustrankaNazivFormated_1">SG VRBIK 1978 d.o.o.</derivirana_varijabla>
  </DomainObject.Predmet.ProtustrankaNazivFormated>
  <DomainObject.Predmet.ProtustrankaNazivFormatedOIB>
    <izvorni_sadrzaj>SG VRBIK 1978 d.o.o., OIB 13938832604</izvorni_sadrzaj>
    <derivirana_varijabla naziv="DomainObject.Predmet.ProtustrankaNazivFormatedOIB_1">SG VRBIK 1978 d.o.o., OIB 13938832604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VRBIK 1978 d.o.o. zastupanog po punomoćniku ZVONIMIR ŠKEGRO</item>
    </izvorni_sadrzaj>
    <derivirana_varijabla naziv="DomainObject.Predmet.ProtuStrankaListFormated_1">
      <item>SG VRBIK 1978 d.o.o. zastupanog po punomoćniku ZVONIMIR ŠKEGRO</item>
    </derivirana_varijabla>
  </DomainObject.Predmet.ProtuStrankaListFormated>
  <DomainObject.Predmet.ProtuStrankaListFormatedOIB>
    <izvorni_sadrzaj>
      <item>SG VRBIK 1978 d.o.o., OIB 13938832604 zastupanog po punomoćniku ZVONIMIR ŠKEGRO</item>
    </izvorni_sadrzaj>
    <derivirana_varijabla naziv="DomainObject.Predmet.ProtuStrankaListFormatedOIB_1">
      <item>SG VRBIK 1978 d.o.o., OIB 13938832604 zastupanog po punomoćniku ZVONIMIR ŠKEGRO</item>
    </derivirana_varijabla>
  </DomainObject.Predmet.ProtuStrankaListFormatedOIB>
  <DomainObject.Predmet.ProtuStrankaListFormatedWithAdress>
    <izvorni_sadrzaj>
      <item>SG VRBIK 1978 d.o.o., Ilica 109, 10000 Zagreb zastupanog po punomoćniku ZVONIMIR ŠKEGRO</item>
    </izvorni_sadrzaj>
    <derivirana_varijabla naziv="DomainObject.Predmet.ProtuStrankaListFormatedWithAdress_1">
      <item>SG VRBIK 1978 d.o.o., Ilica 109, 10000 Zagreb zastupanog po punomoćniku ZVONIMIR ŠKEGRO</item>
    </derivirana_varijabla>
  </DomainObject.Predmet.ProtuStrankaListFormatedWithAdress>
  <DomainObject.Predmet.ProtuStrankaListFormatedWithAdressOIB>
    <izvorni_sadrzaj>
      <item>SG VRBIK 1978 d.o.o., OIB 13938832604, Ilica 109, 10000 Zagreb zastupanog po punomoćniku ZVONIMIR ŠKEGRO</item>
    </izvorni_sadrzaj>
    <derivirana_varijabla naziv="DomainObject.Predmet.ProtuStrankaListFormatedWithAdressOIB_1">
      <item>SG VRBIK 1978 d.o.o., OIB 13938832604, Ilica 109, 10000 Zagreb zastupanog po punomoćniku ZVONIMIR ŠKEGRO</item>
    </derivirana_varijabla>
  </DomainObject.Predmet.ProtuStrankaListFormatedWithAdressOIB>
  <DomainObject.Predmet.ProtuStrankaListNazivFormated>
    <izvorni_sadrzaj>
      <item>SG VRBIK 1978 d.o.o.</item>
    </izvorni_sadrzaj>
    <derivirana_varijabla naziv="DomainObject.Predmet.ProtuStrankaListNazivFormated_1">
      <item>SG VRBIK 1978 d.o.o.</item>
    </derivirana_varijabla>
  </DomainObject.Predmet.ProtuStrankaListNazivFormated>
  <DomainObject.Predmet.ProtuStrankaListNazivFormatedOIB>
    <izvorni_sadrzaj>
      <item>SG VRBIK 1978 d.o.o., OIB 13938832604</item>
    </izvorni_sadrzaj>
    <derivirana_varijabla naziv="DomainObject.Predmet.ProtuStrankaListNazivFormatedOIB_1">
      <item>SG VRBIK 1978 d.o.o., OIB 13938832604</item>
    </derivirana_varijabla>
  </DomainObject.Predmet.ProtuStrankaListNazivFormatedOIB>
  <DomainObject.Predmet.OstaliListFormated>
    <izvorni_sadrzaj>
      <item>ZVONIMIR ŠKEGRO punomoćnik sudionika u postupku SG VRBIK 1978 d.o.o.</item>
      <item>Vidonija Miletić Plukavec</item>
    </izvorni_sadrzaj>
    <derivirana_varijabla naziv="DomainObject.Predmet.OstaliListFormated_1">
      <item>ZVONIMIR ŠKEGRO punomoćnik sudionika u postupku SG VRBIK 1978 d.o.o.</item>
      <item>Vidonija Miletić Plukavec</item>
    </derivirana_varijabla>
  </DomainObject.Predmet.OstaliListFormated>
  <DomainObject.Predmet.OstaliListFormatedOIB>
    <izvorni_sadrzaj>
      <item>ZVONIMIR ŠKEGRO, OIB 67061107234 punomoćnik sudionika u postupku SG VRBIK 1978 d.o.o.</item>
      <item>Vidonija Miletić Plukavec, OIB 05863527189</item>
    </izvorni_sadrzaj>
    <derivirana_varijabla naziv="DomainObject.Predmet.OstaliListFormatedOIB_1">
      <item>ZVONIMIR ŠKEGRO, OIB 67061107234 punomoćnik sudionika u postupku SG VRBIK 1978 d.o.o.</item>
      <item>Vidonija Miletić Plukavec, OIB 05863527189</item>
    </derivirana_varijabla>
  </DomainObject.Predmet.OstaliListFormatedOIB>
  <DomainObject.Predmet.OstaliListFormatedWithAdress>
    <izvorni_sadrzaj>
      <item>ZVONIMIR ŠKEGRO, Ulica grada Mainza 14, 10000 Zagreb punomoćnik sudionika u postupku SG VRBIK 1978 d.o.o.</item>
      <item>Vidonija Miletić Plukavec, Pirovec Gornji 24, 10000 Zagreb</item>
    </izvorni_sadrzaj>
    <derivirana_varijabla naziv="DomainObject.Predmet.OstaliListFormatedWithAdress_1">
      <item>ZVONIMIR ŠKEGRO, Ulica grada Mainza 14, 10000 Zagreb punomoćnik sudionika u postupku SG VRBIK 1978 d.o.o.</item>
      <item>Vidonija Miletić Plukavec, Pirovec Gornji 24, 10000 Zagreb</item>
    </derivirana_varijabla>
  </DomainObject.Predmet.OstaliListFormatedWithAdress>
  <DomainObject.Predmet.OstaliListFormatedWithAdressOIB>
    <izvorni_sadrzaj>
      <item>ZVONIMIR ŠKEGRO, OIB 67061107234, Ulica grada Mainza 14, 10000 Zagreb punomoćnik sudionika u postupku SG VRBIK 1978 d.o.o.</item>
      <item>Vidonija Miletić Plukavec, OIB 05863527189, Pirovec Gornji 24, 10000 Zagreb</item>
    </izvorni_sadrzaj>
    <derivirana_varijabla naziv="DomainObject.Predmet.OstaliListFormatedWithAdressOIB_1">
      <item>ZVONIMIR ŠKEGRO, OIB 67061107234, Ulica grada Mainza 14, 10000 Zagreb punomoćnik sudionika u postupku SG VRBIK 1978 d.o.o.</item>
      <item>Vidonija Miletić Plukavec, OIB 05863527189, Pirovec Gornji 24, 10000 Zagreb</item>
    </derivirana_varijabla>
  </DomainObject.Predmet.OstaliListFormatedWithAdressOIB>
  <DomainObject.Predmet.OstaliListNazivFormated>
    <izvorni_sadrzaj>
      <item>ZVONIMIR ŠKEGRO</item>
      <item>Vidonija Miletić Plukavec</item>
    </izvorni_sadrzaj>
    <derivirana_varijabla naziv="DomainObject.Predmet.OstaliListNazivFormated_1">
      <item>ZVONIMIR ŠKEGRO</item>
      <item>Vidonija Miletić Plukavec</item>
    </derivirana_varijabla>
  </DomainObject.Predmet.OstaliListNazivFormated>
  <DomainObject.Predmet.OstaliListNazivFormatedOIB>
    <izvorni_sadrzaj>
      <item>ZVONIMIR ŠKEGRO, OIB 67061107234</item>
      <item>Vidonija Miletić Plukavec, OIB 05863527189</item>
    </izvorni_sadrzaj>
    <derivirana_varijabla naziv="DomainObject.Predmet.OstaliListNazivFormatedOIB_1">
      <item>ZVONIMIR ŠKEGRO, OIB 67061107234</item>
      <item>Vidonija Miletić Plukavec, OIB 05863527189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VRBIK 1978 d.o.o.</izvorni_sadrzaj>
    <derivirana_varijabla naziv="DomainObject.Predmet.ProtustrankaIDrugi_1">SG VRBIK 1978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 VRBIK 1978 d.o.o., OIB 13938832604, Ilica 109, 10000 Zagreb</izvorni_sadrzaj>
    <derivirana_varijabla naziv="DomainObject.Predmet.ProtustrankaIDrugiAdressOIB_1">SG VRBIK 1978 d.o.o., OIB 13938832604,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VRBIK 1978 d.o.o.</item>
      <item>FINA Regionalni centar Zagreb</item>
      <item>ZVONIMIR ŠKEGRO</item>
      <item>Vidonija Miletić Plukavec</item>
    </izvorni_sadrzaj>
    <derivirana_varijabla naziv="DomainObject.Predmet.SudioniciListNaziv_1">
      <item>SG VRBIK 1978 d.o.o.</item>
      <item>FINA Regionalni centar Zagreb</item>
      <item>ZVONIMIR ŠKEGRO</item>
      <item>Vidonija Miletić Plukavec</item>
    </derivirana_varijabla>
  </DomainObject.Predmet.SudioniciListNaziv>
  <DomainObject.Predmet.SudioniciListAdressOIB>
    <izvorni_sadrzaj>
      <item>SG VRBIK 1978 d.o.o., OIB 13938832604, Ilica 109,10000 Zagreb</item>
      <item>FINA Regionalni centar Zagreb, OIB 85821130368, Trg svibanjskih žrtava 1995. 1,10000 Zagreb</item>
      <item>ZVONIMIR ŠKEGRO, OIB 67061107234, Ulica grada Mainza 14,10000 Zagreb</item>
      <item>Vidonija Miletić Plukavec, OIB 05863527189, Pirovec Gornji 24,10000 Zagreb</item>
    </izvorni_sadrzaj>
    <derivirana_varijabla naziv="DomainObject.Predmet.SudioniciListAdressOIB_1">
      <item>SG VRBIK 1978 d.o.o., OIB 13938832604, Ilica 109,10000 Zagreb</item>
      <item>FINA Regionalni centar Zagreb, OIB 85821130368, Trg svibanjskih žrtava 1995. 1,10000 Zagreb</item>
      <item>ZVONIMIR ŠKEGRO, OIB 67061107234, Ulica grada Mainza 14,10000 Zagreb</item>
      <item>Vidonija Miletić Plukavec, OIB 05863527189, Pirovec Gornji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13938832604</item>
      <item>, OIB 85821130368</item>
      <item>, OIB 67061107234</item>
      <item>, OIB 05863527189</item>
    </izvorni_sadrzaj>
    <derivirana_varijabla naziv="DomainObject.Predmet.SudioniciListNazivOIB_1">
      <item>, OIB 13938832604</item>
      <item>, OIB 85821130368</item>
      <item>, OIB 67061107234</item>
      <item>, OIB 05863527189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0AE786-D58C-4C1E-B14B-4E8C14FBD8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855</properties:Words>
  <properties:Characters>4710</properties:Characters>
  <properties:Lines>101</properties:Lines>
  <properties:Paragraphs>41</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2017-11-13T09:23:00Z</dcterms:created>
  <dc:creator>MINISTARSTVO PRAVOSUĐA</dc:creator>
  <cp:lastModifiedBy>Kristina Švajger</cp:lastModifiedBy>
  <cp:lastPrinted>2017-11-13T10:01:00Z</cp:lastPrinted>
  <dcterms:modified xmlns:xsi="http://www.w3.org/2001/XMLSchema-instance" xsi:type="dcterms:W3CDTF">2017-11-13T10:01:00Z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