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82c0" w14:paraId="1a582c0" w:rsidRDefault="00ED0138" w:rsidP="00910611" w:rsidR="00ED01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138" w:rsidP="00910611" w:rsidR="00ED0138">
      <w:r>
        <w:rPr>
          <w:rFonts w:eastAsia="MS Mincho"/>
        </w:rPr>
        <w:t>REPUBLIKA HRVATSKA</w:t>
      </w:r>
    </w:p>
    <w:p w:rsidRDefault="00ED0138" w:rsidP="00910611" w:rsidR="00ED0138">
      <w:r>
        <w:rPr>
          <w:rFonts w:eastAsia="MS Mincho"/>
        </w:rPr>
        <w:t>TRGOVAČKI SUD U RIJECI</w:t>
      </w:r>
    </w:p>
    <w:p w:rsidRDefault="00ED0138" w:rsidR="00ED01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AE2CF6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E2CF6">
      <w:pPr>
        <w:jc w:val="center"/>
        <w:rPr>
          <w:rFonts w:hAnsi="Times New Roman" w:ascii="Times New Roman"/>
          <w:b w:val="false"/>
          <w:bCs/>
          <w:lang w:val="hr-HR"/>
        </w:rPr>
      </w:pPr>
      <w:r w:rsidRPr="00AE2CF6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E2CF6">
        <w:rPr>
          <w:rFonts w:hAnsi="Times New Roman" w:ascii="Times New Roman"/>
          <w:b w:val="false"/>
          <w:bCs/>
          <w:lang w:val="hr-HR"/>
        </w:rPr>
        <w:t xml:space="preserve"> </w:t>
      </w:r>
      <w:r w:rsidRPr="00AE2CF6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AE2CF6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AE2CF6">
      <w:pPr>
        <w:jc w:val="center"/>
        <w:rPr>
          <w:rFonts w:hAnsi="Times New Roman" w:ascii="Times New Roman"/>
          <w:b w:val="false"/>
          <w:bCs/>
          <w:lang w:val="hr-HR"/>
        </w:rPr>
      </w:pPr>
      <w:r w:rsidRPr="00AE2CF6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DA293E" w:rsidP="00DA293E" w:rsidR="00DA293E" w:rsidRPr="00AC29B6">
      <w:pPr>
        <w:jc w:val="both"/>
        <w:rPr>
          <w:rFonts w:hAnsi="Times New Roman" w:ascii="Times New Roman"/>
          <w:b w:val="false"/>
          <w:bCs/>
        </w:rPr>
      </w:pPr>
      <w:r w:rsidRPr="00AC29B6">
        <w:rPr>
          <w:rFonts w:hAnsi="Times New Roman" w:ascii="Times New Roman"/>
          <w:b w:val="false"/>
        </w:rPr>
        <w:tab/>
      </w:r>
      <w:r w:rsidRPr="00AC29B6">
        <w:rPr>
          <w:rFonts w:hAnsi="Times New Roman" w:ascii="Times New Roman"/>
          <w:b w:val="false"/>
        </w:rPr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A50378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>. prosinca</w:t>
      </w:r>
      <w:r w:rsidRPr="00AC29B6">
        <w:rPr>
          <w:rFonts w:hAnsi="Times New Roman" w:ascii="Times New Roman"/>
          <w:b w:val="false"/>
        </w:rPr>
        <w:t xml:space="preserve"> 2015. godine</w:t>
      </w:r>
    </w:p>
    <w:p w:rsidRDefault="007F2744" w:rsidP="00E15BCD" w:rsidR="007F2744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E2CF6">
      <w:pPr>
        <w:jc w:val="center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E2CF6">
        <w:rPr>
          <w:rFonts w:hAnsi="Times New Roman" w:ascii="Times New Roman"/>
          <w:b w:val="false"/>
          <w:lang w:val="hr-HR"/>
        </w:rPr>
        <w:t xml:space="preserve"> </w:t>
      </w:r>
      <w:r w:rsidR="00350E1C" w:rsidRPr="00AE2CF6">
        <w:rPr>
          <w:rFonts w:hAnsi="Times New Roman" w:ascii="Times New Roman"/>
          <w:b w:val="false"/>
          <w:lang w:val="hr-HR"/>
        </w:rPr>
        <w:t xml:space="preserve"> </w:t>
      </w:r>
      <w:r w:rsidR="00B93330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C5013C" w:rsidP="00AC6173" w:rsidR="00C5013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7F2744" w:rsidP="00AC6173" w:rsidR="00A50378" w:rsidRPr="00A50378">
      <w:pPr>
        <w:pStyle w:val="Odlomakpopisa"/>
        <w:numPr>
          <w:ilvl w:val="0"/>
          <w:numId w:val="5"/>
        </w:numPr>
        <w:ind w:firstLine="0" w:left="0"/>
        <w:jc w:val="both"/>
        <w:rPr>
          <w:rFonts w:hAnsi="Times New Roman" w:ascii="Times New Roman"/>
          <w:b w:val="false"/>
          <w:lang w:val="hr-HR"/>
        </w:rPr>
      </w:pPr>
      <w:r w:rsidRPr="00A50378">
        <w:rPr>
          <w:rFonts w:hAnsi="Times New Roman" w:ascii="Times New Roman"/>
          <w:b w:val="false"/>
          <w:lang w:val="hr-HR"/>
        </w:rPr>
        <w:t>Određuje se prodaja</w:t>
      </w:r>
      <w:r w:rsidR="006845E2" w:rsidRPr="00A50378">
        <w:rPr>
          <w:rFonts w:hAnsi="Times New Roman" w:ascii="Times New Roman"/>
          <w:b w:val="false"/>
          <w:lang w:val="hr-HR"/>
        </w:rPr>
        <w:t xml:space="preserve"> u</w:t>
      </w:r>
      <w:r w:rsidR="00E15BCD" w:rsidRPr="00A50378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50378">
        <w:rPr>
          <w:rFonts w:hAnsi="Times New Roman" w:ascii="Times New Roman"/>
          <w:b w:val="false"/>
          <w:lang w:val="hr-HR"/>
        </w:rPr>
        <w:t>e</w:t>
      </w:r>
      <w:r w:rsidR="007166C6" w:rsidRPr="00A50378">
        <w:rPr>
          <w:rFonts w:hAnsi="Times New Roman" w:ascii="Times New Roman"/>
          <w:b w:val="false"/>
          <w:lang w:val="hr-HR"/>
        </w:rPr>
        <w:t xml:space="preserve"> stečajnog dužnika</w:t>
      </w:r>
      <w:r w:rsidRPr="00A50378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50378">
        <w:rPr>
          <w:rFonts w:hAnsi="Times New Roman" w:ascii="Times New Roman"/>
          <w:b w:val="false"/>
          <w:lang w:val="hr-HR"/>
        </w:rPr>
        <w:t>e</w:t>
      </w:r>
      <w:r w:rsidRPr="00A50378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A293E" w:rsidRPr="00A50378">
        <w:rPr>
          <w:rFonts w:hAnsi="Times New Roman" w:ascii="Times New Roman"/>
          <w:b w:val="false"/>
          <w:lang w:val="hr-HR"/>
        </w:rPr>
        <w:t>Puli – Pola</w:t>
      </w:r>
      <w:r w:rsidR="00603D90" w:rsidRPr="00A50378">
        <w:rPr>
          <w:rFonts w:hAnsi="Times New Roman" w:ascii="Times New Roman"/>
          <w:b w:val="false"/>
          <w:lang w:val="hr-HR"/>
        </w:rPr>
        <w:t xml:space="preserve">, zemljišno-knjižni odjel </w:t>
      </w:r>
      <w:r w:rsidR="00DA293E" w:rsidRPr="00A50378">
        <w:rPr>
          <w:rFonts w:hAnsi="Times New Roman" w:ascii="Times New Roman"/>
          <w:b w:val="false"/>
          <w:lang w:val="hr-HR"/>
        </w:rPr>
        <w:t>Buje</w:t>
      </w:r>
      <w:r w:rsidR="006E7116" w:rsidRPr="00A50378">
        <w:rPr>
          <w:rFonts w:hAnsi="Times New Roman" w:ascii="Times New Roman"/>
          <w:b w:val="false"/>
          <w:lang w:val="hr-HR"/>
        </w:rPr>
        <w:t xml:space="preserve">, </w:t>
      </w:r>
      <w:r w:rsidR="00D529A4" w:rsidRPr="00A50378">
        <w:rPr>
          <w:rFonts w:hAnsi="Times New Roman" w:ascii="Times New Roman"/>
          <w:b w:val="false"/>
          <w:lang w:val="hr-HR"/>
        </w:rPr>
        <w:t>k.č.br.</w:t>
      </w:r>
      <w:r w:rsidR="00603D90" w:rsidRPr="00A50378">
        <w:rPr>
          <w:rFonts w:hAnsi="Times New Roman" w:ascii="Times New Roman"/>
          <w:b w:val="false"/>
          <w:lang w:val="hr-HR"/>
        </w:rPr>
        <w:t xml:space="preserve"> </w:t>
      </w:r>
      <w:r w:rsidR="00DA293E" w:rsidRPr="00A50378">
        <w:rPr>
          <w:rFonts w:hAnsi="Times New Roman" w:ascii="Times New Roman"/>
          <w:b w:val="false"/>
          <w:lang w:val="hr-HR"/>
        </w:rPr>
        <w:t>2480</w:t>
      </w:r>
      <w:r w:rsidR="00603D90" w:rsidRPr="00A50378">
        <w:rPr>
          <w:rFonts w:hAnsi="Times New Roman" w:ascii="Times New Roman"/>
          <w:b w:val="false"/>
          <w:lang w:val="hr-HR"/>
        </w:rPr>
        <w:t xml:space="preserve">, u naravi </w:t>
      </w:r>
      <w:r w:rsidR="00DA293E" w:rsidRPr="00A50378">
        <w:rPr>
          <w:rFonts w:hAnsi="Times New Roman" w:ascii="Times New Roman"/>
          <w:b w:val="false"/>
          <w:lang w:val="hr-HR"/>
        </w:rPr>
        <w:t>zgrada</w:t>
      </w:r>
      <w:r w:rsidR="00A50378" w:rsidRPr="00A50378">
        <w:rPr>
          <w:rFonts w:hAnsi="Times New Roman" w:ascii="Times New Roman"/>
          <w:b w:val="false"/>
          <w:lang w:val="hr-HR"/>
        </w:rPr>
        <w:t xml:space="preserve"> i dvorište </w:t>
      </w:r>
      <w:r w:rsidR="00AC6173">
        <w:rPr>
          <w:rFonts w:hAnsi="Times New Roman" w:ascii="Times New Roman"/>
          <w:b w:val="false"/>
          <w:lang w:val="hr-HR"/>
        </w:rPr>
        <w:t xml:space="preserve">površine 8602 m2 </w:t>
      </w:r>
      <w:r w:rsidR="00A50378" w:rsidRPr="00A50378">
        <w:rPr>
          <w:rFonts w:hAnsi="Times New Roman" w:ascii="Times New Roman"/>
          <w:b w:val="false"/>
          <w:lang w:val="hr-HR"/>
        </w:rPr>
        <w:t xml:space="preserve">upisane u z.k.ul. 1505 k.o. Umag, </w:t>
      </w:r>
      <w:r w:rsidR="00AC6173">
        <w:rPr>
          <w:rFonts w:hAnsi="Times New Roman" w:ascii="Times New Roman"/>
          <w:b w:val="false"/>
          <w:lang w:val="hr-HR"/>
        </w:rPr>
        <w:t>suvlasnički udio redni broj: 36, 36. suvlasnički udio s neodređenim omjerom ETAŽNO VLASNIŠTVO (E-36)</w:t>
      </w:r>
      <w:r w:rsidR="00A50378" w:rsidRPr="00A50378">
        <w:rPr>
          <w:rFonts w:hAnsi="Times New Roman" w:ascii="Times New Roman"/>
          <w:b w:val="false"/>
          <w:lang w:val="hr-HR"/>
        </w:rPr>
        <w:t>:</w:t>
      </w:r>
    </w:p>
    <w:p w:rsidRDefault="00A50378" w:rsidP="00AC6173" w:rsidR="002C5077" w:rsidRPr="00AC6173">
      <w:pPr>
        <w:jc w:val="both"/>
        <w:rPr>
          <w:rFonts w:hAnsi="Times New Roman" w:ascii="Times New Roman"/>
          <w:b w:val="false"/>
          <w:lang w:val="hr-HR"/>
        </w:rPr>
      </w:pPr>
      <w:r w:rsidRPr="00AC6173">
        <w:rPr>
          <w:rFonts w:hAnsi="Times New Roman" w:ascii="Times New Roman"/>
          <w:b w:val="false"/>
          <w:lang w:val="hr-HR"/>
        </w:rPr>
        <w:t>1. A a) dio zgrade označen u planu posebnih dijelova zgrade narančastom bojom koji se sastoji od: a3) NA I KATU – prodajni prostor označen br. 72 M površine 417,68 m2</w:t>
      </w:r>
      <w:r w:rsidR="00D529A4" w:rsidRPr="00AC6173">
        <w:rPr>
          <w:rFonts w:hAnsi="Times New Roman" w:ascii="Times New Roman"/>
          <w:b w:val="false"/>
          <w:lang w:val="hr-HR"/>
        </w:rPr>
        <w:t xml:space="preserve">.  </w:t>
      </w:r>
      <w:r w:rsidR="006A3F2F" w:rsidRPr="00AC6173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E2CF6">
      <w:pPr>
        <w:jc w:val="both"/>
        <w:rPr>
          <w:rFonts w:hAnsi="Times New Roman" w:ascii="Times New Roman"/>
          <w:b w:val="false"/>
        </w:rPr>
      </w:pPr>
    </w:p>
    <w:p w:rsidRDefault="00250893" w:rsidP="007651E3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II.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E2CF6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III.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E2CF6">
        <w:rPr>
          <w:rFonts w:hAnsi="Times New Roman" w:ascii="Times New Roman"/>
          <w:b w:val="false"/>
          <w:lang w:val="hr-HR"/>
        </w:rPr>
        <w:t>Financijskog agenciji</w:t>
      </w:r>
      <w:r w:rsidRPr="00AE2CF6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E2CF6">
        <w:rPr>
          <w:rFonts w:hAnsi="Times New Roman" w:ascii="Times New Roman"/>
          <w:b w:val="false"/>
          <w:lang w:val="hr-HR"/>
        </w:rPr>
        <w:t>ama</w:t>
      </w:r>
      <w:r w:rsidRPr="00AE2CF6">
        <w:rPr>
          <w:rFonts w:hAnsi="Times New Roman" w:ascii="Times New Roman"/>
          <w:b w:val="false"/>
          <w:lang w:val="hr-HR"/>
        </w:rPr>
        <w:t xml:space="preserve"> koj</w:t>
      </w:r>
      <w:r w:rsidR="00C5013C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E2CF6">
        <w:rPr>
          <w:rFonts w:hAnsi="Times New Roman" w:ascii="Times New Roman"/>
          <w:b w:val="false"/>
          <w:lang w:val="hr-HR"/>
        </w:rPr>
        <w:t xml:space="preserve">upisa </w:t>
      </w:r>
      <w:r w:rsidRPr="00AE2CF6">
        <w:rPr>
          <w:rFonts w:hAnsi="Times New Roman" w:ascii="Times New Roman"/>
          <w:b w:val="false"/>
          <w:lang w:val="hr-HR"/>
        </w:rPr>
        <w:t xml:space="preserve">u </w:t>
      </w:r>
      <w:r w:rsidR="003F229D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E2CF6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E2CF6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IV. </w:t>
      </w:r>
      <w:r w:rsidR="007651E3"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>Određuje se upis zabiljež</w:t>
      </w:r>
      <w:r w:rsidR="00665E95" w:rsidRPr="00AE2CF6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Pr="00AE2CF6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E2CF6">
        <w:rPr>
          <w:rFonts w:hAnsi="Times New Roman" w:ascii="Times New Roman"/>
          <w:b w:val="false"/>
          <w:lang w:val="hr-HR"/>
        </w:rPr>
        <w:t>opisan</w:t>
      </w:r>
      <w:r w:rsidR="002C5077" w:rsidRPr="00AE2CF6">
        <w:rPr>
          <w:rFonts w:hAnsi="Times New Roman" w:ascii="Times New Roman"/>
          <w:b w:val="false"/>
          <w:lang w:val="hr-HR"/>
        </w:rPr>
        <w:t>e</w:t>
      </w:r>
      <w:r w:rsidR="000A1A1A" w:rsidRPr="00AE2CF6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E2CF6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E2CF6">
        <w:rPr>
          <w:rFonts w:hAnsi="Times New Roman" w:ascii="Times New Roman"/>
          <w:b w:val="false"/>
          <w:lang w:val="hr-HR"/>
        </w:rPr>
        <w:t xml:space="preserve">rješenja </w:t>
      </w:r>
      <w:r w:rsidRPr="00AE2CF6">
        <w:rPr>
          <w:rFonts w:hAnsi="Times New Roman" w:ascii="Times New Roman"/>
          <w:b w:val="false"/>
          <w:lang w:val="hr-HR"/>
        </w:rPr>
        <w:t>u zemljišnim knjigama</w:t>
      </w:r>
      <w:r w:rsidR="000C266B" w:rsidRPr="00AE2CF6">
        <w:rPr>
          <w:rFonts w:hAnsi="Times New Roman" w:ascii="Times New Roman"/>
          <w:b w:val="false"/>
          <w:lang w:val="hr-HR"/>
        </w:rPr>
        <w:t xml:space="preserve"> </w:t>
      </w:r>
      <w:r w:rsidR="00A50378">
        <w:rPr>
          <w:rFonts w:hAnsi="Times New Roman" w:ascii="Times New Roman"/>
          <w:b w:val="false"/>
          <w:lang w:val="hr-HR"/>
        </w:rPr>
        <w:t>Općinskog suda u Puli - Pola</w:t>
      </w:r>
      <w:r w:rsidR="00AE2CF6" w:rsidRPr="00AE2CF6">
        <w:rPr>
          <w:rFonts w:hAnsi="Times New Roman" w:ascii="Times New Roman"/>
          <w:b w:val="false"/>
          <w:lang w:val="hr-HR"/>
        </w:rPr>
        <w:t>, zemljišno-knjižni odjel Rijeka</w:t>
      </w:r>
      <w:r w:rsidR="00C5013C" w:rsidRPr="00AE2CF6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E2CF6">
      <w:pPr>
        <w:jc w:val="center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E2CF6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C6173">
        <w:rPr>
          <w:rFonts w:hAnsi="Times New Roman" w:ascii="Times New Roman"/>
          <w:b w:val="false"/>
          <w:lang w:val="hr-HR"/>
        </w:rPr>
        <w:t>4/2015</w:t>
      </w:r>
      <w:r w:rsidR="00C9456E" w:rsidRPr="00AE2CF6">
        <w:rPr>
          <w:rFonts w:hAnsi="Times New Roman" w:ascii="Times New Roman"/>
          <w:b w:val="false"/>
          <w:lang w:val="hr-HR"/>
        </w:rPr>
        <w:t xml:space="preserve"> od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AE2CF6" w:rsidRPr="00AE2CF6">
        <w:rPr>
          <w:rFonts w:hAnsi="Times New Roman" w:ascii="Times New Roman"/>
          <w:b w:val="false"/>
          <w:lang w:val="hr-HR"/>
        </w:rPr>
        <w:t>13</w:t>
      </w:r>
      <w:r w:rsidR="00B00B67" w:rsidRPr="00AE2CF6">
        <w:rPr>
          <w:rFonts w:hAnsi="Times New Roman" w:ascii="Times New Roman"/>
          <w:b w:val="false"/>
          <w:lang w:val="hr-HR"/>
        </w:rPr>
        <w:t>. ožujka</w:t>
      </w:r>
      <w:r w:rsidR="00C9456E" w:rsidRPr="00AE2CF6">
        <w:rPr>
          <w:rFonts w:hAnsi="Times New Roman" w:ascii="Times New Roman"/>
          <w:b w:val="false"/>
          <w:lang w:val="hr-HR"/>
        </w:rPr>
        <w:t xml:space="preserve"> </w:t>
      </w:r>
      <w:r w:rsidR="007F2744" w:rsidRPr="00AE2CF6">
        <w:rPr>
          <w:rFonts w:hAnsi="Times New Roman" w:ascii="Times New Roman"/>
          <w:b w:val="false"/>
          <w:lang w:val="hr-HR"/>
        </w:rPr>
        <w:t>201</w:t>
      </w:r>
      <w:r w:rsidR="00AE2CF6" w:rsidRPr="00AE2CF6">
        <w:rPr>
          <w:rFonts w:hAnsi="Times New Roman" w:ascii="Times New Roman"/>
          <w:b w:val="false"/>
          <w:lang w:val="hr-HR"/>
        </w:rPr>
        <w:t>5</w:t>
      </w:r>
      <w:r w:rsidR="000C3FD2" w:rsidRPr="00AE2CF6">
        <w:rPr>
          <w:rFonts w:hAnsi="Times New Roman" w:ascii="Times New Roman"/>
          <w:b w:val="false"/>
          <w:lang w:val="hr-HR"/>
        </w:rPr>
        <w:t>.g.</w:t>
      </w:r>
      <w:r w:rsidR="004D3403" w:rsidRPr="00AE2CF6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AE2CF6">
        <w:rPr>
          <w:rFonts w:hAnsi="Times New Roman" w:ascii="Times New Roman"/>
          <w:b w:val="false"/>
          <w:lang w:val="hr-HR"/>
        </w:rPr>
        <w:t xml:space="preserve"> </w:t>
      </w:r>
      <w:r w:rsidR="004D3403" w:rsidRPr="00AE2CF6">
        <w:rPr>
          <w:rFonts w:hAnsi="Times New Roman" w:ascii="Times New Roman"/>
          <w:b w:val="false"/>
          <w:lang w:val="hr-HR"/>
        </w:rPr>
        <w:t>je</w:t>
      </w:r>
      <w:r w:rsidR="00E9451C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>otvoren stečajni postupak</w:t>
      </w:r>
      <w:r w:rsidR="004D3403" w:rsidRPr="00AE2CF6">
        <w:rPr>
          <w:rFonts w:hAnsi="Times New Roman" w:ascii="Times New Roman"/>
          <w:b w:val="false"/>
          <w:lang w:val="hr-HR"/>
        </w:rPr>
        <w:t>.</w:t>
      </w:r>
      <w:r w:rsidRPr="00AE2CF6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E2CF6">
        <w:rPr>
          <w:rFonts w:hAnsi="Times New Roman" w:ascii="Times New Roman"/>
          <w:b w:val="false"/>
          <w:lang w:val="hr-HR"/>
        </w:rPr>
        <w:t>a</w:t>
      </w:r>
      <w:r w:rsidR="0092421C" w:rsidRPr="00AE2CF6">
        <w:rPr>
          <w:rFonts w:hAnsi="Times New Roman" w:ascii="Times New Roman"/>
          <w:b w:val="false"/>
          <w:lang w:val="hr-HR"/>
        </w:rPr>
        <w:t xml:space="preserve"> koj</w:t>
      </w:r>
      <w:r w:rsidR="002C5077" w:rsidRPr="00AE2CF6">
        <w:rPr>
          <w:rFonts w:hAnsi="Times New Roman" w:ascii="Times New Roman"/>
          <w:b w:val="false"/>
          <w:lang w:val="hr-HR"/>
        </w:rPr>
        <w:t>a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2C5077" w:rsidRPr="00AE2CF6">
        <w:rPr>
          <w:rFonts w:hAnsi="Times New Roman" w:ascii="Times New Roman"/>
          <w:b w:val="false"/>
          <w:lang w:val="hr-HR"/>
        </w:rPr>
        <w:t>je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250893" w:rsidRPr="00AE2CF6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lastRenderedPageBreak/>
        <w:t>Na nekretnin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E2CF6">
        <w:rPr>
          <w:rFonts w:hAnsi="Times New Roman" w:ascii="Times New Roman"/>
          <w:b w:val="false"/>
          <w:lang w:val="hr-HR"/>
        </w:rPr>
        <w:t>opisan</w:t>
      </w:r>
      <w:r w:rsidR="002C5077" w:rsidRPr="00AE2CF6">
        <w:rPr>
          <w:rFonts w:hAnsi="Times New Roman" w:ascii="Times New Roman"/>
          <w:b w:val="false"/>
          <w:lang w:val="hr-HR"/>
        </w:rPr>
        <w:t>oj</w:t>
      </w:r>
      <w:r w:rsidR="003C4709" w:rsidRPr="00AE2CF6">
        <w:rPr>
          <w:rFonts w:hAnsi="Times New Roman" w:ascii="Times New Roman"/>
          <w:b w:val="false"/>
          <w:lang w:val="hr-HR"/>
        </w:rPr>
        <w:t xml:space="preserve"> u </w:t>
      </w:r>
      <w:r w:rsidR="0054620A" w:rsidRPr="00AE2CF6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E2CF6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E2CF6">
        <w:rPr>
          <w:rFonts w:hAnsi="Times New Roman" w:ascii="Times New Roman"/>
          <w:b w:val="false"/>
          <w:lang w:val="hr-HR"/>
        </w:rPr>
        <w:t>postoji</w:t>
      </w:r>
      <w:r w:rsidR="0092421C" w:rsidRPr="00AE2CF6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E2CF6">
        <w:rPr>
          <w:rFonts w:hAnsi="Times New Roman" w:ascii="Times New Roman"/>
          <w:b w:val="false"/>
          <w:lang w:val="hr-HR"/>
        </w:rPr>
        <w:t>o</w:t>
      </w:r>
      <w:r w:rsidR="0092421C" w:rsidRPr="00AE2CF6">
        <w:rPr>
          <w:rFonts w:hAnsi="Times New Roman" w:ascii="Times New Roman"/>
          <w:b w:val="false"/>
          <w:lang w:val="hr-HR"/>
        </w:rPr>
        <w:t xml:space="preserve"> prav</w:t>
      </w:r>
      <w:r w:rsidR="00D0763B" w:rsidRPr="00AE2CF6">
        <w:rPr>
          <w:rFonts w:hAnsi="Times New Roman" w:ascii="Times New Roman"/>
          <w:b w:val="false"/>
          <w:lang w:val="hr-HR"/>
        </w:rPr>
        <w:t>o</w:t>
      </w:r>
      <w:r w:rsidR="0092421C" w:rsidRPr="00AE2CF6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E2CF6">
        <w:rPr>
          <w:rFonts w:hAnsi="Times New Roman" w:ascii="Times New Roman"/>
          <w:b w:val="false"/>
          <w:lang w:val="hr-HR"/>
        </w:rPr>
        <w:t xml:space="preserve"> </w:t>
      </w:r>
      <w:r w:rsidR="00C5013C" w:rsidRPr="00AE2CF6">
        <w:rPr>
          <w:rFonts w:hAnsi="Times New Roman" w:ascii="Times New Roman"/>
          <w:b w:val="false"/>
          <w:lang w:val="hr-HR"/>
        </w:rPr>
        <w:t>trećih osoba</w:t>
      </w:r>
      <w:r w:rsidR="00AD7A56" w:rsidRPr="00AE2CF6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E2CF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Stečajni upravitelj je</w:t>
      </w:r>
      <w:r w:rsidR="0054620A" w:rsidRPr="00AE2CF6">
        <w:rPr>
          <w:rFonts w:hAnsi="Times New Roman" w:ascii="Times New Roman"/>
          <w:b w:val="false"/>
          <w:lang w:val="hr-HR"/>
        </w:rPr>
        <w:t xml:space="preserve"> </w:t>
      </w:r>
      <w:r w:rsidR="00AC6173">
        <w:rPr>
          <w:rFonts w:hAnsi="Times New Roman" w:ascii="Times New Roman"/>
          <w:b w:val="false"/>
          <w:lang w:val="hr-HR"/>
        </w:rPr>
        <w:t>6. listopada</w:t>
      </w:r>
      <w:r w:rsidR="00C9456E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>201</w:t>
      </w:r>
      <w:r w:rsidR="008A420C" w:rsidRPr="00AE2CF6">
        <w:rPr>
          <w:rFonts w:hAnsi="Times New Roman" w:ascii="Times New Roman"/>
          <w:b w:val="false"/>
          <w:lang w:val="hr-HR"/>
        </w:rPr>
        <w:t>5</w:t>
      </w:r>
      <w:r w:rsidRPr="00AE2CF6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AE2CF6">
        <w:rPr>
          <w:rFonts w:hAnsi="Times New Roman" w:ascii="Times New Roman"/>
          <w:b w:val="false"/>
          <w:lang w:val="hr-HR"/>
        </w:rPr>
        <w:t>a</w:t>
      </w:r>
      <w:r w:rsidRPr="00AE2CF6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E2CF6">
        <w:rPr>
          <w:rFonts w:hAnsi="Times New Roman" w:ascii="Times New Roman"/>
          <w:b w:val="false"/>
          <w:lang w:val="hr-HR"/>
        </w:rPr>
        <w:t>a</w:t>
      </w:r>
      <w:r w:rsidRPr="00AE2CF6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E2CF6">
        <w:rPr>
          <w:rFonts w:hAnsi="Times New Roman" w:ascii="Times New Roman"/>
          <w:b w:val="false"/>
          <w:lang w:val="hr-HR"/>
        </w:rPr>
        <w:t>oj</w:t>
      </w:r>
      <w:r w:rsidRPr="00AE2CF6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E2CF6">
        <w:rPr>
          <w:rFonts w:hAnsi="Times New Roman" w:ascii="Times New Roman"/>
          <w:b w:val="false"/>
          <w:lang w:val="hr-HR"/>
        </w:rPr>
        <w:t>i</w:t>
      </w:r>
      <w:r w:rsidRPr="00AE2CF6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 prav</w:t>
      </w:r>
      <w:r w:rsidR="0054620A" w:rsidRPr="00AE2CF6">
        <w:rPr>
          <w:rFonts w:hAnsi="Times New Roman" w:ascii="Times New Roman"/>
          <w:b w:val="false"/>
          <w:lang w:val="hr-HR"/>
        </w:rPr>
        <w:t>o</w:t>
      </w:r>
      <w:r w:rsidRPr="00AE2CF6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E2CF6">
        <w:rPr>
          <w:rFonts w:hAnsi="Times New Roman" w:ascii="Times New Roman"/>
          <w:b w:val="false"/>
          <w:lang w:val="hr-HR"/>
        </w:rPr>
        <w:t xml:space="preserve"> </w:t>
      </w:r>
      <w:r w:rsidR="00C5013C" w:rsidRPr="00AE2CF6">
        <w:rPr>
          <w:rFonts w:hAnsi="Times New Roman" w:ascii="Times New Roman"/>
          <w:b w:val="false"/>
          <w:lang w:val="hr-HR"/>
        </w:rPr>
        <w:t>trećih osoba</w:t>
      </w:r>
      <w:r w:rsidR="00AD7A56" w:rsidRPr="00AE2CF6">
        <w:rPr>
          <w:rFonts w:hAnsi="Times New Roman" w:ascii="Times New Roman"/>
          <w:b w:val="false"/>
          <w:lang w:val="hr-HR"/>
        </w:rPr>
        <w:t xml:space="preserve"> </w:t>
      </w:r>
      <w:r w:rsidR="00D0763B" w:rsidRPr="00AE2CF6">
        <w:rPr>
          <w:rFonts w:hAnsi="Times New Roman" w:ascii="Times New Roman"/>
          <w:b w:val="false"/>
          <w:lang w:val="hr-HR"/>
        </w:rPr>
        <w:t>unovč</w:t>
      </w:r>
      <w:r w:rsidR="002C5077" w:rsidRPr="00AE2CF6">
        <w:rPr>
          <w:rFonts w:hAnsi="Times New Roman" w:ascii="Times New Roman"/>
          <w:b w:val="false"/>
          <w:lang w:val="hr-HR"/>
        </w:rPr>
        <w:t>i</w:t>
      </w:r>
      <w:r w:rsidR="00D0763B" w:rsidRPr="00AE2CF6">
        <w:rPr>
          <w:rFonts w:hAnsi="Times New Roman" w:ascii="Times New Roman"/>
          <w:b w:val="false"/>
          <w:lang w:val="hr-HR"/>
        </w:rPr>
        <w:t xml:space="preserve"> </w:t>
      </w:r>
      <w:r w:rsidR="00250893" w:rsidRPr="00AE2CF6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E2CF6">
        <w:rPr>
          <w:rFonts w:hAnsi="Times New Roman" w:ascii="Times New Roman"/>
          <w:b w:val="false"/>
          <w:lang w:val="hr-HR"/>
        </w:rPr>
        <w:t xml:space="preserve">i </w:t>
      </w:r>
      <w:r w:rsidR="00250893" w:rsidRPr="00AE2CF6">
        <w:rPr>
          <w:rFonts w:hAnsi="Times New Roman" w:ascii="Times New Roman"/>
          <w:b w:val="false"/>
          <w:lang w:val="hr-HR"/>
        </w:rPr>
        <w:t>sukladno čl.</w:t>
      </w:r>
      <w:r w:rsidR="005E08C2" w:rsidRPr="00AE2CF6">
        <w:rPr>
          <w:rFonts w:hAnsi="Times New Roman" w:ascii="Times New Roman"/>
          <w:b w:val="false"/>
          <w:lang w:val="hr-HR"/>
        </w:rPr>
        <w:t>247</w:t>
      </w:r>
      <w:r w:rsidR="00250893" w:rsidRPr="00AE2CF6">
        <w:rPr>
          <w:rFonts w:hAnsi="Times New Roman" w:ascii="Times New Roman"/>
          <w:b w:val="false"/>
          <w:lang w:val="hr-HR"/>
        </w:rPr>
        <w:t>. st.</w:t>
      </w:r>
      <w:r w:rsidR="005E08C2" w:rsidRPr="00AE2CF6">
        <w:rPr>
          <w:rFonts w:hAnsi="Times New Roman" w:ascii="Times New Roman"/>
          <w:b w:val="false"/>
          <w:lang w:val="hr-HR"/>
        </w:rPr>
        <w:t>1</w:t>
      </w:r>
      <w:r w:rsidR="00250893" w:rsidRPr="00AE2CF6">
        <w:rPr>
          <w:rFonts w:hAnsi="Times New Roman" w:ascii="Times New Roman"/>
          <w:b w:val="false"/>
          <w:lang w:val="hr-HR"/>
        </w:rPr>
        <w:t xml:space="preserve">. </w:t>
      </w:r>
      <w:r w:rsidR="005E08C2" w:rsidRPr="00AE2CF6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E2CF6">
        <w:rPr>
          <w:rFonts w:hAnsi="Times New Roman" w:ascii="Times New Roman"/>
          <w:b w:val="false"/>
          <w:lang w:val="hr-HR"/>
        </w:rPr>
        <w:t>S</w:t>
      </w:r>
      <w:r w:rsidR="00262AFB" w:rsidRPr="00AE2CF6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E2CF6">
        <w:rPr>
          <w:rFonts w:hAnsi="Times New Roman" w:ascii="Times New Roman"/>
          <w:b w:val="false"/>
          <w:lang w:val="hr-HR"/>
        </w:rPr>
        <w:t>71/15,</w:t>
      </w:r>
      <w:r w:rsidR="00262AFB" w:rsidRPr="00AE2CF6">
        <w:rPr>
          <w:rFonts w:hAnsi="Times New Roman" w:ascii="Times New Roman"/>
          <w:b w:val="false"/>
          <w:lang w:val="hr-HR"/>
        </w:rPr>
        <w:t xml:space="preserve"> dalje: SZ)</w:t>
      </w:r>
      <w:r w:rsidRPr="00AE2CF6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AE2CF6">
        <w:rPr>
          <w:rFonts w:hAnsi="Times New Roman" w:ascii="Times New Roman"/>
          <w:b w:val="false"/>
          <w:lang w:val="hr-HR"/>
        </w:rPr>
        <w:t>247</w:t>
      </w:r>
      <w:r w:rsidRPr="00AE2CF6">
        <w:rPr>
          <w:rFonts w:hAnsi="Times New Roman" w:ascii="Times New Roman"/>
          <w:b w:val="false"/>
          <w:lang w:val="hr-HR"/>
        </w:rPr>
        <w:t>. st.</w:t>
      </w:r>
      <w:r w:rsidR="005E08C2" w:rsidRPr="00AE2CF6">
        <w:rPr>
          <w:rFonts w:hAnsi="Times New Roman" w:ascii="Times New Roman"/>
          <w:b w:val="false"/>
          <w:lang w:val="hr-HR"/>
        </w:rPr>
        <w:t>2</w:t>
      </w:r>
      <w:r w:rsidRPr="00AE2CF6">
        <w:rPr>
          <w:rFonts w:hAnsi="Times New Roman" w:ascii="Times New Roman"/>
          <w:b w:val="false"/>
          <w:lang w:val="hr-HR"/>
        </w:rPr>
        <w:t>.</w:t>
      </w:r>
      <w:r w:rsidR="005958EA" w:rsidRPr="00AE2CF6">
        <w:rPr>
          <w:rFonts w:hAnsi="Times New Roman" w:ascii="Times New Roman"/>
          <w:b w:val="false"/>
          <w:lang w:val="hr-HR"/>
        </w:rPr>
        <w:t xml:space="preserve"> </w:t>
      </w:r>
      <w:r w:rsidR="00262AFB" w:rsidRPr="00AE2CF6">
        <w:rPr>
          <w:rFonts w:hAnsi="Times New Roman" w:ascii="Times New Roman"/>
          <w:b w:val="false"/>
          <w:lang w:val="hr-HR"/>
        </w:rPr>
        <w:t xml:space="preserve">SZ-a, </w:t>
      </w:r>
      <w:r w:rsidRPr="00AE2CF6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E2CF6">
      <w:pPr>
        <w:jc w:val="center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U Rijeci,</w:t>
      </w:r>
      <w:r w:rsidR="00B03869" w:rsidRPr="00AE2CF6">
        <w:rPr>
          <w:rFonts w:hAnsi="Times New Roman" w:ascii="Times New Roman"/>
          <w:b w:val="false"/>
          <w:lang w:val="hr-HR"/>
        </w:rPr>
        <w:t xml:space="preserve"> </w:t>
      </w:r>
      <w:r w:rsidR="00AC6173">
        <w:rPr>
          <w:rFonts w:hAnsi="Times New Roman" w:ascii="Times New Roman"/>
          <w:b w:val="false"/>
          <w:lang w:val="hr-HR"/>
        </w:rPr>
        <w:t>30. prosinca</w:t>
      </w:r>
      <w:r w:rsidR="00C9456E" w:rsidRPr="00AE2CF6">
        <w:rPr>
          <w:rFonts w:hAnsi="Times New Roman" w:ascii="Times New Roman"/>
          <w:b w:val="false"/>
          <w:lang w:val="hr-HR"/>
        </w:rPr>
        <w:t xml:space="preserve"> </w:t>
      </w:r>
      <w:r w:rsidR="00BF62C7" w:rsidRPr="00AE2CF6">
        <w:rPr>
          <w:rFonts w:hAnsi="Times New Roman" w:ascii="Times New Roman"/>
          <w:b w:val="false"/>
          <w:lang w:val="hr-HR"/>
        </w:rPr>
        <w:t>201</w:t>
      </w:r>
      <w:r w:rsidR="00F251CF" w:rsidRPr="00AE2CF6">
        <w:rPr>
          <w:rFonts w:hAnsi="Times New Roman" w:ascii="Times New Roman"/>
          <w:b w:val="false"/>
          <w:lang w:val="hr-HR"/>
        </w:rPr>
        <w:t>5</w:t>
      </w:r>
      <w:r w:rsidR="00B03869" w:rsidRPr="00AE2CF6">
        <w:rPr>
          <w:rFonts w:hAnsi="Times New Roman" w:ascii="Times New Roman"/>
          <w:b w:val="false"/>
          <w:lang w:val="hr-HR"/>
        </w:rPr>
        <w:t>.</w:t>
      </w:r>
      <w:r w:rsidR="00E6600F" w:rsidRPr="00AE2CF6">
        <w:rPr>
          <w:rFonts w:hAnsi="Times New Roman" w:ascii="Times New Roman"/>
          <w:b w:val="false"/>
          <w:lang w:val="hr-HR"/>
        </w:rPr>
        <w:t xml:space="preserve"> </w:t>
      </w:r>
      <w:r w:rsidR="00F40F78" w:rsidRPr="00AE2CF6">
        <w:rPr>
          <w:rFonts w:hAnsi="Times New Roman" w:ascii="Times New Roman"/>
          <w:b w:val="false"/>
          <w:lang w:val="hr-HR"/>
        </w:rPr>
        <w:t>g</w:t>
      </w:r>
      <w:r w:rsidR="00E6600F" w:rsidRPr="00AE2CF6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AE2CF6">
      <w:pPr>
        <w:jc w:val="right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                       </w:t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</w:r>
      <w:r w:rsidRPr="00AE2CF6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  <w:r w:rsidRPr="00AE2CF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  <w:r w:rsidRPr="00AE2CF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AE2CF6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E2CF6">
        <w:rPr>
          <w:rFonts w:hAnsi="Times New Roman" w:ascii="Times New Roman"/>
          <w:b w:val="false"/>
          <w:lang w:val="hr-HR"/>
        </w:rPr>
        <w:t>r</w:t>
      </w:r>
      <w:r w:rsidRPr="00AE2CF6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AE2CF6">
        <w:rPr>
          <w:rFonts w:hAnsi="Times New Roman" w:ascii="Times New Roman"/>
          <w:b w:val="false"/>
          <w:lang w:val="hr-HR"/>
        </w:rPr>
        <w:t>m</w:t>
      </w:r>
      <w:r w:rsidR="00EA0EE6" w:rsidRPr="00AE2CF6">
        <w:rPr>
          <w:rFonts w:hAnsi="Times New Roman" w:ascii="Times New Roman"/>
          <w:b w:val="false"/>
          <w:lang w:val="hr-HR"/>
        </w:rPr>
        <w:t xml:space="preserve"> </w:t>
      </w:r>
      <w:r w:rsidRPr="00AE2CF6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6D6D47" w:rsidP="008A420C" w:rsidR="006D6D47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- e-oglasna ploča</w:t>
      </w:r>
    </w:p>
    <w:p w:rsidRDefault="00AC6173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z.k. odjel Buje</w:t>
      </w:r>
      <w:r w:rsidR="00AE2CF6" w:rsidRPr="00AE2CF6">
        <w:rPr>
          <w:rFonts w:hAnsi="Times New Roman" w:ascii="Times New Roman"/>
          <w:b w:val="false"/>
          <w:lang w:val="hr-HR"/>
        </w:rPr>
        <w:t xml:space="preserve"> </w:t>
      </w:r>
      <w:r w:rsidR="008A420C" w:rsidRPr="00AE2CF6">
        <w:rPr>
          <w:rFonts w:hAnsi="Times New Roman" w:ascii="Times New Roman"/>
          <w:b w:val="false"/>
          <w:lang w:val="hr-HR"/>
        </w:rPr>
        <w:t xml:space="preserve">Općinskog suda u </w:t>
      </w:r>
      <w:r>
        <w:rPr>
          <w:rFonts w:hAnsi="Times New Roman" w:ascii="Times New Roman"/>
          <w:b w:val="false"/>
          <w:lang w:val="hr-HR"/>
        </w:rPr>
        <w:t>Puli - Pola</w:t>
      </w:r>
      <w:r w:rsidR="005E08C2" w:rsidRPr="00AE2CF6">
        <w:rPr>
          <w:rFonts w:hAnsi="Times New Roman" w:ascii="Times New Roman"/>
          <w:b w:val="false"/>
          <w:lang w:val="hr-HR"/>
        </w:rPr>
        <w:t xml:space="preserve"> </w:t>
      </w:r>
      <w:r w:rsidR="008A420C" w:rsidRPr="00AE2CF6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- razlučn</w:t>
      </w:r>
      <w:r w:rsidR="005E08C2" w:rsidRPr="00AE2CF6">
        <w:rPr>
          <w:rFonts w:hAnsi="Times New Roman" w:ascii="Times New Roman"/>
          <w:b w:val="false"/>
          <w:lang w:val="hr-HR"/>
        </w:rPr>
        <w:t>i</w:t>
      </w:r>
      <w:r w:rsidRPr="00AE2CF6">
        <w:rPr>
          <w:rFonts w:hAnsi="Times New Roman" w:ascii="Times New Roman"/>
          <w:b w:val="false"/>
          <w:lang w:val="hr-HR"/>
        </w:rPr>
        <w:t>m vjerovni</w:t>
      </w:r>
      <w:r w:rsidR="005E08C2" w:rsidRPr="00AE2CF6">
        <w:rPr>
          <w:rFonts w:hAnsi="Times New Roman" w:ascii="Times New Roman"/>
          <w:b w:val="false"/>
          <w:lang w:val="hr-HR"/>
        </w:rPr>
        <w:t>cima</w:t>
      </w:r>
      <w:r w:rsidRPr="00AE2CF6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AC6173">
      <w:pPr>
        <w:jc w:val="both"/>
        <w:rPr>
          <w:rFonts w:hAnsi="Times New Roman" w:ascii="Times New Roman"/>
          <w:b w:val="false"/>
          <w:color w:val="444444"/>
        </w:rPr>
      </w:pPr>
      <w:r w:rsidRPr="00AE2CF6">
        <w:rPr>
          <w:rFonts w:hAnsi="Times New Roman" w:ascii="Times New Roman"/>
          <w:b w:val="false"/>
          <w:lang w:val="hr-HR"/>
        </w:rPr>
        <w:tab/>
        <w:t xml:space="preserve">- </w:t>
      </w:r>
      <w:r w:rsidR="00AC6173">
        <w:rPr>
          <w:rFonts w:hAnsi="Times New Roman" w:ascii="Times New Roman"/>
          <w:b w:val="false"/>
          <w:color w:val="444444"/>
        </w:rPr>
        <w:t>ISTARSKA KREDITNA BANKA UMAG d.d., OIB: 65723536010, Umag, Ernesta Miloša 1</w:t>
      </w:r>
    </w:p>
    <w:p w:rsidRDefault="00AC6173" w:rsidP="00AE2CF6" w:rsidR="005E08C2" w:rsidRPr="00AE2CF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color w:val="444444"/>
        </w:rPr>
        <w:tab/>
        <w:t>- GORENJE ZAGREB d.o.o., OIB: 17323115409, Zagreb, Slavonska avenija 26/4</w:t>
      </w:r>
      <w:r w:rsidR="005E08C2" w:rsidRPr="00AE2CF6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U Rijeci, </w:t>
      </w:r>
      <w:r w:rsidR="00AC6173">
        <w:rPr>
          <w:rFonts w:hAnsi="Times New Roman" w:ascii="Times New Roman"/>
          <w:b w:val="false"/>
          <w:lang w:val="hr-HR"/>
        </w:rPr>
        <w:t>30</w:t>
      </w:r>
      <w:r w:rsidR="00AE2CF6" w:rsidRPr="00AE2CF6">
        <w:rPr>
          <w:rFonts w:hAnsi="Times New Roman" w:ascii="Times New Roman"/>
          <w:b w:val="false"/>
          <w:lang w:val="hr-HR"/>
        </w:rPr>
        <w:t xml:space="preserve">. listopada </w:t>
      </w:r>
      <w:r w:rsidRPr="00AE2CF6">
        <w:rPr>
          <w:rFonts w:hAnsi="Times New Roman" w:ascii="Times New Roman"/>
          <w:b w:val="false"/>
          <w:lang w:val="hr-HR"/>
        </w:rPr>
        <w:t>2015.g.</w:t>
      </w: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A420C" w:rsidR="008A420C" w:rsidRPr="00AE2CF6">
      <w:pPr>
        <w:jc w:val="both"/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E2CF6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AE2CF6">
      <w:pPr>
        <w:rPr>
          <w:rFonts w:hAnsi="Times New Roman" w:ascii="Times New Roman"/>
          <w:b w:val="false"/>
          <w:lang w:val="hr-HR"/>
        </w:rPr>
      </w:pPr>
      <w:r w:rsidRPr="00AE2CF6">
        <w:rPr>
          <w:rFonts w:hAnsi="Times New Roman" w:ascii="Times New Roman"/>
          <w:b w:val="false"/>
          <w:lang w:val="hr-HR"/>
        </w:rPr>
        <w:t xml:space="preserve"> </w:t>
      </w:r>
      <w:r w:rsidR="00E15BCD" w:rsidRPr="00AE2CF6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AE2CF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BD9" w:rsidR="00BE2BD9">
      <w:r>
        <w:separator/>
      </w:r>
    </w:p>
  </w:endnote>
  <w:endnote w:id="0" w:type="continuationSeparator">
    <w:p w:rsidRDefault="00BE2BD9" w:rsidR="00BE2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ED0138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BD9" w:rsidR="00BE2BD9">
      <w:r>
        <w:separator/>
      </w:r>
    </w:p>
  </w:footnote>
  <w:footnote w:id="0" w:type="continuationSeparator">
    <w:p w:rsidRDefault="00BE2BD9" w:rsidR="00BE2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A293E">
      <w:rPr>
        <w:rFonts w:hAnsi="Times New Roman" w:ascii="Times New Roman"/>
        <w:b w:val="false"/>
      </w:rPr>
      <w:t>4/2015-38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2B4D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D6D47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50378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C6173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E2BD9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A293E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0138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1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13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13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13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13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1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13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13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13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13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036AF-6ED3-4FE6-B990-46E850984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466</properties:Words>
  <properties:Characters>2441</properties:Characters>
  <properties:Lines>110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2015-12-30T09:23:00Z</dcterms:created>
  <dc:creator>rcerneka</dc:creator>
  <cp:lastModifiedBy>Danijela Fumić</cp:lastModifiedBy>
  <cp:lastPrinted>2015-12-30T09:22:00Z</cp:lastPrinted>
  <dcterms:modified xmlns:xsi="http://www.w3.org/2001/XMLSchema-instance" xsi:type="dcterms:W3CDTF">2015-12-30T09:26:00Z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