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92e8" w14:paraId="07692e8" w:rsidRDefault="005A44F5" w:rsidP="005A44F5" w:rsidR="005A44F5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4164CF">
        <w:rPr>
          <w:rFonts w:eastAsia="Questrial" w:hAnsi="Times New Roman" w:ascii="Times New Roman"/>
          <w:sz w:val="24"/>
          <w:szCs w:val="24"/>
        </w:rPr>
        <w:t>45/09-157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4164CF" w:rsidP="004164CF" w:rsidR="005A44F5">
      <w:pPr>
        <w:pStyle w:val="Bezproreda"/>
        <w:jc w:val="center"/>
        <w:rPr>
          <w:rFonts w:eastAsia="Calibri" w:hAnsi="Times New Roman" w:ascii="Times New Roman"/>
          <w:sz w:val="24"/>
          <w:szCs w:val="24"/>
        </w:rPr>
      </w:pPr>
      <w:r>
        <w:rPr>
          <w:rFonts w:eastAsia="Calibri" w:hAnsi="Times New Roman" w:ascii="Times New Roman"/>
          <w:sz w:val="24"/>
          <w:szCs w:val="24"/>
        </w:rPr>
        <w:t>R E P U B L I K A  H R V A T S K A</w:t>
      </w:r>
    </w:p>
    <w:p w:rsidRDefault="004164CF" w:rsidP="004164CF" w:rsidR="004164CF">
      <w:pPr>
        <w:pStyle w:val="Bezproreda"/>
        <w:jc w:val="center"/>
        <w:rPr>
          <w:rFonts w:eastAsia="Calibri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5A44F5" w:rsidP="005A44F5" w:rsidR="005A44F5" w:rsidRPr="004164CF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4164CF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4164CF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4164CF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4164CF" w:rsidRPr="004164CF">
        <w:rPr>
          <w:rFonts w:hAnsi="Times New Roman" w:ascii="Times New Roman"/>
          <w:b/>
          <w:sz w:val="24"/>
          <w:szCs w:val="24"/>
        </w:rPr>
        <w:t>stečajna masa iza AUTOSAOBRAĆAJNO d.d. „u stečaju“ ĐAKOVO</w:t>
      </w:r>
      <w:r w:rsidRPr="004164CF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4164CF">
        <w:rPr>
          <w:rFonts w:eastAsia="Questrial" w:hAnsi="Times New Roman" w:ascii="Times New Roman"/>
          <w:sz w:val="24"/>
          <w:szCs w:val="24"/>
        </w:rPr>
        <w:t xml:space="preserve">dana </w:t>
      </w:r>
      <w:r w:rsidR="004164CF">
        <w:rPr>
          <w:rFonts w:eastAsia="Questrial" w:hAnsi="Times New Roman" w:ascii="Times New Roman"/>
          <w:sz w:val="24"/>
          <w:szCs w:val="24"/>
        </w:rPr>
        <w:t>12. prosinca</w:t>
      </w:r>
      <w:r w:rsidRPr="004164CF">
        <w:rPr>
          <w:rFonts w:eastAsia="Questrial" w:hAnsi="Times New Roman" w:ascii="Times New Roman"/>
          <w:sz w:val="24"/>
          <w:szCs w:val="24"/>
        </w:rPr>
        <w:t xml:space="preserve"> 2017. g.,</w:t>
      </w:r>
    </w:p>
    <w:p w:rsidRDefault="00354737" w:rsidP="00354737" w:rsidR="00354737" w:rsidRPr="004164CF">
      <w:pPr>
        <w:ind w:firstLine="708"/>
      </w:pPr>
    </w:p>
    <w:p w:rsidRDefault="00D7087E" w:rsidP="00354737" w:rsidR="00D7087E" w:rsidRPr="004164CF">
      <w:pPr>
        <w:ind w:firstLine="708"/>
      </w:pPr>
    </w:p>
    <w:p w:rsidRDefault="00354737" w:rsidP="00354737" w:rsidR="00354737" w:rsidRPr="004164CF">
      <w:pPr>
        <w:ind w:firstLine="708"/>
        <w:jc w:val="center"/>
        <w:rPr>
          <w:b/>
        </w:rPr>
      </w:pPr>
      <w:r w:rsidRPr="004164CF">
        <w:rPr>
          <w:b/>
        </w:rPr>
        <w:t>r i j e š i o  j e</w:t>
      </w:r>
    </w:p>
    <w:p w:rsidRDefault="00354737" w:rsidP="00354737" w:rsidR="00354737" w:rsidRPr="004164CF"/>
    <w:p w:rsidRDefault="00D7087E" w:rsidP="00354737" w:rsidR="00D7087E"/>
    <w:p w:rsidRDefault="002D37CD" w:rsidP="00DC0397" w:rsidR="00AE0CAC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06299B" w:rsidRPr="0006299B">
        <w:rPr>
          <w:b/>
        </w:rPr>
        <w:t>Borisu Ljubanović dr. sc.  iz Osijeka, Šetalište K.F. Šepera 8 c, OIB 19311655846</w:t>
      </w:r>
      <w:r>
        <w:t xml:space="preserve">, </w:t>
      </w:r>
      <w:r w:rsidR="00A53AF5">
        <w:t xml:space="preserve">odobrava se </w:t>
      </w:r>
      <w:r w:rsidR="00DC0397">
        <w:t>konačna nagrada</w:t>
      </w:r>
      <w:r w:rsidR="00A53AF5">
        <w:t xml:space="preserve"> za rad za obnašanje dužnosti stečajnog upravitelja </w:t>
      </w:r>
      <w:r w:rsidR="00DC0397">
        <w:t xml:space="preserve">u bruto iznosu od </w:t>
      </w:r>
      <w:r w:rsidR="004164CF">
        <w:t>69.200,00</w:t>
      </w:r>
      <w:r w:rsidR="00DC0397">
        <w:t xml:space="preserve"> kn.</w:t>
      </w:r>
    </w:p>
    <w:p w:rsidRDefault="00952912" w:rsidP="00D70B82" w:rsidR="00952912" w:rsidRPr="00AE0CAC">
      <w:pPr>
        <w:pStyle w:val="Bezproreda1"/>
        <w:numPr>
          <w:ilvl w:val="0"/>
          <w:numId w:val="1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iznos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="00DC0397">
        <w:rPr>
          <w:rFonts w:hAnsi="Times New Roman" w:ascii="Times New Roman"/>
          <w:sz w:val="24"/>
          <w:szCs w:val="24"/>
        </w:rPr>
        <w:t>iz točke 1. ovog rješenja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Pr="00952912">
        <w:rPr>
          <w:rFonts w:hAnsi="Times New Roman" w:ascii="Times New Roman"/>
          <w:sz w:val="24"/>
          <w:szCs w:val="24"/>
        </w:rPr>
        <w:t>s</w:t>
      </w:r>
      <w:r w:rsidR="00D70B82">
        <w:rPr>
          <w:rFonts w:hAnsi="Times New Roman" w:ascii="Times New Roman"/>
          <w:sz w:val="24"/>
          <w:szCs w:val="24"/>
        </w:rPr>
        <w:t>a</w:t>
      </w:r>
      <w:r w:rsidRPr="00952912">
        <w:rPr>
          <w:rFonts w:hAnsi="Times New Roman" w:ascii="Times New Roman"/>
          <w:sz w:val="24"/>
          <w:szCs w:val="24"/>
        </w:rPr>
        <w:t xml:space="preserve"> žiro-računa stečajnog dužnika.</w:t>
      </w: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 w:rsidR="00B16EDD"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="00B16EDD"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 w:rsidR="00B16EDD"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E52E2C" w:rsidP="00354737" w:rsidR="00E52E2C"/>
    <w:p w:rsidRDefault="00354737" w:rsidP="00354737" w:rsidR="00354737" w:rsidRPr="004164CF">
      <w:pPr>
        <w:jc w:val="center"/>
      </w:pPr>
      <w:r w:rsidRPr="004164CF">
        <w:t>O b r a z l o ž e nj e</w:t>
      </w:r>
    </w:p>
    <w:p w:rsidRDefault="00354737" w:rsidP="00354737" w:rsidR="00354737"/>
    <w:p w:rsidRDefault="00D7087E" w:rsidP="00354737" w:rsidR="00D7087E"/>
    <w:p w:rsidRDefault="004164CF" w:rsidP="00354737" w:rsidR="004164CF">
      <w:pPr>
        <w:ind w:firstLine="708"/>
      </w:pPr>
      <w:r>
        <w:t xml:space="preserve">Pravomoćnim </w:t>
      </w:r>
      <w:r w:rsidR="00354737">
        <w:t xml:space="preserve">Rješenjem </w:t>
      </w:r>
      <w:r>
        <w:t xml:space="preserve">TS Osijek poslovni broj 6 </w:t>
      </w:r>
      <w:r w:rsidR="00354737">
        <w:t>St-</w:t>
      </w:r>
      <w:r>
        <w:t xml:space="preserve">45/09-149 od 30. svibnja 2017. g. određen je nastavak stečajnog postupka nad </w:t>
      </w:r>
      <w:r w:rsidRPr="004164CF">
        <w:rPr>
          <w:b/>
        </w:rPr>
        <w:t>stečajna masa iza AUTOSAOBRAĆAJNO d.d. „u stečaju“ ĐAKOVO</w:t>
      </w:r>
      <w:r>
        <w:t xml:space="preserve"> radi naknadne diobe </w:t>
      </w:r>
      <w:r w:rsidR="00DC0397">
        <w:t xml:space="preserve">a za stečajnog upravitelja imenovan je </w:t>
      </w:r>
      <w:r>
        <w:t>Duško Zec iz Osijeka.</w:t>
      </w:r>
    </w:p>
    <w:p w:rsidRDefault="004164CF" w:rsidP="00354737" w:rsidR="00354737">
      <w:pPr>
        <w:ind w:firstLine="708"/>
      </w:pPr>
      <w:r>
        <w:t xml:space="preserve">Pravomoćnim Rješenjem TS Osijek poslovni broj 6 St-45/09-151 od 12. rujna 2017. g. razriješen je stečajni upravitelj Duško Zec iz Osijeka a istim Rješenjem imenovan je stečajni upravitelj </w:t>
      </w:r>
      <w:r w:rsidR="0006299B">
        <w:t>dr. sc. Boris Ljubanović iz Osijeka</w:t>
      </w:r>
      <w:r w:rsidR="0002552C">
        <w:t xml:space="preserve"> </w:t>
      </w:r>
      <w:r>
        <w:t>stečajnog dužnika.</w:t>
      </w:r>
    </w:p>
    <w:p w:rsidRDefault="002D14B3" w:rsidP="00DC0397" w:rsidR="002D14B3">
      <w:pPr>
        <w:tabs>
          <w:tab w:pos="1155" w:val="left"/>
        </w:tabs>
      </w:pPr>
    </w:p>
    <w:p w:rsidRDefault="00E52E2C" w:rsidP="00DC0397" w:rsidR="004164CF">
      <w:pPr>
        <w:pStyle w:val="Odlomakpopisa"/>
        <w:ind w:firstLine="708" w:left="0"/>
      </w:pPr>
      <w:r>
        <w:t xml:space="preserve">Podneskom od </w:t>
      </w:r>
      <w:r w:rsidR="004164CF">
        <w:t>27. studenog</w:t>
      </w:r>
      <w:r w:rsidR="005A44F5">
        <w:t xml:space="preserve"> 2017</w:t>
      </w:r>
      <w:r>
        <w:t>. g.</w:t>
      </w:r>
      <w:r w:rsidR="0002552C">
        <w:t xml:space="preserve"> </w:t>
      </w:r>
      <w:r>
        <w:t xml:space="preserve">stečajni upravitelj </w:t>
      </w:r>
      <w:r w:rsidR="004164CF">
        <w:t>predložio je da mu se odredi nagrada za rad budući su se stekli uvjeti za naknadnu diobu nad imovinom pravne osobe koja je prestala postojati a da je naknadno unovčena imovina u iznosu od 615.000,00 kn koja predstavlja osnovicu za određivanje nagrade.</w:t>
      </w:r>
    </w:p>
    <w:p w:rsidRDefault="004164CF" w:rsidP="00D7087E" w:rsidR="004164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>
        <w:rPr>
          <w:rFonts w:hAnsi="Times New Roman" w:ascii="Times New Roman"/>
          <w:sz w:val="24"/>
          <w:szCs w:val="24"/>
        </w:rPr>
        <w:t>13</w:t>
      </w:r>
      <w:r w:rsidRPr="00040B85">
        <w:rPr>
          <w:rFonts w:hAnsi="Times New Roman" w:ascii="Times New Roman"/>
          <w:sz w:val="24"/>
          <w:szCs w:val="24"/>
        </w:rPr>
        <w:t>. Uredbe o kriterijima i načinu obračuna i plaćanja nagrade stečajnim upraviteljima (NN 105/15</w:t>
      </w:r>
      <w:r>
        <w:rPr>
          <w:rFonts w:hAnsi="Times New Roman" w:ascii="Times New Roman"/>
          <w:sz w:val="24"/>
          <w:szCs w:val="24"/>
        </w:rPr>
        <w:t xml:space="preserve"> u daljnjem tekstu Uredba</w:t>
      </w:r>
      <w:r w:rsidRPr="00040B85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propisano je da stečajnom upravitelju</w:t>
      </w:r>
      <w:r w:rsidR="00772D99">
        <w:rPr>
          <w:rFonts w:hAnsi="Times New Roman" w:ascii="Times New Roman"/>
          <w:sz w:val="24"/>
          <w:szCs w:val="24"/>
        </w:rPr>
        <w:t xml:space="preserve"> se nagrada određuje prema odredbama Uredbe, </w:t>
      </w:r>
      <w:r>
        <w:rPr>
          <w:rFonts w:hAnsi="Times New Roman" w:ascii="Times New Roman"/>
          <w:sz w:val="24"/>
          <w:szCs w:val="24"/>
        </w:rPr>
        <w:t>ako je stečajni postupak nastavljen radi naknadne diobe,</w:t>
      </w:r>
      <w:r w:rsidR="00772D99">
        <w:rPr>
          <w:rFonts w:hAnsi="Times New Roman" w:ascii="Times New Roman"/>
          <w:sz w:val="24"/>
          <w:szCs w:val="24"/>
        </w:rPr>
        <w:t xml:space="preserve"> te osnovica za utvrđivanje nagrade</w:t>
      </w:r>
      <w:r>
        <w:rPr>
          <w:rFonts w:hAnsi="Times New Roman" w:ascii="Times New Roman"/>
          <w:sz w:val="24"/>
          <w:szCs w:val="24"/>
        </w:rPr>
        <w:t xml:space="preserve"> predstavlja iznos koji će se naknadnom diobom isplatiti vjerovnicima.</w:t>
      </w:r>
    </w:p>
    <w:p w:rsidRDefault="00772D99" w:rsidP="00772D99" w:rsidR="00772D99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</w:t>
      </w:r>
      <w:r>
        <w:rPr>
          <w:rFonts w:eastAsia="Questrial" w:hAnsi="Times New Roman" w:ascii="Times New Roman"/>
          <w:sz w:val="24"/>
          <w:szCs w:val="24"/>
        </w:rPr>
        <w:t>: 6 St-45/09-157</w:t>
      </w:r>
    </w:p>
    <w:p w:rsidRDefault="00684280" w:rsidP="00D7087E" w:rsidR="006842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84280" w:rsidP="00D7087E" w:rsidR="006842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684280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 w:rsidR="004164CF"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</w:t>
      </w:r>
      <w:r w:rsidR="00DC0397"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72D99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Naknadno unovčena imovina predstavlja iznos od 615.000,00 kn te ona predstavlja osnovicu za određivanje nagrade sukladno gore navedenim člancima Uredbe na </w:t>
      </w:r>
      <w:r w:rsidR="00DC0397">
        <w:rPr>
          <w:rFonts w:hAnsi="Times New Roman" w:ascii="Times New Roman"/>
          <w:sz w:val="24"/>
          <w:szCs w:val="24"/>
        </w:rPr>
        <w:t xml:space="preserve">slijedeći način: </w:t>
      </w:r>
    </w:p>
    <w:p w:rsidRDefault="005A44F5" w:rsidP="005A44F5" w:rsidR="005A44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="00DC0397" w:rsidRPr="00DC0397">
        <w:rPr>
          <w:rFonts w:hAnsi="Times New Roman" w:ascii="Times New Roman"/>
          <w:sz w:val="24"/>
          <w:szCs w:val="24"/>
        </w:rPr>
        <w:t>00.000,00 kn po postotku od 16% što iznosi 16.000,00 kn</w:t>
      </w:r>
    </w:p>
    <w:p w:rsidRDefault="00DC0397" w:rsidP="005A44F5" w:rsidR="005A44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na razliku od 100.000,01 kn do </w:t>
      </w:r>
      <w:r w:rsidR="007F5DF5">
        <w:rPr>
          <w:rFonts w:hAnsi="Times New Roman" w:ascii="Times New Roman"/>
          <w:sz w:val="24"/>
          <w:szCs w:val="24"/>
        </w:rPr>
        <w:t>300.000,00</w:t>
      </w:r>
      <w:r w:rsidRPr="00DC0397">
        <w:rPr>
          <w:rFonts w:hAnsi="Times New Roman" w:ascii="Times New Roman"/>
          <w:sz w:val="24"/>
          <w:szCs w:val="24"/>
        </w:rPr>
        <w:t xml:space="preserve"> kn </w:t>
      </w:r>
      <w:r w:rsidR="005A44F5">
        <w:rPr>
          <w:rFonts w:hAnsi="Times New Roman" w:ascii="Times New Roman"/>
          <w:sz w:val="24"/>
          <w:szCs w:val="24"/>
        </w:rPr>
        <w:t xml:space="preserve">po </w:t>
      </w:r>
      <w:r w:rsidRPr="00DC0397">
        <w:rPr>
          <w:rFonts w:hAnsi="Times New Roman" w:ascii="Times New Roman"/>
          <w:sz w:val="24"/>
          <w:szCs w:val="24"/>
        </w:rPr>
        <w:t xml:space="preserve"> postotku od 12% što iznosi </w:t>
      </w:r>
      <w:r w:rsidR="007F5DF5">
        <w:rPr>
          <w:rFonts w:hAnsi="Times New Roman" w:ascii="Times New Roman"/>
          <w:sz w:val="24"/>
          <w:szCs w:val="24"/>
        </w:rPr>
        <w:t>24.000,00</w:t>
      </w:r>
      <w:r w:rsidRPr="00DC0397">
        <w:rPr>
          <w:rFonts w:hAnsi="Times New Roman" w:ascii="Times New Roman"/>
          <w:sz w:val="24"/>
          <w:szCs w:val="24"/>
        </w:rPr>
        <w:t xml:space="preserve"> kn.</w:t>
      </w:r>
    </w:p>
    <w:p w:rsidRDefault="007F5DF5" w:rsidP="005A44F5" w:rsidR="007F5D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na razliku od </w:t>
      </w:r>
      <w:r>
        <w:rPr>
          <w:rFonts w:hAnsi="Times New Roman" w:ascii="Times New Roman"/>
          <w:sz w:val="24"/>
          <w:szCs w:val="24"/>
        </w:rPr>
        <w:t>3</w:t>
      </w:r>
      <w:r w:rsidRPr="00DC0397">
        <w:rPr>
          <w:rFonts w:hAnsi="Times New Roman" w:ascii="Times New Roman"/>
          <w:sz w:val="24"/>
          <w:szCs w:val="24"/>
        </w:rPr>
        <w:t xml:space="preserve">00.000,01 kn do </w:t>
      </w:r>
      <w:r>
        <w:rPr>
          <w:rFonts w:hAnsi="Times New Roman" w:ascii="Times New Roman"/>
          <w:sz w:val="24"/>
          <w:szCs w:val="24"/>
        </w:rPr>
        <w:t>500.000,00</w:t>
      </w:r>
      <w:r w:rsidRPr="00DC0397">
        <w:rPr>
          <w:rFonts w:hAnsi="Times New Roman" w:ascii="Times New Roman"/>
          <w:sz w:val="24"/>
          <w:szCs w:val="24"/>
        </w:rPr>
        <w:t xml:space="preserve"> kn </w:t>
      </w:r>
      <w:r>
        <w:rPr>
          <w:rFonts w:hAnsi="Times New Roman" w:ascii="Times New Roman"/>
          <w:sz w:val="24"/>
          <w:szCs w:val="24"/>
        </w:rPr>
        <w:t xml:space="preserve">po </w:t>
      </w:r>
      <w:r w:rsidRPr="00DC0397">
        <w:rPr>
          <w:rFonts w:hAnsi="Times New Roman" w:ascii="Times New Roman"/>
          <w:sz w:val="24"/>
          <w:szCs w:val="24"/>
        </w:rPr>
        <w:t xml:space="preserve"> postotku od </w:t>
      </w:r>
      <w:r>
        <w:rPr>
          <w:rFonts w:hAnsi="Times New Roman" w:ascii="Times New Roman"/>
          <w:sz w:val="24"/>
          <w:szCs w:val="24"/>
        </w:rPr>
        <w:t>10</w:t>
      </w:r>
      <w:r w:rsidRPr="00DC0397">
        <w:rPr>
          <w:rFonts w:hAnsi="Times New Roman" w:ascii="Times New Roman"/>
          <w:sz w:val="24"/>
          <w:szCs w:val="24"/>
        </w:rPr>
        <w:t xml:space="preserve">% što iznosi </w:t>
      </w:r>
      <w:r>
        <w:rPr>
          <w:rFonts w:hAnsi="Times New Roman" w:ascii="Times New Roman"/>
          <w:sz w:val="24"/>
          <w:szCs w:val="24"/>
        </w:rPr>
        <w:t>20.000,00</w:t>
      </w:r>
      <w:r w:rsidRPr="00DC0397">
        <w:rPr>
          <w:rFonts w:hAnsi="Times New Roman" w:ascii="Times New Roman"/>
          <w:sz w:val="24"/>
          <w:szCs w:val="24"/>
        </w:rPr>
        <w:t xml:space="preserve"> kn.</w:t>
      </w:r>
    </w:p>
    <w:p w:rsidRDefault="007F5DF5" w:rsidP="005A44F5" w:rsidR="007F5D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na razliku od </w:t>
      </w:r>
      <w:r>
        <w:rPr>
          <w:rFonts w:hAnsi="Times New Roman" w:ascii="Times New Roman"/>
          <w:sz w:val="24"/>
          <w:szCs w:val="24"/>
        </w:rPr>
        <w:t>5</w:t>
      </w:r>
      <w:r w:rsidRPr="00DC0397">
        <w:rPr>
          <w:rFonts w:hAnsi="Times New Roman" w:ascii="Times New Roman"/>
          <w:sz w:val="24"/>
          <w:szCs w:val="24"/>
        </w:rPr>
        <w:t xml:space="preserve">00.000,01 kn do </w:t>
      </w:r>
      <w:r w:rsidR="00772D99">
        <w:rPr>
          <w:rFonts w:hAnsi="Times New Roman" w:ascii="Times New Roman"/>
          <w:sz w:val="24"/>
          <w:szCs w:val="24"/>
        </w:rPr>
        <w:t>615.000,00</w:t>
      </w:r>
      <w:r w:rsidRPr="00DC0397">
        <w:rPr>
          <w:rFonts w:hAnsi="Times New Roman" w:ascii="Times New Roman"/>
          <w:sz w:val="24"/>
          <w:szCs w:val="24"/>
        </w:rPr>
        <w:t xml:space="preserve"> kn </w:t>
      </w:r>
      <w:r>
        <w:rPr>
          <w:rFonts w:hAnsi="Times New Roman" w:ascii="Times New Roman"/>
          <w:sz w:val="24"/>
          <w:szCs w:val="24"/>
        </w:rPr>
        <w:t xml:space="preserve">po </w:t>
      </w:r>
      <w:r w:rsidRPr="00DC0397">
        <w:rPr>
          <w:rFonts w:hAnsi="Times New Roman" w:ascii="Times New Roman"/>
          <w:sz w:val="24"/>
          <w:szCs w:val="24"/>
        </w:rPr>
        <w:t xml:space="preserve"> postotku od </w:t>
      </w:r>
      <w:r>
        <w:rPr>
          <w:rFonts w:hAnsi="Times New Roman" w:ascii="Times New Roman"/>
          <w:sz w:val="24"/>
          <w:szCs w:val="24"/>
        </w:rPr>
        <w:t>8</w:t>
      </w:r>
      <w:r w:rsidRPr="00DC0397">
        <w:rPr>
          <w:rFonts w:hAnsi="Times New Roman" w:ascii="Times New Roman"/>
          <w:sz w:val="24"/>
          <w:szCs w:val="24"/>
        </w:rPr>
        <w:t xml:space="preserve">% što iznosi </w:t>
      </w:r>
      <w:r w:rsidR="00772D99">
        <w:rPr>
          <w:rFonts w:hAnsi="Times New Roman" w:ascii="Times New Roman"/>
          <w:sz w:val="24"/>
          <w:szCs w:val="24"/>
        </w:rPr>
        <w:t>9.200,00</w:t>
      </w:r>
      <w:r w:rsidRPr="00DC0397">
        <w:rPr>
          <w:rFonts w:hAnsi="Times New Roman" w:ascii="Times New Roman"/>
          <w:sz w:val="24"/>
          <w:szCs w:val="24"/>
        </w:rPr>
        <w:t xml:space="preserve"> kn.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Ukupna nagrada u bruto iznosu prema tako propisanim pravilima iznosi </w:t>
      </w:r>
      <w:r w:rsidR="00772D99">
        <w:rPr>
          <w:rFonts w:hAnsi="Times New Roman" w:ascii="Times New Roman"/>
          <w:sz w:val="24"/>
          <w:szCs w:val="24"/>
        </w:rPr>
        <w:t>69.200,00</w:t>
      </w:r>
      <w:r w:rsidR="007F5DF5">
        <w:rPr>
          <w:rFonts w:hAnsi="Times New Roman" w:ascii="Times New Roman"/>
          <w:sz w:val="24"/>
          <w:szCs w:val="24"/>
        </w:rPr>
        <w:t xml:space="preserve"> kn</w:t>
      </w:r>
      <w:r w:rsidR="005A44F5">
        <w:rPr>
          <w:rFonts w:hAnsi="Times New Roman" w:ascii="Times New Roman"/>
          <w:sz w:val="24"/>
          <w:szCs w:val="24"/>
        </w:rPr>
        <w:t>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="00DC0397"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="00DC0397" w:rsidRPr="00DC0397">
        <w:rPr>
          <w:rFonts w:hAnsi="Times New Roman" w:ascii="Times New Roman"/>
          <w:sz w:val="24"/>
          <w:szCs w:val="24"/>
        </w:rPr>
        <w:t xml:space="preserve"> odlučiti sukladno čl. </w:t>
      </w:r>
      <w:r w:rsidR="007735FF" w:rsidRPr="00DC0397">
        <w:rPr>
          <w:rFonts w:hAnsi="Times New Roman" w:ascii="Times New Roman"/>
          <w:sz w:val="24"/>
          <w:szCs w:val="24"/>
        </w:rPr>
        <w:t>94 st. 1 i 2 Stečajnog zakona (NN br. 71/15</w:t>
      </w:r>
      <w:r w:rsidR="00772D99">
        <w:rPr>
          <w:rFonts w:hAnsi="Times New Roman" w:ascii="Times New Roman"/>
          <w:sz w:val="24"/>
          <w:szCs w:val="24"/>
        </w:rPr>
        <w:t xml:space="preserve"> i 104/17</w:t>
      </w:r>
      <w:r w:rsidR="007735FF" w:rsidRPr="00DC0397">
        <w:rPr>
          <w:rFonts w:hAnsi="Times New Roman" w:ascii="Times New Roman"/>
          <w:sz w:val="24"/>
          <w:szCs w:val="24"/>
        </w:rPr>
        <w:t xml:space="preserve"> u daljnjem tekstu SZ) u vezi s čl. </w:t>
      </w:r>
      <w:r w:rsidR="00772D99">
        <w:rPr>
          <w:rFonts w:hAnsi="Times New Roman" w:ascii="Times New Roman"/>
          <w:sz w:val="24"/>
          <w:szCs w:val="24"/>
        </w:rPr>
        <w:t xml:space="preserve">13, </w:t>
      </w:r>
      <w:r w:rsidR="00DC0397" w:rsidRPr="00DC0397">
        <w:rPr>
          <w:rFonts w:hAnsi="Times New Roman" w:ascii="Times New Roman"/>
          <w:sz w:val="24"/>
          <w:szCs w:val="24"/>
        </w:rPr>
        <w:t xml:space="preserve">7 i 15 </w:t>
      </w:r>
      <w:r w:rsidR="00DC0397" w:rsidRPr="00040B85">
        <w:rPr>
          <w:rFonts w:hAnsi="Times New Roman" w:ascii="Times New Roman"/>
          <w:sz w:val="24"/>
          <w:szCs w:val="24"/>
        </w:rPr>
        <w:t xml:space="preserve">Uredbe </w:t>
      </w:r>
      <w:r>
        <w:rPr>
          <w:rFonts w:hAnsi="Times New Roman" w:ascii="Times New Roman"/>
          <w:sz w:val="24"/>
          <w:szCs w:val="24"/>
        </w:rPr>
        <w:t>kao u izreci.</w:t>
      </w:r>
    </w:p>
    <w:p w:rsidRDefault="005A44F5" w:rsidP="005A44F5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5A44F5" w:rsidRP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354737">
      <w:pPr>
        <w:tabs>
          <w:tab w:pos="4890" w:val="center"/>
          <w:tab w:pos="6840" w:val="left"/>
        </w:tabs>
        <w:ind w:firstLine="708"/>
        <w:jc w:val="left"/>
      </w:pPr>
      <w:r>
        <w:tab/>
      </w:r>
      <w:r w:rsidR="002D37CD">
        <w:t xml:space="preserve">U Osijeku </w:t>
      </w:r>
      <w:r w:rsidR="004164CF">
        <w:t>12. prosinca</w:t>
      </w:r>
      <w:r>
        <w:t xml:space="preserve"> 2017.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06299B">
        <w:rPr>
          <w:rFonts w:hAnsi="Times New Roman" w:ascii="Times New Roman"/>
          <w:sz w:val="24"/>
          <w:szCs w:val="24"/>
        </w:rPr>
        <w:t>dr. sc. Boris Ljubanović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7735FF">
        <w:rPr>
          <w:rFonts w:hAnsi="Times New Roman" w:ascii="Times New Roman"/>
          <w:sz w:val="24"/>
          <w:szCs w:val="24"/>
        </w:rPr>
        <w:t xml:space="preserve"> uz podnesak st. uprav. od </w:t>
      </w:r>
      <w:r w:rsidR="00772D99">
        <w:rPr>
          <w:rFonts w:hAnsi="Times New Roman" w:ascii="Times New Roman"/>
          <w:sz w:val="24"/>
          <w:szCs w:val="24"/>
        </w:rPr>
        <w:t>27.11.</w:t>
      </w:r>
      <w:r w:rsidR="00BC413E">
        <w:rPr>
          <w:rFonts w:hAnsi="Times New Roman" w:ascii="Times New Roman"/>
          <w:sz w:val="24"/>
          <w:szCs w:val="24"/>
        </w:rPr>
        <w:t xml:space="preserve">2017. g. s prilozima (str. </w:t>
      </w:r>
      <w:r w:rsidR="00772D99">
        <w:rPr>
          <w:rFonts w:hAnsi="Times New Roman" w:ascii="Times New Roman"/>
          <w:sz w:val="24"/>
          <w:szCs w:val="24"/>
        </w:rPr>
        <w:t>469</w:t>
      </w:r>
      <w:r w:rsidR="00BC413E">
        <w:rPr>
          <w:rFonts w:hAnsi="Times New Roman" w:ascii="Times New Roman"/>
          <w:sz w:val="24"/>
          <w:szCs w:val="24"/>
        </w:rPr>
        <w:t xml:space="preserve"> spisa)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72D99">
        <w:rPr>
          <w:rFonts w:hAnsi="Times New Roman" w:ascii="Times New Roman"/>
          <w:sz w:val="24"/>
          <w:szCs w:val="24"/>
        </w:rPr>
        <w:t>12.1.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354737" w:rsidP="002D51FB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61" w:rsidP="00952912" w:rsidR="00037261">
      <w:r>
        <w:separator/>
      </w:r>
    </w:p>
  </w:endnote>
  <w:endnote w:id="0" w:type="continuationSeparator">
    <w:p w:rsidRDefault="00037261" w:rsidP="00952912" w:rsidR="00037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61" w:rsidP="00952912" w:rsidR="00037261">
      <w:r>
        <w:separator/>
      </w:r>
    </w:p>
  </w:footnote>
  <w:footnote w:id="0" w:type="continuationSeparator">
    <w:p w:rsidRDefault="00037261" w:rsidP="00952912" w:rsidR="000372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51FB">
      <w:rPr>
        <w:noProof/>
      </w:rPr>
      <w:t>3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2552C"/>
    <w:rsid w:val="000316C1"/>
    <w:rsid w:val="000323CE"/>
    <w:rsid w:val="00037261"/>
    <w:rsid w:val="00040B85"/>
    <w:rsid w:val="0006299B"/>
    <w:rsid w:val="000D3BE9"/>
    <w:rsid w:val="0018120C"/>
    <w:rsid w:val="00181616"/>
    <w:rsid w:val="00182207"/>
    <w:rsid w:val="001A42C1"/>
    <w:rsid w:val="001C2831"/>
    <w:rsid w:val="001C3FB4"/>
    <w:rsid w:val="001D1BA6"/>
    <w:rsid w:val="001F7A08"/>
    <w:rsid w:val="00203014"/>
    <w:rsid w:val="00215A72"/>
    <w:rsid w:val="002215EC"/>
    <w:rsid w:val="002D14B3"/>
    <w:rsid w:val="002D37CD"/>
    <w:rsid w:val="002D51FB"/>
    <w:rsid w:val="0034112A"/>
    <w:rsid w:val="00354737"/>
    <w:rsid w:val="003A4DFF"/>
    <w:rsid w:val="00400020"/>
    <w:rsid w:val="00410BA9"/>
    <w:rsid w:val="004164CF"/>
    <w:rsid w:val="0045366D"/>
    <w:rsid w:val="005A16BC"/>
    <w:rsid w:val="005A44F5"/>
    <w:rsid w:val="006012A7"/>
    <w:rsid w:val="006217EB"/>
    <w:rsid w:val="00684280"/>
    <w:rsid w:val="006A2D37"/>
    <w:rsid w:val="00772385"/>
    <w:rsid w:val="00772D99"/>
    <w:rsid w:val="007735FF"/>
    <w:rsid w:val="00782A1E"/>
    <w:rsid w:val="007C5E25"/>
    <w:rsid w:val="007F5DF5"/>
    <w:rsid w:val="008108EB"/>
    <w:rsid w:val="00915D9B"/>
    <w:rsid w:val="00952912"/>
    <w:rsid w:val="00992BCF"/>
    <w:rsid w:val="00A53AF5"/>
    <w:rsid w:val="00AE0CAC"/>
    <w:rsid w:val="00B070EF"/>
    <w:rsid w:val="00B16EDD"/>
    <w:rsid w:val="00BA614D"/>
    <w:rsid w:val="00BC413E"/>
    <w:rsid w:val="00BD16B3"/>
    <w:rsid w:val="00BE46CE"/>
    <w:rsid w:val="00C968A4"/>
    <w:rsid w:val="00CA3524"/>
    <w:rsid w:val="00D0646F"/>
    <w:rsid w:val="00D410AE"/>
    <w:rsid w:val="00D7087E"/>
    <w:rsid w:val="00D70B82"/>
    <w:rsid w:val="00D9154B"/>
    <w:rsid w:val="00DC0397"/>
    <w:rsid w:val="00E036D7"/>
    <w:rsid w:val="00E52E2C"/>
    <w:rsid w:val="00E747FB"/>
    <w:rsid w:val="00ED2839"/>
    <w:rsid w:val="00F25C9C"/>
    <w:rsid w:val="00F4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51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51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1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1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1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51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51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1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1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1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57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travnja 2017.</izvorni_sadrzaj>
    <derivirana_varijabla naziv="DomainObject.Predmet.DatumArhiviranja_1">5.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2009.</izvorni_sadrzaj>
    <derivirana_varijabla naziv="DomainObject.Predmet.DatumOsnivanja_1">23. lipnja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2011.</izvorni_sadrzaj>
    <derivirana_varijabla naziv="DomainObject.Predmet.DatumRjesavanja_1">30. rujna 2011.</derivirana_varijabla>
  </DomainObject.Predmet.DatumRjesavanja>
  <DomainObject.Predmet.DatumRokaCuvanja>
    <izvorni_sadrzaj>5. travnja 2027.</izvorni_sadrzaj>
    <derivirana_varijabla naziv="DomainObject.Predmet.DatumRokaCuvanja_1">5.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travnja 2017.</izvorni_sadrzaj>
    <derivirana_varijabla naziv="DomainObject.Predmet.DatumZatvaranja_1">5.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hr.ibm.icms.common.model.sluzbeneosobe.Referada@24792479[id=5780, dbStatus=null, naziv=6. Referada, oznaka=null, sudac=null] &lt;-hr.ibm.icms.common.model.sluzbeneosobe.Referada@24792479[status dodjele: =false]</izvorni_sadrzaj>
    <derivirana_varijabla naziv="DomainObject.Predmet.MjestoCuvanja_1">hr.ibm.icms.common.model.sluzbeneosobe.Referada@24792479[id=5780, dbStatus=null, naziv=6. Referada, oznaka=null, sudac=null] &lt;-hr.ibm.icms.common.model.sluzbeneosobe.Referada@24792479[status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St-45/2009</izvorni_sadrzaj>
    <derivirana_varijabla naziv="DomainObject.Predmet.OznakaBroj_1">St-45/2009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AUTOSAOBRAĆAJNO d.d. Đakovo</izvorni_sadrzaj>
    <derivirana_varijabla naziv="DomainObject.Predmet.ProtustrankaFormated_1">  AUTOSAOBRAĆAJNO d.d. Đakovo</derivirana_varijabla>
  </DomainObject.Predmet.ProtustrankaFormated>
  <DomainObject.Predmet.ProtustrankaFormatedOIB>
    <izvorni_sadrzaj>  AUTOSAOBRAĆAJNO d.d. Đakovo</izvorni_sadrzaj>
    <derivirana_varijabla naziv="DomainObject.Predmet.ProtustrankaFormatedOIB_1">  AUTOSAOBRAĆAJNO d.d. Đakovo</derivirana_varijabla>
  </DomainObject.Predmet.ProtustrankaFormatedOIB>
  <DomainObject.Predmet.ProtustrankaFormatedWithAdress>
    <izvorni_sadrzaj> AUTOSAOBRAĆAJNO d.d. Đakovo, V.Nazora 72, 31400 Đakovo</izvorni_sadrzaj>
    <derivirana_varijabla naziv="DomainObject.Predmet.ProtustrankaFormatedWithAdress_1"> AUTOSAOBRAĆAJNO d.d. Đakovo, V.Nazora 72, 31400 Đakovo</derivirana_varijabla>
  </DomainObject.Predmet.ProtustrankaFormatedWithAdress>
  <DomainObject.Predmet.ProtustrankaFormatedWithAdressOIB>
    <izvorni_sadrzaj> AUTOSAOBRAĆAJNO d.d. Đakovo, V.Nazora 72, 31400 Đakovo</izvorni_sadrzaj>
    <derivirana_varijabla naziv="DomainObject.Predmet.ProtustrankaFormatedWithAdressOIB_1"> AUTOSAOBRAĆAJNO d.d. Đakovo, V.Nazora 72, 31400 Đakovo</derivirana_varijabla>
  </DomainObject.Predmet.ProtustrankaFormatedWithAdressOIB>
  <DomainObject.Predmet.ProtustrankaWithAdress>
    <izvorni_sadrzaj>AUTOSAOBRAĆAJNO d.d. Đakovo V.Nazora 72, 31400 Đakovo</izvorni_sadrzaj>
    <derivirana_varijabla naziv="DomainObject.Predmet.ProtustrankaWithAdress_1">AUTOSAOBRAĆAJNO d.d. Đakovo V.Nazora 72, 31400 Đakovo</derivirana_varijabla>
  </DomainObject.Predmet.ProtustrankaWithAdress>
  <DomainObject.Predmet.ProtustrankaWithAdressOIB>
    <izvorni_sadrzaj>AUTOSAOBRAĆAJNO d.d. Đakovo, V.Nazora 72, 31400 Đakovo</izvorni_sadrzaj>
    <derivirana_varijabla naziv="DomainObject.Predmet.ProtustrankaWithAdressOIB_1">AUTOSAOBRAĆAJNO d.d. Đakovo, V.Nazora 72, 31400 Đakovo</derivirana_varijabla>
  </DomainObject.Predmet.ProtustrankaWithAdressOIB>
  <DomainObject.Predmet.ProtustrankaNazivFormated>
    <izvorni_sadrzaj>AUTOSAOBRAĆAJNO d.d. Đakovo</izvorni_sadrzaj>
    <derivirana_varijabla naziv="DomainObject.Predmet.ProtustrankaNazivFormated_1">AUTOSAOBRAĆAJNO d.d. Đakovo</derivirana_varijabla>
  </DomainObject.Predmet.ProtustrankaNazivFormated>
  <DomainObject.Predmet.ProtustrankaNazivFormatedOIB>
    <izvorni_sadrzaj>AUTOSAOBRAĆAJNO d.d. Đakovo</izvorni_sadrzaj>
    <derivirana_varijabla naziv="DomainObject.Predmet.ProtustrankaNazivFormatedOIB_1">AUTOSAOBRAĆAJNO d.d. Đakovo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 Zagreb</izvorni_sadrzaj>
    <derivirana_varijabla naziv="DomainObject.Predmet.StrankaFormated_1">  PRVI FAKTOR d.o.o. Zagreb</derivirana_varijabla>
  </DomainObject.Predmet.StrankaFormated>
  <DomainObject.Predmet.StrankaFormatedOIB>
    <izvorni_sadrzaj>  PRVI FAKTOR d.o.o. Zagreb</izvorni_sadrzaj>
    <derivirana_varijabla naziv="DomainObject.Predmet.StrankaFormatedOIB_1">  PRVI FAKTOR d.o.o. Zagreb</derivirana_varijabla>
  </DomainObject.Predmet.StrankaFormatedOIB>
  <DomainObject.Predmet.StrankaFormatedWithAdress>
    <izvorni_sadrzaj> PRVI FAKTOR d.o.o. Zagreb, Hektorovićeva 2, 10000 Zagreb</izvorni_sadrzaj>
    <derivirana_varijabla naziv="DomainObject.Predmet.StrankaFormatedWithAdress_1"> PRVI FAKTOR d.o.o. Zagreb, Hektorovićeva 2, 10000 Zagreb</derivirana_varijabla>
  </DomainObject.Predmet.StrankaFormatedWithAdress>
  <DomainObject.Predmet.StrankaFormatedWithAdressOIB>
    <izvorni_sadrzaj> PRVI FAKTOR d.o.o. Zagreb, Hektorovićeva 2, 10000 Zagreb</izvorni_sadrzaj>
    <derivirana_varijabla naziv="DomainObject.Predmet.StrankaFormatedWithAdressOIB_1"> PRVI FAKTOR d.o.o. Zagreb, Hektorovićeva 2, 10000 Zagreb</derivirana_varijabla>
  </DomainObject.Predmet.StrankaFormatedWithAdressOIB>
  <DomainObject.Predmet.StrankaWithAdress>
    <izvorni_sadrzaj>PRVI FAKTOR d.o.o. Zagreb Hektorovićeva 2,10000 Zagreb</izvorni_sadrzaj>
    <derivirana_varijabla naziv="DomainObject.Predmet.StrankaWithAdress_1">PRVI FAKTOR d.o.o. Zagreb Hektorovićeva 2,10000 Zagreb</derivirana_varijabla>
  </DomainObject.Predmet.StrankaWithAdress>
  <DomainObject.Predmet.StrankaWithAdressOIB>
    <izvorni_sadrzaj>PRVI FAKTOR d.o.o. Zagreb, Hektorovićeva 2,10000 Zagreb</izvorni_sadrzaj>
    <derivirana_varijabla naziv="DomainObject.Predmet.StrankaWithAdressOIB_1">PRVI FAKTOR d.o.o. Zagreb, Hektorovićeva 2,10000 Zagreb</derivirana_varijabla>
  </DomainObject.Predmet.StrankaWithAdressOIB>
  <DomainObject.Predmet.StrankaNazivFormated>
    <izvorni_sadrzaj>PRVI FAKTOR d.o.o. Zagreb</izvorni_sadrzaj>
    <derivirana_varijabla naziv="DomainObject.Predmet.StrankaNazivFormated_1">PRVI FAKTOR d.o.o. Zagreb</derivirana_varijabla>
  </DomainObject.Predmet.StrankaNazivFormated>
  <DomainObject.Predmet.StrankaNazivFormatedOIB>
    <izvorni_sadrzaj>PRVI FAKTOR d.o.o. Zagreb</izvorni_sadrzaj>
    <derivirana_varijabla naziv="DomainObject.Predmet.StrankaNazivFormatedOIB_1">PRVI FAKTOR d.o.o.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d.o.o. Zagreb</item>
    </izvorni_sadrzaj>
    <derivirana_varijabla naziv="DomainObject.Predmet.StrankaListFormated_1">
      <item>PRVI FAKTOR d.o.o. Zagreb</item>
    </derivirana_varijabla>
  </DomainObject.Predmet.StrankaListFormated>
  <DomainObject.Predmet.StrankaListFormatedOIB>
    <izvorni_sadrzaj>
      <item>PRVI FAKTOR d.o.o. Zagreb</item>
    </izvorni_sadrzaj>
    <derivirana_varijabla naziv="DomainObject.Predmet.StrankaListFormatedOIB_1">
      <item>PRVI FAKTOR d.o.o. Zagreb</item>
    </derivirana_varijabla>
  </DomainObject.Predmet.StrankaListFormatedOIB>
  <DomainObject.Predmet.StrankaListFormatedWithAdress>
    <izvorni_sadrzaj>
      <item>PRVI FAKTOR d.o.o. Zagreb, Hektorovićeva 2, 10000 Zagreb</item>
    </izvorni_sadrzaj>
    <derivirana_varijabla naziv="DomainObject.Predmet.StrankaListFormatedWithAdress_1">
      <item>PRVI FAKTOR d.o.o. Zagreb, Hektorovićeva 2, 10000 Zagreb</item>
    </derivirana_varijabla>
  </DomainObject.Predmet.StrankaListFormatedWithAdress>
  <DomainObject.Predmet.StrankaListFormatedWithAdressOIB>
    <izvorni_sadrzaj>
      <item>PRVI FAKTOR d.o.o. Zagreb, Hektorovićeva 2, 10000 Zagreb</item>
    </izvorni_sadrzaj>
    <derivirana_varijabla naziv="DomainObject.Predmet.StrankaListFormatedWithAdressOIB_1">
      <item>PRVI FAKTOR d.o.o. Zagreb, Hektorovićeva 2, 10000 Zagreb</item>
    </derivirana_varijabla>
  </DomainObject.Predmet.StrankaListFormatedWithAdressOIB>
  <DomainObject.Predmet.StrankaListNazivFormated>
    <izvorni_sadrzaj>
      <item>PRVI FAKTOR d.o.o. Zagreb</item>
    </izvorni_sadrzaj>
    <derivirana_varijabla naziv="DomainObject.Predmet.StrankaListNazivFormated_1">
      <item>PRVI FAKTOR d.o.o. Zagreb</item>
    </derivirana_varijabla>
  </DomainObject.Predmet.StrankaListNazivFormated>
  <DomainObject.Predmet.StrankaListNazivFormatedOIB>
    <izvorni_sadrzaj>
      <item>PRVI FAKTOR d.o.o. Zagreb</item>
    </izvorni_sadrzaj>
    <derivirana_varijabla naziv="DomainObject.Predmet.StrankaListNazivFormatedOIB_1">
      <item>PRVI FAKTOR d.o.o. Zagreb</item>
    </derivirana_varijabla>
  </DomainObject.Predmet.StrankaListNazivFormatedOIB>
  <DomainObject.Predmet.ProtuStrankaListFormated>
    <izvorni_sadrzaj>
      <item>AUTOSAOBRAĆAJNO d.d. Đakovo</item>
    </izvorni_sadrzaj>
    <derivirana_varijabla naziv="DomainObject.Predmet.ProtuStrankaListFormated_1">
      <item>AUTOSAOBRAĆAJNO d.d. Đakovo</item>
    </derivirana_varijabla>
  </DomainObject.Predmet.ProtuStrankaListFormated>
  <DomainObject.Predmet.ProtuStrankaListFormatedOIB>
    <izvorni_sadrzaj>
      <item>AUTOSAOBRAĆAJNO d.d. Đakovo</item>
    </izvorni_sadrzaj>
    <derivirana_varijabla naziv="DomainObject.Predmet.ProtuStrankaListFormatedOIB_1">
      <item>AUTOSAOBRAĆAJNO d.d. Đakovo</item>
    </derivirana_varijabla>
  </DomainObject.Predmet.ProtuStrankaListFormatedOIB>
  <DomainObject.Predmet.ProtuStrankaListFormatedWithAdress>
    <izvorni_sadrzaj>
      <item>AUTOSAOBRAĆAJNO d.d. Đakovo, V.Nazora 72, 31400 Đakovo</item>
    </izvorni_sadrzaj>
    <derivirana_varijabla naziv="DomainObject.Predmet.ProtuStrankaListFormatedWithAdress_1">
      <item>AUTOSAOBRAĆAJNO d.d. Đakovo, V.Nazora 72, 31400 Đakovo</item>
    </derivirana_varijabla>
  </DomainObject.Predmet.ProtuStrankaListFormatedWithAdress>
  <DomainObject.Predmet.ProtuStrankaListFormatedWithAdressOIB>
    <izvorni_sadrzaj>
      <item>AUTOSAOBRAĆAJNO d.d. Đakovo, V.Nazora 72, 31400 Đakovo</item>
    </izvorni_sadrzaj>
    <derivirana_varijabla naziv="DomainObject.Predmet.ProtuStrankaListFormatedWithAdressOIB_1">
      <item>AUTOSAOBRAĆAJNO d.d. Đakovo, V.Nazora 72, 31400 Đakovo</item>
    </derivirana_varijabla>
  </DomainObject.Predmet.ProtuStrankaListFormatedWithAdressOIB>
  <DomainObject.Predmet.ProtuStrankaListNazivFormated>
    <izvorni_sadrzaj>
      <item>AUTOSAOBRAĆAJNO d.d. Đakovo</item>
    </izvorni_sadrzaj>
    <derivirana_varijabla naziv="DomainObject.Predmet.ProtuStrankaListNazivFormated_1">
      <item>AUTOSAOBRAĆAJNO d.d. Đakovo</item>
    </derivirana_varijabla>
  </DomainObject.Predmet.ProtuStrankaListNazivFormated>
  <DomainObject.Predmet.ProtuStrankaListNazivFormatedOIB>
    <izvorni_sadrzaj>
      <item>AUTOSAOBRAĆAJNO d.d. Đakovo</item>
    </izvorni_sadrzaj>
    <derivirana_varijabla naziv="DomainObject.Predmet.ProtuStrankaListNazivFormatedOIB_1">
      <item>AUTOSAOBRAĆAJNO d.d. Đakovo</item>
    </derivirana_varijabla>
  </DomainObject.Predmet.ProtuStrankaListNazivFormatedOIB>
  <DomainObject.Predmet.OstaliListFormated>
    <izvorni_sadrzaj>
      <item>DUŠKO ZEC</item>
      <item>JOSIP BRDAR</item>
      <item>ŽDO GUO OSIJEK</item>
      <item>JOSIP SLIŠKOVIĆ</item>
      <item>DAB-a Zagreb</item>
    </izvorni_sadrzaj>
    <derivirana_varijabla naziv="DomainObject.Predmet.OstaliListFormated_1">
      <item>DUŠKO ZEC</item>
      <item>JOSIP BRDAR</item>
      <item>ŽDO GUO OSIJEK</item>
      <item>JOSIP SLIŠKOVIĆ</item>
      <item>DAB-a Zagreb</item>
    </derivirana_varijabla>
  </DomainObject.Predmet.OstaliListFormated>
  <DomainObject.Predmet.OstaliListFormatedOIB>
    <izvorni_sadrzaj>
      <item>DUŠKO ZEC</item>
      <item>JOSIP BRDAR</item>
      <item>ŽDO GUO OSIJEK</item>
      <item>JOSIP SLIŠKOVIĆ</item>
      <item>DAB-a Zagreb</item>
    </izvorni_sadrzaj>
    <derivirana_varijabla naziv="DomainObject.Predmet.OstaliListFormatedOIB_1">
      <item>DUŠKO ZEC</item>
      <item>JOSIP BRDAR</item>
      <item>ŽDO GUO OSIJEK</item>
      <item>JOSIP SLIŠKOVIĆ</item>
      <item>DAB-a Zagreb</item>
    </derivirana_varijabla>
  </DomainObject.Predmet.OstaliListFormatedOIB>
  <DomainObject.Predmet.OstaliListFormatedWithAdress>
    <izvorni_sadrzaj>
      <item>DUŠKO ZEC, M.Krleže 4, 31000 Osijek</item>
      <item>JOSIP BRDAR, Radnička cesta 32, 10000 Zagreb</item>
      <item>ŽDO GUO OSIJEK</item>
      <item>JOSIP SLIŠKOVIĆ</item>
      <item>DAB-a Zagreb</item>
    </izvorni_sadrzaj>
    <derivirana_varijabla naziv="DomainObject.Predmet.OstaliListFormatedWithAdress_1">
      <item>DUŠKO ZEC, M.Krleže 4, 31000 Osijek</item>
      <item>JOSIP BRDAR, Radnička cesta 32, 10000 Zagreb</item>
      <item>ŽDO GUO OSIJEK</item>
      <item>JOSIP SLIŠKOVIĆ</item>
      <item>DAB-a Zagreb</item>
    </derivirana_varijabla>
  </DomainObject.Predmet.OstaliListFormatedWithAdress>
  <DomainObject.Predmet.OstaliListFormatedWithAdressOIB>
    <izvorni_sadrzaj>
      <item>DUŠKO ZEC, M.Krleže 4, 31000 Osijek</item>
      <item>JOSIP BRDAR, Radnička cesta 32, 10000 Zagreb</item>
      <item>ŽDO GUO OSIJEK</item>
      <item>JOSIP SLIŠKOVIĆ</item>
      <item>DAB-a Zagreb</item>
    </izvorni_sadrzaj>
    <derivirana_varijabla naziv="DomainObject.Predmet.OstaliListFormatedWithAdressOIB_1">
      <item>DUŠKO ZEC, M.Krleže 4, 31000 Osijek</item>
      <item>JOSIP BRDAR, Radnička cesta 32, 10000 Zagreb</item>
      <item>ŽDO GUO OSIJEK</item>
      <item>JOSIP SLIŠKOVIĆ</item>
      <item>DAB-a Zagreb</item>
    </derivirana_varijabla>
  </DomainObject.Predmet.OstaliListFormatedWithAdressOIB>
  <DomainObject.Predmet.OstaliListNazivFormated>
    <izvorni_sadrzaj>
      <item>DUŠKO ZEC</item>
      <item>JOSIP BRDAR</item>
      <item>ŽDO GUO OSIJEK</item>
      <item>JOSIP SLIŠKOVIĆ</item>
      <item>DAB-a Zagreb</item>
    </izvorni_sadrzaj>
    <derivirana_varijabla naziv="DomainObject.Predmet.OstaliListNazivFormated_1">
      <item>DUŠKO ZEC</item>
      <item>JOSIP BRDAR</item>
      <item>ŽDO GUO OSIJEK</item>
      <item>JOSIP SLIŠKOVIĆ</item>
      <item>DAB-a Zagreb</item>
    </derivirana_varijabla>
  </DomainObject.Predmet.OstaliListNazivFormated>
  <DomainObject.Predmet.OstaliListNazivFormatedOIB>
    <izvorni_sadrzaj>
      <item>DUŠKO ZEC</item>
      <item>JOSIP BRDAR</item>
      <item>ŽDO GUO OSIJEK</item>
      <item>JOSIP SLIŠKOVIĆ</item>
      <item>DAB-a Zagreb</item>
    </izvorni_sadrzaj>
    <derivirana_varijabla naziv="DomainObject.Predmet.OstaliListNazivFormatedOIB_1">
      <item>DUŠKO ZEC</item>
      <item>JOSIP BRDAR</item>
      <item>ŽDO GUO OSIJEK</item>
      <item>JOSIP SLIŠKOVIĆ</item>
      <item>DAB-a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FAKTOR d.o.o. Zagreb</izvorni_sadrzaj>
    <derivirana_varijabla naziv="DomainObject.Predmet.StrankaIDrugi_1">PRVI FAKTOR d.o.o. Zagreb</derivirana_varijabla>
  </DomainObject.Predmet.StrankaIDrugi>
  <DomainObject.Predmet.ProtustrankaIDrugi>
    <izvorni_sadrzaj>AUTOSAOBRAĆAJNO d.d. Đakovo</izvorni_sadrzaj>
    <derivirana_varijabla naziv="DomainObject.Predmet.ProtustrankaIDrugi_1">AUTOSAOBRAĆAJNO d.d. Đakovo</derivirana_varijabla>
  </DomainObject.Predmet.ProtustrankaIDrugi>
  <DomainObject.Predmet.StrankaIDrugiAdressOIB>
    <izvorni_sadrzaj>PRVI FAKTOR d.o.o. Zagreb, Hektorovićeva 2, 10000 Zagreb</izvorni_sadrzaj>
    <derivirana_varijabla naziv="DomainObject.Predmet.StrankaIDrugiAdressOIB_1">PRVI FAKTOR d.o.o. Zagreb, Hektorovićeva 2, 10000 Zagreb</derivirana_varijabla>
  </DomainObject.Predmet.StrankaIDrugiAdressOIB>
  <DomainObject.Predmet.ProtustrankaIDrugiAdressOIB>
    <izvorni_sadrzaj>AUTOSAOBRAĆAJNO d.d. Đakovo, V.Nazora 72, 31400 Đakovo</izvorni_sadrzaj>
    <derivirana_varijabla naziv="DomainObject.Predmet.ProtustrankaIDrugiAdressOIB_1">AUTOSAOBRAĆAJNO d.d. Đakovo, V.Nazora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2011.</izvorni_sadrzaj>
    <derivirana_varijabla naziv="DomainObject.Predmet.OdlukaRjesenje.DatumDonosenjaOdluke_1">30. rujna 2011.</derivirana_varijabla>
  </DomainObject.Predmet.OdlukaRjesenje.DatumDonosenjaOdluke>
  <DomainObject.Predmet.OdlukaRjesenje.DatumPravomocnosti>
    <izvorni_sadrzaj>24. listopada 2011.</izvorni_sadrzaj>
    <derivirana_varijabla naziv="DomainObject.Predmet.OdlukaRjesenje.DatumPravomocnosti_1">24. listopada 2011.</derivirana_varijabla>
  </DomainObject.Predmet.OdlukaRjesenje.DatumPravomocnosti>
  <DomainObject.Predmet.OdlukaRjesenje.Oznaka>
    <izvorni_sadrzaj>St-45/2009-68</izvorni_sadrzaj>
    <derivirana_varijabla naziv="DomainObject.Predmet.OdlukaRjesenje.Oznaka_1">St-45/2009-68</derivirana_varijabla>
  </DomainObject.Predmet.OdlukaRjesenje.Oznaka>
  <DomainObject.Predmet.SudioniciListNaziv>
    <izvorni_sadrzaj>
      <item>DUŠKO ZEC</item>
      <item>JOSIP BRDAR</item>
      <item>AUTOSAOBRAĆAJNO d.d. Đakovo</item>
      <item>PRVI FAKTOR d.o.o. Zagreb</item>
      <item>ŽDO GUO OSIJEK</item>
      <item>JOSIP SLIŠKOVIĆ</item>
      <item>DAB-a Zagreb</item>
    </izvorni_sadrzaj>
    <derivirana_varijabla naziv="DomainObject.Predmet.SudioniciListNaziv_1">
      <item>DUŠKO ZEC</item>
      <item>JOSIP BRDAR</item>
      <item>AUTOSAOBRAĆAJNO d.d. Đakovo</item>
      <item>PRVI FAKTOR d.o.o. Zagreb</item>
      <item>ŽDO GUO OSIJEK</item>
      <item>JOSIP SLIŠKOVIĆ</item>
      <item>DAB-a Zagreb</item>
    </derivirana_varijabla>
  </DomainObject.Predmet.SudioniciListNaziv>
  <DomainObject.Predmet.SudioniciListAdressOIB>
    <izvorni_sadrzaj>
      <item>DUŠKO ZEC, M.Krleže 4,31000 Osijek</item>
      <item>JOSIP BRDAR, Radnička cesta 32,10000 Zagreb</item>
      <item>AUTOSAOBRAĆAJNO d.d. Đakovo, V.Nazora 72,31400 Đakovo</item>
      <item>PRVI FAKTOR d.o.o. Zagreb, Hektorovićeva 2,10000 Zagreb</item>
      <item>ŽDO GUO OSIJEK</item>
      <item>JOSIP SLIŠKOVIĆ</item>
      <item>DAB-a Zagreb</item>
    </izvorni_sadrzaj>
    <derivirana_varijabla naziv="DomainObject.Predmet.SudioniciListAdressOIB_1">
      <item>DUŠKO ZEC, M.Krleže 4,31000 Osijek</item>
      <item>JOSIP BRDAR, Radnička cesta 32,10000 Zagreb</item>
      <item>AUTOSAOBRAĆAJNO d.d. Đakovo, V.Nazora 72,31400 Đakovo</item>
      <item>PRVI FAKTOR d.o.o. Zagreb, Hektorovićeva 2,10000 Zagreb</item>
      <item>ŽDO GUO OSIJEK</item>
      <item>JOSIP SLIŠKOVIĆ</item>
      <item>DAB-a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557</properties:Words>
  <properties:Characters>2810</properties:Characters>
  <properties:Lines>112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2017-12-12T10:50:00Z</dcterms:created>
  <dc:creator>XXYY</dc:creator>
  <cp:lastModifiedBy>Danijela Sekulić</cp:lastModifiedBy>
  <cp:lastPrinted>2017-12-12T11:06:00Z</cp:lastPrinted>
  <dcterms:modified xmlns:xsi="http://www.w3.org/2001/XMLSchema-instance" xsi:type="dcterms:W3CDTF">2017-12-12T11:07:00Z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