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6e85" w14:paraId="5ce6e85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3C7FCD">
        <w:rPr>
          <w:b/>
          <w:sz w:val="24"/>
        </w:rPr>
        <w:t>855/2018-12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3C7FCD">
        <w:rPr>
          <w:b/>
          <w:sz w:val="24"/>
        </w:rPr>
        <w:t>MABAMIJO j.d.o.o. za ugostiteljstvo i usluge Velika Kopanica, Ivana Filipovića 56, OIB 66402392944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3C7FCD">
        <w:rPr>
          <w:b/>
          <w:sz w:val="24"/>
        </w:rPr>
        <w:t>24. siječnja 2019</w:t>
      </w:r>
      <w:r w:rsidR="008B565F">
        <w:rPr>
          <w:b/>
          <w:sz w:val="24"/>
        </w:rPr>
        <w:t xml:space="preserve">. u </w:t>
      </w:r>
      <w:r w:rsidR="003C7FCD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C6DAB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3C7FCD">
        <w:rPr>
          <w:sz w:val="24"/>
        </w:rPr>
        <w:t xml:space="preserve">Jelena Blažević, Slavonski Brod, Stanka </w:t>
      </w:r>
      <w:proofErr w:type="spellStart"/>
      <w:r w:rsidR="003C7FCD">
        <w:rPr>
          <w:sz w:val="24"/>
        </w:rPr>
        <w:t>Vraza</w:t>
      </w:r>
      <w:proofErr w:type="spellEnd"/>
      <w:r w:rsidR="003C7FCD">
        <w:rPr>
          <w:sz w:val="24"/>
        </w:rPr>
        <w:t xml:space="preserve"> 119, uz izvješće </w:t>
      </w:r>
      <w:proofErr w:type="spellStart"/>
      <w:r w:rsidR="003C7FCD">
        <w:rPr>
          <w:sz w:val="24"/>
        </w:rPr>
        <w:t>privr.stečajnog</w:t>
      </w:r>
      <w:proofErr w:type="spellEnd"/>
      <w:r w:rsidR="003C7FCD">
        <w:rPr>
          <w:sz w:val="24"/>
        </w:rPr>
        <w:t xml:space="preserve"> upravitelja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1B066E" w:rsidR="001B066E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1B066E" w:rsidRPr="009549FE">
        <w:rPr>
          <w:sz w:val="24"/>
          <w:szCs w:val="24"/>
        </w:rPr>
        <w:t xml:space="preserve">Nalaže se </w:t>
      </w:r>
      <w:r w:rsidR="003C6DAB">
        <w:rPr>
          <w:sz w:val="24"/>
          <w:szCs w:val="24"/>
        </w:rPr>
        <w:t>zakonskoj zastupnici</w:t>
      </w:r>
      <w:r w:rsidR="001B066E">
        <w:rPr>
          <w:sz w:val="24"/>
          <w:szCs w:val="24"/>
        </w:rPr>
        <w:t xml:space="preserve"> dužnika </w:t>
      </w:r>
      <w:r w:rsidR="003C7FCD">
        <w:rPr>
          <w:sz w:val="24"/>
          <w:szCs w:val="24"/>
        </w:rPr>
        <w:t>Jeleni Blažević</w:t>
      </w:r>
      <w:r w:rsidR="00C1053B">
        <w:rPr>
          <w:sz w:val="24"/>
          <w:szCs w:val="24"/>
        </w:rPr>
        <w:t xml:space="preserve">, </w:t>
      </w:r>
      <w:r w:rsidR="001B066E"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3C6DAB" w:rsidP="001B066E" w:rsidR="001B066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Upozorava se zakonska zastupnica</w:t>
      </w:r>
      <w:r w:rsidR="001B066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B066E" w:rsidRPr="00AE63B0">
        <w:rPr>
          <w:sz w:val="24"/>
          <w:szCs w:val="24"/>
        </w:rPr>
        <w:t>iskaza u postupk</w:t>
      </w:r>
      <w:r>
        <w:rPr>
          <w:sz w:val="24"/>
          <w:szCs w:val="24"/>
        </w:rPr>
        <w:t>u pred sudom te ukoliko zakonska zastupnica</w:t>
      </w:r>
      <w:r w:rsidR="001B066E" w:rsidRPr="00AE63B0">
        <w:rPr>
          <w:sz w:val="24"/>
          <w:szCs w:val="24"/>
        </w:rPr>
        <w:t xml:space="preserve"> ne ispuni dužnosti u pogledu </w:t>
      </w:r>
      <w:r w:rsidR="001B066E">
        <w:rPr>
          <w:sz w:val="24"/>
          <w:szCs w:val="24"/>
        </w:rPr>
        <w:t xml:space="preserve">dostave traženih isprava i ne odazove se na zakazano ročište, može </w:t>
      </w:r>
      <w:r>
        <w:rPr>
          <w:sz w:val="24"/>
          <w:szCs w:val="24"/>
        </w:rPr>
        <w:t>joj</w:t>
      </w:r>
      <w:r w:rsidR="001B066E">
        <w:rPr>
          <w:sz w:val="24"/>
          <w:szCs w:val="24"/>
        </w:rPr>
        <w:t xml:space="preserve"> se izreći novčana kazna</w:t>
      </w:r>
      <w:r w:rsidR="001B066E" w:rsidRPr="00AE63B0">
        <w:rPr>
          <w:sz w:val="24"/>
          <w:szCs w:val="24"/>
        </w:rPr>
        <w:t xml:space="preserve"> do 10.000,00 kn.</w:t>
      </w:r>
      <w:r w:rsidR="001B066E">
        <w:tab/>
      </w:r>
    </w:p>
    <w:p w:rsidRDefault="00AF7A36" w:rsidP="00E70061" w:rsidR="00AF7A36">
      <w:pPr>
        <w:jc w:val="both"/>
        <w:rPr>
          <w:sz w:val="24"/>
        </w:rPr>
      </w:pP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3C6DAB">
        <w:rPr>
          <w:b/>
          <w:sz w:val="24"/>
          <w:u w:val="single"/>
        </w:rPr>
        <w:t xml:space="preserve"> se </w:t>
      </w:r>
      <w:proofErr w:type="spellStart"/>
      <w:r w:rsidR="003C6DAB">
        <w:rPr>
          <w:b/>
          <w:sz w:val="24"/>
          <w:u w:val="single"/>
        </w:rPr>
        <w:t>zak.zastupnica</w:t>
      </w:r>
      <w:proofErr w:type="spellEnd"/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>Brodu 02. siječnja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7528CE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1F341E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528CE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84542.25</izvorni_sadrzaj>
    <derivirana_varijabla naziv="DomainObject.Predmet.InicijalnaVrijednost_1">84542.25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Stanka Vraza 119, 35000 Slavonski Brod</item>
    </izvorni_sadrzaj>
    <derivirana_varijabla naziv="DomainObject.Predmet.OstaliListFormatedWithAdress_1">
      <item>Jelena Blažević, Stanka Vraza 119, 35000 Slavonski Brod</item>
    </derivirana_varijabla>
  </DomainObject.Predmet.OstaliListFormatedWithAdress>
  <DomainObject.Predmet.OstaliListFormatedWithAdressOIB>
    <izvorni_sadrzaj>
      <item>Jelena Blažević, OIB 70158022416, Stanka Vraza 119, 35000 Slavonski Brod</item>
    </izvorni_sadrzaj>
    <derivirana_varijabla naziv="DomainObject.Predmet.OstaliListFormatedWithAdressOIB_1">
      <item>Jelena Blažević, OIB 70158022416, Stanka Vraza 119, 35000 Slavonski Brod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St-855/2018-8</izvorni_sadrzaj>
    <derivirana_varijabla naziv="DomainObject.PredzadnjaOdlukaIzPredmeta.Oznaka_1">St-855/2018-8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228</properties:Words>
  <properties:Characters>1348</properties:Characters>
  <properties:Lines>44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2018-09-13T07:23:00Z</dcterms:created>
  <dc:creator>Trgovacki sud</dc:creator>
  <cp:lastModifiedBy>wsadmin</cp:lastModifiedBy>
  <cp:lastPrinted>2019-01-02T12:59:00Z</cp:lastPrinted>
  <dcterms:modified xmlns:xsi="http://www.w3.org/2001/XMLSchema-instance" xsi:type="dcterms:W3CDTF">2019-01-02T13:00:00Z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St-855-2018 upozorenje.docx)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