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dd30" w14:paraId="ae8dd30" w:rsidRDefault="000F5059" w:rsidP="000F5059" w:rsidR="000F5059" w:rsidRPr="00E45A5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  <w:t xml:space="preserve">           </w:t>
      </w:r>
    </w:p>
    <w:p w:rsidRDefault="000F5059" w:rsidP="000F5059" w:rsidR="000F5059" w:rsidRPr="00E45A52">
      <w:pPr>
        <w:rPr>
          <w:rFonts w:hAnsi="Times New Roman" w:ascii="Times New Roman"/>
        </w:rPr>
      </w:pPr>
      <w:r w:rsidRPr="00E45A52"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5059" w:rsidP="000F5059" w:rsidR="000F5059" w:rsidRPr="00E45A52">
      <w:pPr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REPUBLIKA HRVATSKA </w:t>
      </w:r>
    </w:p>
    <w:p w:rsidRDefault="000F5059" w:rsidP="000F5059" w:rsidR="000F5059" w:rsidRPr="00E45A52">
      <w:pPr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TRGOVAČKI SUD U ZAGREBU </w:t>
      </w:r>
    </w:p>
    <w:p w:rsidRDefault="000F5059" w:rsidP="0018461F" w:rsidR="000F5059" w:rsidRPr="00E45A52">
      <w:pPr>
        <w:tabs>
          <w:tab w:pos="7050" w:val="left"/>
        </w:tabs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STALNA SLUŽBA </w:t>
      </w:r>
      <w:r w:rsidR="0018461F">
        <w:rPr>
          <w:rFonts w:hAnsi="Times New Roman" w:ascii="Times New Roman"/>
        </w:rPr>
        <w:t>U KARLOVCU</w:t>
      </w:r>
      <w:r w:rsidR="0018461F">
        <w:rPr>
          <w:rFonts w:hAnsi="Times New Roman" w:ascii="Times New Roman"/>
        </w:rPr>
        <w:tab/>
      </w:r>
    </w:p>
    <w:p w:rsidRDefault="000F5059" w:rsidP="0018461F" w:rsidR="0018461F" w:rsidRPr="00E45A52">
      <w:pPr>
        <w:tabs>
          <w:tab w:pos="7050" w:val="left"/>
        </w:tabs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Karlovac, </w:t>
      </w:r>
      <w:r w:rsidR="003805D5" w:rsidRPr="00E45A52">
        <w:rPr>
          <w:rFonts w:hAnsi="Times New Roman" w:ascii="Times New Roman"/>
        </w:rPr>
        <w:t>Trg hrvatskih branitelja 1</w:t>
      </w:r>
      <w:r w:rsidR="0018461F">
        <w:rPr>
          <w:rFonts w:hAnsi="Times New Roman" w:ascii="Times New Roman"/>
        </w:rPr>
        <w:tab/>
      </w:r>
      <w:r w:rsidR="00032203">
        <w:rPr>
          <w:rFonts w:hAnsi="Times New Roman" w:ascii="Times New Roman"/>
        </w:rPr>
        <w:t>4  St-3718</w:t>
      </w:r>
      <w:r w:rsidR="0018461F" w:rsidRPr="00E45A52">
        <w:rPr>
          <w:rFonts w:hAnsi="Times New Roman" w:ascii="Times New Roman"/>
        </w:rPr>
        <w:t>/</w:t>
      </w:r>
      <w:r w:rsidR="0018461F">
        <w:rPr>
          <w:rFonts w:hAnsi="Times New Roman" w:ascii="Times New Roman"/>
        </w:rPr>
        <w:t>20</w:t>
      </w:r>
      <w:r w:rsidR="0018461F" w:rsidRPr="00E45A52">
        <w:rPr>
          <w:rFonts w:hAnsi="Times New Roman" w:ascii="Times New Roman"/>
        </w:rPr>
        <w:t>1</w:t>
      </w:r>
      <w:r w:rsidR="00032203">
        <w:rPr>
          <w:rFonts w:hAnsi="Times New Roman" w:ascii="Times New Roman"/>
        </w:rPr>
        <w:t>6</w:t>
      </w:r>
      <w:r w:rsidR="0018461F">
        <w:rPr>
          <w:rFonts w:hAnsi="Times New Roman" w:ascii="Times New Roman"/>
        </w:rPr>
        <w:t>-</w:t>
      </w:r>
      <w:r w:rsidR="00032203">
        <w:rPr>
          <w:rFonts w:hAnsi="Times New Roman" w:ascii="Times New Roman"/>
        </w:rPr>
        <w:t>53</w:t>
      </w:r>
    </w:p>
    <w:p w:rsidRDefault="000F5059" w:rsidP="000F5059" w:rsidR="000F5059" w:rsidRPr="00E45A52">
      <w:pPr>
        <w:rPr>
          <w:rFonts w:hAnsi="Times New Roman" w:ascii="Times New Roman"/>
        </w:rPr>
      </w:pPr>
    </w:p>
    <w:p w:rsidRDefault="000F5059" w:rsidP="000F5059" w:rsidR="000F5059" w:rsidRPr="00E45A52">
      <w:pPr>
        <w:rPr>
          <w:rFonts w:hAnsi="Times New Roman" w:ascii="Times New Roman"/>
        </w:rPr>
      </w:pPr>
    </w:p>
    <w:p w:rsidRDefault="000F5059" w:rsidP="000F5059" w:rsidR="000F5059" w:rsidRPr="00E45A52">
      <w:pPr>
        <w:jc w:val="center"/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R E P U B L I K A  H R V A T S K A </w:t>
      </w:r>
    </w:p>
    <w:p w:rsidRDefault="000F5059" w:rsidP="000F5059" w:rsidR="000F5059" w:rsidRPr="00E45A52">
      <w:pPr>
        <w:jc w:val="center"/>
        <w:rPr>
          <w:rFonts w:hAnsi="Times New Roman" w:ascii="Times New Roman"/>
        </w:rPr>
      </w:pPr>
      <w:r w:rsidRPr="00E45A52">
        <w:rPr>
          <w:rFonts w:hAnsi="Times New Roman" w:ascii="Times New Roman"/>
        </w:rPr>
        <w:t>R J E Š E N J E</w:t>
      </w:r>
    </w:p>
    <w:p w:rsidRDefault="000F5059" w:rsidP="000F5059" w:rsidR="000F5059" w:rsidRPr="00E45A52">
      <w:pPr>
        <w:jc w:val="center"/>
        <w:rPr>
          <w:rFonts w:hAnsi="Times New Roman" w:ascii="Times New Roman"/>
        </w:rPr>
      </w:pPr>
    </w:p>
    <w:p w:rsidRDefault="000F5059" w:rsidP="000F5059" w:rsidR="000F5059" w:rsidRPr="0018461F">
      <w:pPr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ab/>
        <w:t>Trgovački sud u Zagrebu, Stalna služba</w:t>
      </w:r>
      <w:r w:rsidR="0018461F">
        <w:rPr>
          <w:rFonts w:hAnsi="Times New Roman" w:ascii="Times New Roman"/>
        </w:rPr>
        <w:t xml:space="preserve"> u Karlovcu</w:t>
      </w:r>
      <w:r w:rsidRPr="00E45A52">
        <w:rPr>
          <w:rFonts w:hAnsi="Times New Roman" w:ascii="Times New Roman"/>
        </w:rPr>
        <w:t xml:space="preserve">, po sucu </w:t>
      </w:r>
      <w:r w:rsidRPr="0018461F">
        <w:rPr>
          <w:rFonts w:hAnsi="Times New Roman" w:ascii="Times New Roman"/>
        </w:rPr>
        <w:t xml:space="preserve">Goranki Boljkovac, kao stečajnom sucu, </w:t>
      </w:r>
      <w:r w:rsidR="003805D5" w:rsidRPr="0018461F">
        <w:rPr>
          <w:rFonts w:hAnsi="Times New Roman" w:ascii="Times New Roman"/>
        </w:rPr>
        <w:t>nakon zaključenja stečajnog postupka</w:t>
      </w:r>
      <w:r w:rsidRPr="0018461F">
        <w:rPr>
          <w:rFonts w:hAnsi="Times New Roman" w:ascii="Times New Roman"/>
        </w:rPr>
        <w:t xml:space="preserve"> nad stečajnim dužnikom </w:t>
      </w:r>
      <w:r w:rsidR="00032203" w:rsidRPr="00D465DB">
        <w:rPr>
          <w:rFonts w:hAnsi="Times New Roman" w:ascii="Times New Roman"/>
        </w:rPr>
        <w:t>GRADITELJSTVO I UPRAVLJANJE d.o.o.</w:t>
      </w:r>
      <w:r w:rsidR="00FF5E74">
        <w:rPr>
          <w:rFonts w:hAnsi="Times New Roman" w:ascii="Times New Roman"/>
        </w:rPr>
        <w:t xml:space="preserve"> u stečaju</w:t>
      </w:r>
      <w:r w:rsidR="00032203" w:rsidRPr="00D465DB">
        <w:rPr>
          <w:rFonts w:hAnsi="Times New Roman" w:ascii="Times New Roman"/>
        </w:rPr>
        <w:t>, Zagreb, Vučanska 8, OIB 20915244572</w:t>
      </w:r>
      <w:r w:rsidRPr="0018461F">
        <w:rPr>
          <w:rFonts w:hAnsi="Times New Roman" w:ascii="Times New Roman"/>
        </w:rPr>
        <w:t xml:space="preserve">, dana </w:t>
      </w:r>
      <w:r w:rsidR="000C3742">
        <w:rPr>
          <w:rFonts w:hAnsi="Times New Roman" w:ascii="Times New Roman"/>
        </w:rPr>
        <w:t>29</w:t>
      </w:r>
      <w:r w:rsidR="00032203">
        <w:rPr>
          <w:rFonts w:hAnsi="Times New Roman" w:ascii="Times New Roman"/>
        </w:rPr>
        <w:t>.</w:t>
      </w:r>
      <w:r w:rsidR="0093593C">
        <w:rPr>
          <w:rFonts w:hAnsi="Times New Roman" w:ascii="Times New Roman"/>
        </w:rPr>
        <w:t xml:space="preserve"> ožujka</w:t>
      </w:r>
      <w:r w:rsidR="00344AAC">
        <w:rPr>
          <w:rFonts w:hAnsi="Times New Roman" w:ascii="Times New Roman"/>
        </w:rPr>
        <w:t xml:space="preserve"> 2019</w:t>
      </w:r>
      <w:r w:rsidR="00E45A52" w:rsidRPr="0018461F">
        <w:rPr>
          <w:rFonts w:hAnsi="Times New Roman" w:ascii="Times New Roman"/>
        </w:rPr>
        <w:t>.</w:t>
      </w:r>
    </w:p>
    <w:p w:rsidRDefault="000F5059" w:rsidP="000F5059" w:rsidR="000F5059" w:rsidRPr="0018461F">
      <w:pPr>
        <w:jc w:val="both"/>
        <w:rPr>
          <w:rFonts w:hAnsi="Times New Roman" w:ascii="Times New Roman"/>
        </w:rPr>
      </w:pPr>
    </w:p>
    <w:p w:rsidRDefault="000F5059" w:rsidP="000F5059" w:rsidR="000F5059" w:rsidRPr="00E45A52">
      <w:pPr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  <w:t>r i j e š i o   j e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</w:p>
    <w:p w:rsidRDefault="000F5059" w:rsidP="000F5059" w:rsidR="000F5059" w:rsidRPr="00E45A52">
      <w:pPr>
        <w:ind w:firstLine="720"/>
        <w:jc w:val="both"/>
        <w:rPr>
          <w:rFonts w:eastAsia="Times New Roman" w:hAnsi="Times New Roman" w:ascii="Times New Roman"/>
        </w:rPr>
      </w:pPr>
      <w:r w:rsidRPr="00E45A52">
        <w:rPr>
          <w:rFonts w:hAnsi="Times New Roman" w:ascii="Times New Roman"/>
        </w:rPr>
        <w:t xml:space="preserve"> I. Određuje se upis Stečajne mase iza </w:t>
      </w:r>
      <w:r w:rsidR="00FF5E74" w:rsidRPr="00D465DB">
        <w:rPr>
          <w:rFonts w:hAnsi="Times New Roman" w:ascii="Times New Roman"/>
        </w:rPr>
        <w:t>GRADITELJSTVO I UPRAVLJANJE d.o.o.</w:t>
      </w:r>
      <w:r w:rsidR="00FF5E74">
        <w:rPr>
          <w:rFonts w:hAnsi="Times New Roman" w:ascii="Times New Roman"/>
        </w:rPr>
        <w:t xml:space="preserve"> u stečaju</w:t>
      </w:r>
      <w:r w:rsidR="00FF5E74" w:rsidRPr="00D465DB">
        <w:rPr>
          <w:rFonts w:hAnsi="Times New Roman" w:ascii="Times New Roman"/>
        </w:rPr>
        <w:t xml:space="preserve">, Zagreb, Vučanska 8, </w:t>
      </w:r>
      <w:r w:rsidR="00FF5E74">
        <w:rPr>
          <w:rFonts w:hAnsi="Times New Roman" w:ascii="Times New Roman"/>
        </w:rPr>
        <w:t xml:space="preserve">(do brisanja </w:t>
      </w:r>
      <w:r w:rsidR="00FF5E74" w:rsidRPr="00D465DB">
        <w:rPr>
          <w:rFonts w:hAnsi="Times New Roman" w:ascii="Times New Roman"/>
        </w:rPr>
        <w:t>OIB 20915244572</w:t>
      </w:r>
      <w:r w:rsidR="00FF5E74">
        <w:rPr>
          <w:rFonts w:hAnsi="Times New Roman" w:ascii="Times New Roman"/>
        </w:rPr>
        <w:t xml:space="preserve">) </w:t>
      </w:r>
      <w:r w:rsidRPr="00E45A52">
        <w:rPr>
          <w:rFonts w:eastAsia="Times New Roman" w:hAnsi="Times New Roman" w:ascii="Times New Roman"/>
        </w:rPr>
        <w:t>u sudski registar Trgovačkog suda u Zagrebu.</w:t>
      </w:r>
    </w:p>
    <w:p w:rsidRDefault="000F5059" w:rsidP="000F5059" w:rsidR="000F5059" w:rsidRPr="00344AAC">
      <w:pPr>
        <w:ind w:firstLine="720"/>
        <w:jc w:val="both"/>
        <w:rPr>
          <w:rFonts w:eastAsia="Times New Roman" w:hAnsi="Times New Roman" w:ascii="Times New Roman"/>
        </w:rPr>
      </w:pPr>
    </w:p>
    <w:p w:rsidRDefault="000F5059" w:rsidP="000F5059" w:rsidR="000F5059" w:rsidRPr="00344AAC">
      <w:pPr>
        <w:ind w:firstLine="720"/>
        <w:jc w:val="both"/>
        <w:rPr>
          <w:rFonts w:eastAsia="Times New Roman" w:hAnsi="Times New Roman" w:ascii="Times New Roman"/>
        </w:rPr>
      </w:pPr>
      <w:r w:rsidRPr="00344AAC">
        <w:rPr>
          <w:rFonts w:eastAsia="Times New Roman" w:hAnsi="Times New Roman" w:ascii="Times New Roman"/>
        </w:rPr>
        <w:t xml:space="preserve">III. Sjedište </w:t>
      </w:r>
      <w:r w:rsidRPr="00344AAC">
        <w:rPr>
          <w:rFonts w:hAnsi="Times New Roman" w:ascii="Times New Roman"/>
        </w:rPr>
        <w:t xml:space="preserve">Stečajne mase iza </w:t>
      </w:r>
      <w:r w:rsidR="00FF5E74" w:rsidRPr="00D465DB">
        <w:rPr>
          <w:rFonts w:hAnsi="Times New Roman" w:ascii="Times New Roman"/>
        </w:rPr>
        <w:t>GRADITELJSTVO I UPRAVLJANJE d.o.o.</w:t>
      </w:r>
      <w:r w:rsidR="00FF5E74">
        <w:rPr>
          <w:rFonts w:hAnsi="Times New Roman" w:ascii="Times New Roman"/>
        </w:rPr>
        <w:t xml:space="preserve"> u stečaju</w:t>
      </w:r>
      <w:r w:rsidR="00FF5E74" w:rsidRPr="00D465DB">
        <w:rPr>
          <w:rFonts w:hAnsi="Times New Roman" w:ascii="Times New Roman"/>
        </w:rPr>
        <w:t xml:space="preserve">, Zagreb, Vučanska 8, </w:t>
      </w:r>
      <w:r w:rsidR="00FF5E74">
        <w:rPr>
          <w:rFonts w:hAnsi="Times New Roman" w:ascii="Times New Roman"/>
        </w:rPr>
        <w:t xml:space="preserve">(do brisanja </w:t>
      </w:r>
      <w:r w:rsidR="00FF5E74" w:rsidRPr="00D465DB">
        <w:rPr>
          <w:rFonts w:hAnsi="Times New Roman" w:ascii="Times New Roman"/>
        </w:rPr>
        <w:t>OIB 20915244572</w:t>
      </w:r>
      <w:r w:rsidR="00FF5E74">
        <w:rPr>
          <w:rFonts w:hAnsi="Times New Roman" w:ascii="Times New Roman"/>
        </w:rPr>
        <w:t>)</w:t>
      </w:r>
      <w:r w:rsidR="00344AAC" w:rsidRPr="00344AAC">
        <w:rPr>
          <w:rFonts w:hAnsi="Times New Roman" w:ascii="Times New Roman"/>
        </w:rPr>
        <w:t xml:space="preserve">, </w:t>
      </w:r>
      <w:r w:rsidRPr="00344AAC">
        <w:rPr>
          <w:rFonts w:eastAsia="Times New Roman" w:hAnsi="Times New Roman" w:ascii="Times New Roman"/>
        </w:rPr>
        <w:t xml:space="preserve">je na adresi ureda stečajnog upravitelja </w:t>
      </w:r>
      <w:r w:rsidR="00FF5E74">
        <w:rPr>
          <w:rFonts w:hAnsi="Times New Roman" w:ascii="Times New Roman"/>
        </w:rPr>
        <w:t>Irene Kelava, Zagreb, Gredička 23</w:t>
      </w:r>
      <w:r w:rsidRPr="00344AAC">
        <w:rPr>
          <w:rFonts w:eastAsia="Times New Roman" w:hAnsi="Times New Roman" w:ascii="Times New Roman"/>
        </w:rPr>
        <w:t>.</w:t>
      </w:r>
      <w:r w:rsidR="00344AAC">
        <w:rPr>
          <w:rFonts w:eastAsia="Times New Roman" w:hAnsi="Times New Roman" w:ascii="Times New Roman"/>
        </w:rPr>
        <w:t xml:space="preserve"> </w:t>
      </w:r>
    </w:p>
    <w:p w:rsidRDefault="000F5059" w:rsidP="000F5059" w:rsidR="000F5059" w:rsidRPr="00344AAC">
      <w:pPr>
        <w:ind w:firstLine="720"/>
        <w:jc w:val="both"/>
        <w:rPr>
          <w:rFonts w:eastAsia="Times New Roman" w:hAnsi="Times New Roman" w:ascii="Times New Roman"/>
        </w:rPr>
      </w:pPr>
    </w:p>
    <w:p w:rsidRDefault="000F5059" w:rsidP="000F5059" w:rsidR="000F5059" w:rsidRPr="00344AAC">
      <w:pPr>
        <w:ind w:firstLine="720"/>
        <w:jc w:val="both"/>
        <w:rPr>
          <w:rFonts w:hAnsi="Times New Roman" w:ascii="Times New Roman"/>
        </w:rPr>
      </w:pPr>
      <w:r w:rsidRPr="00344AAC">
        <w:rPr>
          <w:rFonts w:eastAsia="Times New Roman" w:hAnsi="Times New Roman" w:ascii="Times New Roman"/>
        </w:rPr>
        <w:t xml:space="preserve">IV. Za stečajnog upravitelja </w:t>
      </w:r>
      <w:r w:rsidRPr="00344AAC">
        <w:rPr>
          <w:rFonts w:hAnsi="Times New Roman" w:ascii="Times New Roman"/>
        </w:rPr>
        <w:t xml:space="preserve">Stečajne mase iza </w:t>
      </w:r>
      <w:r w:rsidR="00FF5E74" w:rsidRPr="00D465DB">
        <w:rPr>
          <w:rFonts w:hAnsi="Times New Roman" w:ascii="Times New Roman"/>
        </w:rPr>
        <w:t>GRADITELJSTVO I UPRAVLJANJE d.o.o.</w:t>
      </w:r>
      <w:r w:rsidR="00FF5E74">
        <w:rPr>
          <w:rFonts w:hAnsi="Times New Roman" w:ascii="Times New Roman"/>
        </w:rPr>
        <w:t xml:space="preserve"> u stečaju</w:t>
      </w:r>
      <w:r w:rsidR="00FF5E74" w:rsidRPr="00D465DB">
        <w:rPr>
          <w:rFonts w:hAnsi="Times New Roman" w:ascii="Times New Roman"/>
        </w:rPr>
        <w:t xml:space="preserve">, Zagreb, Vučanska 8, </w:t>
      </w:r>
      <w:r w:rsidR="00FF5E74">
        <w:rPr>
          <w:rFonts w:hAnsi="Times New Roman" w:ascii="Times New Roman"/>
        </w:rPr>
        <w:t xml:space="preserve">(do brisanja </w:t>
      </w:r>
      <w:r w:rsidR="00FF5E74" w:rsidRPr="00D465DB">
        <w:rPr>
          <w:rFonts w:hAnsi="Times New Roman" w:ascii="Times New Roman"/>
        </w:rPr>
        <w:t>OIB 20915244572</w:t>
      </w:r>
      <w:r w:rsidR="00FF5E74">
        <w:rPr>
          <w:rFonts w:hAnsi="Times New Roman" w:ascii="Times New Roman"/>
        </w:rPr>
        <w:t>)</w:t>
      </w:r>
      <w:r w:rsidR="00344AAC" w:rsidRPr="00344AAC">
        <w:rPr>
          <w:rFonts w:hAnsi="Times New Roman" w:ascii="Times New Roman"/>
        </w:rPr>
        <w:t xml:space="preserve">, </w:t>
      </w:r>
      <w:r w:rsidRPr="00344AAC">
        <w:rPr>
          <w:rFonts w:eastAsia="Times New Roman" w:hAnsi="Times New Roman" w:ascii="Times New Roman"/>
        </w:rPr>
        <w:t xml:space="preserve">imenuje se </w:t>
      </w:r>
      <w:r w:rsidR="00FF5E74">
        <w:rPr>
          <w:rFonts w:hAnsi="Times New Roman" w:ascii="Times New Roman"/>
        </w:rPr>
        <w:t>Irena Kelava, Zagreb, Gredička 23, OIB 65378158056</w:t>
      </w:r>
      <w:r w:rsidRPr="00344AAC">
        <w:rPr>
          <w:rFonts w:eastAsia="Times New Roman" w:hAnsi="Times New Roman" w:ascii="Times New Roman"/>
        </w:rPr>
        <w:t>.</w:t>
      </w:r>
    </w:p>
    <w:p w:rsidRDefault="000F5059" w:rsidP="000F5059" w:rsidR="000F5059" w:rsidRPr="00344AAC">
      <w:pPr>
        <w:jc w:val="both"/>
        <w:rPr>
          <w:rFonts w:hAnsi="Times New Roman" w:ascii="Times New Roman"/>
        </w:rPr>
      </w:pPr>
    </w:p>
    <w:p w:rsidRDefault="000F5059" w:rsidP="000F5059" w:rsidR="000F5059" w:rsidRPr="00E45A52">
      <w:pPr>
        <w:ind w:left="3600"/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>Obrazloženje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</w:p>
    <w:p w:rsidRDefault="00FF5E74" w:rsidP="000F5059" w:rsidR="00FF5E7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 xml:space="preserve">Rješenjem ovog suda poslovni broj </w:t>
      </w:r>
      <w:r>
        <w:rPr>
          <w:rFonts w:hAnsi="Times New Roman" w:ascii="Times New Roman"/>
        </w:rPr>
        <w:t>4</w:t>
      </w:r>
      <w:r w:rsidRPr="00E45A52">
        <w:rPr>
          <w:rFonts w:hAnsi="Times New Roman" w:ascii="Times New Roman"/>
        </w:rPr>
        <w:t xml:space="preserve"> St-</w:t>
      </w:r>
      <w:r>
        <w:rPr>
          <w:rFonts w:hAnsi="Times New Roman" w:ascii="Times New Roman"/>
        </w:rPr>
        <w:t xml:space="preserve">3718/2016 od 13. listopada 2016. otvoren je stečajni postupak nad dužnikom </w:t>
      </w:r>
      <w:r w:rsidRPr="00D465DB">
        <w:rPr>
          <w:rFonts w:hAnsi="Times New Roman" w:ascii="Times New Roman"/>
        </w:rPr>
        <w:t>GRADITELJSTVO I UPRAVLJANJE d.o.o.</w:t>
      </w:r>
      <w:r>
        <w:rPr>
          <w:rFonts w:hAnsi="Times New Roman" w:ascii="Times New Roman"/>
        </w:rPr>
        <w:t xml:space="preserve"> u stečaju</w:t>
      </w:r>
      <w:r w:rsidRPr="00D465DB">
        <w:rPr>
          <w:rFonts w:hAnsi="Times New Roman" w:ascii="Times New Roman"/>
        </w:rPr>
        <w:t>, Zagreb, Vučanska 8, OIB 20915244572</w:t>
      </w:r>
      <w:r>
        <w:rPr>
          <w:rFonts w:hAnsi="Times New Roman" w:ascii="Times New Roman"/>
        </w:rPr>
        <w:t>, kojim rješenjem je, između ostalog, za stečajnog upravitelja imenovana Irena Kelava, Zagreb, Gredička 23.</w:t>
      </w:r>
      <w:r w:rsidR="000F5059" w:rsidRPr="00E45A52">
        <w:rPr>
          <w:rFonts w:hAnsi="Times New Roman" w:ascii="Times New Roman"/>
        </w:rPr>
        <w:tab/>
      </w:r>
    </w:p>
    <w:p w:rsidRDefault="00FF5E74" w:rsidP="000F5059" w:rsidR="00FF5E74">
      <w:pPr>
        <w:jc w:val="both"/>
        <w:rPr>
          <w:rFonts w:hAnsi="Times New Roman" w:ascii="Times New Roman"/>
        </w:rPr>
      </w:pPr>
    </w:p>
    <w:p w:rsidRDefault="000F5059" w:rsidP="00FF5E74" w:rsidR="00113455">
      <w:pPr>
        <w:ind w:firstLine="720"/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Rješenjem ovog suda poslovni broj </w:t>
      </w:r>
      <w:r w:rsidR="006466C7">
        <w:rPr>
          <w:rFonts w:hAnsi="Times New Roman" w:ascii="Times New Roman"/>
        </w:rPr>
        <w:t>4</w:t>
      </w:r>
      <w:r w:rsidRPr="00E45A52">
        <w:rPr>
          <w:rFonts w:hAnsi="Times New Roman" w:ascii="Times New Roman"/>
        </w:rPr>
        <w:t xml:space="preserve"> St-</w:t>
      </w:r>
      <w:r w:rsidR="00FF5E74">
        <w:rPr>
          <w:rFonts w:hAnsi="Times New Roman" w:ascii="Times New Roman"/>
        </w:rPr>
        <w:t>3718</w:t>
      </w:r>
      <w:r w:rsidR="006466C7">
        <w:rPr>
          <w:rFonts w:hAnsi="Times New Roman" w:ascii="Times New Roman"/>
        </w:rPr>
        <w:t>/</w:t>
      </w:r>
      <w:r w:rsidR="002014FE">
        <w:rPr>
          <w:rFonts w:hAnsi="Times New Roman" w:ascii="Times New Roman"/>
        </w:rPr>
        <w:t>20</w:t>
      </w:r>
      <w:r w:rsidR="00FF5E74">
        <w:rPr>
          <w:rFonts w:hAnsi="Times New Roman" w:ascii="Times New Roman"/>
        </w:rPr>
        <w:t>16-47</w:t>
      </w:r>
      <w:r w:rsidRPr="00E45A52">
        <w:rPr>
          <w:rFonts w:hAnsi="Times New Roman" w:ascii="Times New Roman"/>
        </w:rPr>
        <w:t xml:space="preserve"> od </w:t>
      </w:r>
      <w:r w:rsidR="00FF5E74">
        <w:rPr>
          <w:rFonts w:hAnsi="Times New Roman" w:ascii="Times New Roman"/>
        </w:rPr>
        <w:t xml:space="preserve">4. siječnja 2019. obustavljen je </w:t>
      </w:r>
      <w:r w:rsidRPr="00E45A52">
        <w:rPr>
          <w:rFonts w:hAnsi="Times New Roman" w:ascii="Times New Roman"/>
        </w:rPr>
        <w:t>i zaključen stečajni postupak nad</w:t>
      </w:r>
      <w:r w:rsidR="00FF5E74">
        <w:rPr>
          <w:rFonts w:hAnsi="Times New Roman" w:ascii="Times New Roman"/>
        </w:rPr>
        <w:t xml:space="preserve"> stečajnim</w:t>
      </w:r>
      <w:r w:rsidRPr="00E45A52">
        <w:rPr>
          <w:rFonts w:hAnsi="Times New Roman" w:ascii="Times New Roman"/>
        </w:rPr>
        <w:t xml:space="preserve"> dužnikom</w:t>
      </w:r>
      <w:r w:rsidR="002014FE" w:rsidRPr="002014FE">
        <w:rPr>
          <w:rFonts w:hAnsi="Times New Roman" w:ascii="Times New Roman"/>
        </w:rPr>
        <w:t xml:space="preserve">, </w:t>
      </w:r>
      <w:r w:rsidR="006466C7" w:rsidRPr="002014FE">
        <w:rPr>
          <w:rFonts w:hAnsi="Times New Roman" w:ascii="Times New Roman"/>
        </w:rPr>
        <w:t>a sukladno odredb</w:t>
      </w:r>
      <w:r w:rsidR="00FF5E74">
        <w:rPr>
          <w:rFonts w:hAnsi="Times New Roman" w:ascii="Times New Roman"/>
        </w:rPr>
        <w:t>i</w:t>
      </w:r>
      <w:r w:rsidR="006466C7" w:rsidRPr="002014FE">
        <w:rPr>
          <w:rFonts w:hAnsi="Times New Roman" w:ascii="Times New Roman"/>
        </w:rPr>
        <w:t xml:space="preserve"> čl. </w:t>
      </w:r>
      <w:r w:rsidR="00FF5E74">
        <w:rPr>
          <w:rFonts w:hAnsi="Times New Roman" w:ascii="Times New Roman"/>
        </w:rPr>
        <w:t>293. st. 1.</w:t>
      </w:r>
      <w:r w:rsidR="006466C7" w:rsidRPr="002014FE">
        <w:rPr>
          <w:rFonts w:hAnsi="Times New Roman" w:ascii="Times New Roman"/>
        </w:rPr>
        <w:t xml:space="preserve"> Stečajnog zakona (Narodne novine broj 71/15, 104/17, dalje u tekstu: SZ-a)</w:t>
      </w:r>
      <w:r w:rsidRPr="002014FE">
        <w:rPr>
          <w:rFonts w:hAnsi="Times New Roman" w:ascii="Times New Roman"/>
        </w:rPr>
        <w:t xml:space="preserve">. </w:t>
      </w:r>
    </w:p>
    <w:p w:rsidRDefault="00FF5E74" w:rsidP="000F5059" w:rsidR="00FF5E74" w:rsidRPr="00E45A52">
      <w:pPr>
        <w:jc w:val="both"/>
        <w:rPr>
          <w:rFonts w:eastAsia="Times New Roman" w:hAnsi="Times New Roman" w:ascii="Times New Roman"/>
        </w:rPr>
      </w:pPr>
    </w:p>
    <w:p w:rsidRDefault="000F5059" w:rsidP="000F5059" w:rsidR="000F5059" w:rsidRPr="00E45A52">
      <w:pPr>
        <w:jc w:val="both"/>
        <w:rPr>
          <w:rFonts w:hAnsi="Times New Roman" w:ascii="Times New Roman"/>
        </w:rPr>
      </w:pPr>
      <w:r w:rsidRPr="00E45A52">
        <w:rPr>
          <w:rFonts w:eastAsia="Times New Roman" w:hAnsi="Times New Roman" w:ascii="Times New Roman"/>
        </w:rPr>
        <w:tab/>
        <w:t xml:space="preserve">Po pravomoćnosti citiranog rješenja od </w:t>
      </w:r>
      <w:r w:rsidR="00FF5E74">
        <w:rPr>
          <w:rFonts w:eastAsia="Times New Roman" w:hAnsi="Times New Roman" w:ascii="Times New Roman"/>
        </w:rPr>
        <w:t>4. siječnja 2019</w:t>
      </w:r>
      <w:r w:rsidR="006466C7">
        <w:rPr>
          <w:rFonts w:eastAsia="Times New Roman" w:hAnsi="Times New Roman" w:ascii="Times New Roman"/>
        </w:rPr>
        <w:t>.</w:t>
      </w:r>
      <w:r w:rsidRPr="00E45A52">
        <w:rPr>
          <w:rFonts w:eastAsia="Times New Roman" w:hAnsi="Times New Roman" w:ascii="Times New Roman"/>
        </w:rPr>
        <w:t xml:space="preserve">, stečajni dužnik </w:t>
      </w:r>
      <w:r w:rsidRPr="00E45A52">
        <w:rPr>
          <w:rFonts w:hAnsi="Times New Roman" w:ascii="Times New Roman"/>
        </w:rPr>
        <w:t>brisan je iz sudskog registra ovog suda temeljem rješenja Trgovačkog suda u Zagrebu broj Tt-</w:t>
      </w:r>
      <w:r w:rsidR="006466C7">
        <w:rPr>
          <w:rFonts w:hAnsi="Times New Roman" w:ascii="Times New Roman"/>
        </w:rPr>
        <w:t>1</w:t>
      </w:r>
      <w:r w:rsidR="000C3742">
        <w:rPr>
          <w:rFonts w:hAnsi="Times New Roman" w:ascii="Times New Roman"/>
        </w:rPr>
        <w:t>9</w:t>
      </w:r>
      <w:r w:rsidR="006466C7">
        <w:rPr>
          <w:rFonts w:hAnsi="Times New Roman" w:ascii="Times New Roman"/>
        </w:rPr>
        <w:t>/</w:t>
      </w:r>
      <w:r w:rsidR="00FF5E74">
        <w:rPr>
          <w:rFonts w:hAnsi="Times New Roman" w:ascii="Times New Roman"/>
        </w:rPr>
        <w:t>8828</w:t>
      </w:r>
      <w:r w:rsidR="000C3742">
        <w:rPr>
          <w:rFonts w:hAnsi="Times New Roman" w:ascii="Times New Roman"/>
        </w:rPr>
        <w:t xml:space="preserve">-1 </w:t>
      </w:r>
      <w:r w:rsidRPr="00E45A52">
        <w:rPr>
          <w:rFonts w:hAnsi="Times New Roman" w:ascii="Times New Roman"/>
        </w:rPr>
        <w:t xml:space="preserve">od </w:t>
      </w:r>
      <w:r w:rsidR="00FF5E74">
        <w:rPr>
          <w:rFonts w:hAnsi="Times New Roman" w:ascii="Times New Roman"/>
        </w:rPr>
        <w:t>1. ožujka 2019</w:t>
      </w:r>
      <w:r w:rsidR="000C3742">
        <w:rPr>
          <w:rFonts w:hAnsi="Times New Roman" w:ascii="Times New Roman"/>
        </w:rPr>
        <w:t>.</w:t>
      </w:r>
    </w:p>
    <w:p w:rsidRDefault="000F5059" w:rsidP="000F5059" w:rsidR="000F5059" w:rsidRPr="00E45A52">
      <w:pPr>
        <w:ind w:firstLine="708"/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ab/>
      </w:r>
      <w:r w:rsidR="0093593C">
        <w:rPr>
          <w:rFonts w:hAnsi="Times New Roman" w:ascii="Times New Roman"/>
        </w:rPr>
        <w:t xml:space="preserve"> </w:t>
      </w:r>
    </w:p>
    <w:p w:rsidRDefault="000F5059" w:rsidP="000F5059" w:rsidR="000F5059">
      <w:pPr>
        <w:ind w:firstLine="708"/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>Odredbom članka 133. stav</w:t>
      </w:r>
      <w:r w:rsidR="006466C7">
        <w:rPr>
          <w:rFonts w:hAnsi="Times New Roman" w:ascii="Times New Roman"/>
        </w:rPr>
        <w:t>ka</w:t>
      </w:r>
      <w:r w:rsidRPr="00E45A52">
        <w:rPr>
          <w:rFonts w:hAnsi="Times New Roman" w:ascii="Times New Roman"/>
        </w:rPr>
        <w:t xml:space="preserve"> 1. SZ-a propisano je da nakon zaključenja stečajnoga postupka prema odredbi članka 132. stavka 2. tog Zakona stečajni upravitelj može u ime i za račun stečajne mase unovčiti imovinu dužnika i prikupljenim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</w:t>
      </w:r>
      <w:r w:rsidR="006466C7">
        <w:rPr>
          <w:rFonts w:hAnsi="Times New Roman" w:ascii="Times New Roman"/>
        </w:rPr>
        <w:t>n</w:t>
      </w:r>
      <w:r w:rsidRPr="00E45A52">
        <w:rPr>
          <w:rFonts w:hAnsi="Times New Roman" w:ascii="Times New Roman"/>
        </w:rPr>
        <w:t>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 w:rsidRPr="00E45A52">
        <w:rPr>
          <w:rFonts w:hAnsi="Times New Roman" w:ascii="Times New Roman"/>
        </w:rPr>
        <w:tab/>
      </w:r>
    </w:p>
    <w:p w:rsidRDefault="006466C7" w:rsidP="000F5059" w:rsidR="006466C7">
      <w:pPr>
        <w:ind w:firstLine="708"/>
        <w:jc w:val="both"/>
        <w:rPr>
          <w:rFonts w:hAnsi="Times New Roman" w:ascii="Times New Roman"/>
        </w:rPr>
      </w:pPr>
    </w:p>
    <w:p w:rsidRDefault="006466C7" w:rsidP="006466C7" w:rsidR="006466C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Odredbom članka 438. SZ-a propisano je u stavku 1. koji se podaci upisuju u sudski registar za stečajnu masu: 1. matični broj subjekta; 2. osobni identifikacijski broj; 3. naziv, koji se određuje tako da sadržava riječi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</w:p>
    <w:p w:rsidRDefault="006466C7" w:rsidP="006466C7" w:rsidR="006466C7">
      <w:pPr>
        <w:ind w:firstLine="720"/>
        <w:jc w:val="both"/>
        <w:rPr>
          <w:rFonts w:hAnsi="Times New Roman" w:ascii="Times New Roman"/>
        </w:rPr>
      </w:pPr>
    </w:p>
    <w:p w:rsidRDefault="0055513F" w:rsidP="000F5059" w:rsidR="00AB57F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konkretnom slučaju </w:t>
      </w:r>
      <w:r w:rsidR="0093593C">
        <w:rPr>
          <w:rFonts w:hAnsi="Times New Roman" w:ascii="Times New Roman"/>
        </w:rPr>
        <w:t xml:space="preserve">stečajna upraviteljica je podneskom od </w:t>
      </w:r>
      <w:r w:rsidR="00B61E73">
        <w:rPr>
          <w:rFonts w:hAnsi="Times New Roman" w:ascii="Times New Roman"/>
        </w:rPr>
        <w:t>8. ožujka</w:t>
      </w:r>
      <w:r w:rsidR="0093593C">
        <w:rPr>
          <w:rFonts w:hAnsi="Times New Roman" w:ascii="Times New Roman"/>
        </w:rPr>
        <w:t xml:space="preserve"> 2019. predložila upis stečajne mase iza stečajnog dužnika u sudski registar, </w:t>
      </w:r>
      <w:r w:rsidR="00B61E73">
        <w:rPr>
          <w:rFonts w:hAnsi="Times New Roman" w:ascii="Times New Roman"/>
        </w:rPr>
        <w:t>obrazlažući da je stečajni dužnik u zemljišnim knjigama upisan kao vlasnik nekretnine 2/5 dijela kat. čestice 7398/1 upisana u zk.ul. 5290 k.o. Zaton. Iz stanja spisa proizlazi da je riječ o spornoj nekretnini na kojoj je upisana zabilježba spora radi utvrđivanja prava vlasništva, koji postupak se vodi kod Općinskog suda u Šibeniku broj P-2368/2015. Nadalje, stečajna  upraviteljica navodi da dužnik vodi postupak radi isplate protiv sada brisanog društva Adriatic-gradnja d.o.o. u stečaju, Šibenik, koji se vodi kod Trgovačkog suda u Zadru pod brojem Pu P-4/2018. Slijedom iznesenog, stečajna upraviteljica predlaže da sud odredi upis stečajne mase u sudski registar.</w:t>
      </w:r>
    </w:p>
    <w:p w:rsidRDefault="00B61E73" w:rsidP="000F5059" w:rsidR="00B61E73">
      <w:pPr>
        <w:ind w:firstLine="708"/>
        <w:jc w:val="both"/>
        <w:rPr>
          <w:rFonts w:hAnsi="Times New Roman" w:ascii="Times New Roman"/>
        </w:rPr>
      </w:pPr>
    </w:p>
    <w:p w:rsidRDefault="00B61E73" w:rsidP="000F5059" w:rsidR="00B61E73">
      <w:pPr>
        <w:ind w:firstLine="708"/>
        <w:jc w:val="both"/>
        <w:rPr>
          <w:rFonts w:hAnsi="Times New Roman" w:ascii="Times New Roman"/>
        </w:rPr>
      </w:pPr>
    </w:p>
    <w:p w:rsidRDefault="00C73EA8" w:rsidP="0093593C" w:rsidR="00AB57F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Dakle, </w:t>
      </w:r>
      <w:r w:rsidR="00113455">
        <w:rPr>
          <w:rFonts w:hAnsi="Times New Roman" w:ascii="Times New Roman"/>
        </w:rPr>
        <w:t>obzirom</w:t>
      </w:r>
      <w:r w:rsidR="00B61E73">
        <w:rPr>
          <w:rFonts w:hAnsi="Times New Roman" w:ascii="Times New Roman"/>
        </w:rPr>
        <w:t xml:space="preserve"> na činjenicu da je stečajni dužnik stranka u određenim sudskim postupcima, </w:t>
      </w:r>
      <w:r>
        <w:rPr>
          <w:rFonts w:hAnsi="Times New Roman" w:ascii="Times New Roman"/>
        </w:rPr>
        <w:t>nužno je ovim rješenjem odrediti upis stečajne mase iza stečajnog dužnika u sudski registar, a kako bi stečajni upravitelj mogao u ime i za račun stečajne mase preuzeti i nastaviti postup</w:t>
      </w:r>
      <w:r w:rsidR="00B61E73">
        <w:rPr>
          <w:rFonts w:hAnsi="Times New Roman" w:ascii="Times New Roman"/>
        </w:rPr>
        <w:t>ke</w:t>
      </w:r>
      <w:r>
        <w:rPr>
          <w:rFonts w:hAnsi="Times New Roman" w:ascii="Times New Roman"/>
        </w:rPr>
        <w:t xml:space="preserve"> koji </w:t>
      </w:r>
      <w:r w:rsidR="00B61E73">
        <w:rPr>
          <w:rFonts w:hAnsi="Times New Roman" w:ascii="Times New Roman"/>
        </w:rPr>
        <w:t>su u</w:t>
      </w:r>
      <w:r>
        <w:rPr>
          <w:rFonts w:hAnsi="Times New Roman" w:ascii="Times New Roman"/>
        </w:rPr>
        <w:t xml:space="preserve"> tijeku</w:t>
      </w:r>
      <w:r w:rsidR="00B61E73">
        <w:rPr>
          <w:rFonts w:hAnsi="Times New Roman" w:ascii="Times New Roman"/>
        </w:rPr>
        <w:t xml:space="preserve">, a radi rješavanja pitanja prava vlasništva na nekretnini i u cilju </w:t>
      </w:r>
      <w:r w:rsidR="0093593C">
        <w:rPr>
          <w:rFonts w:hAnsi="Times New Roman" w:ascii="Times New Roman"/>
        </w:rPr>
        <w:t>naplate potraživanja koje stečajni dužnik ima prema svom dužniku</w:t>
      </w:r>
      <w:r>
        <w:rPr>
          <w:rFonts w:hAnsi="Times New Roman" w:ascii="Times New Roman"/>
        </w:rPr>
        <w:t xml:space="preserve">. </w:t>
      </w:r>
    </w:p>
    <w:p w:rsidRDefault="00C73EA8" w:rsidP="000F5059" w:rsidR="00C73EA8">
      <w:pPr>
        <w:ind w:firstLine="708"/>
        <w:jc w:val="both"/>
        <w:rPr>
          <w:rFonts w:hAnsi="Times New Roman" w:ascii="Times New Roman"/>
        </w:rPr>
      </w:pPr>
    </w:p>
    <w:p w:rsidRDefault="00C73EA8" w:rsidP="000F5059" w:rsidR="00C73EA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Ovisno o ishodu </w:t>
      </w:r>
      <w:r w:rsidR="00B61E73">
        <w:rPr>
          <w:rFonts w:hAnsi="Times New Roman" w:ascii="Times New Roman"/>
        </w:rPr>
        <w:t>sudskih postupaka,</w:t>
      </w:r>
      <w:r>
        <w:rPr>
          <w:rFonts w:hAnsi="Times New Roman" w:ascii="Times New Roman"/>
        </w:rPr>
        <w:t xml:space="preserve"> stečajni upravitelj će po pravomoćnom okončanju istih dostaviti ovom sudu odgovarajući prijedlog za određivanje nastavka postupka radi naknadne diobe, a ukoliko će po okončanju sudskih postupaka postojati imovina koja bi činila stečajnu masu i služila za namirenje vjerovnika.</w:t>
      </w:r>
    </w:p>
    <w:p w:rsidRDefault="0055513F" w:rsidP="000F5059" w:rsidR="0055513F">
      <w:pPr>
        <w:ind w:firstLine="708"/>
        <w:jc w:val="both"/>
        <w:rPr>
          <w:rFonts w:hAnsi="Times New Roman" w:ascii="Times New Roman"/>
        </w:rPr>
      </w:pPr>
    </w:p>
    <w:p w:rsidRDefault="00EE0574" w:rsidP="00EE0574" w:rsidR="000F5059" w:rsidRPr="00E45A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a temeljem ranije citiranih zakonskih odredaba, riješeno je kao u izreci ovog rješenja. 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</w:p>
    <w:p w:rsidRDefault="00C73EA8" w:rsidP="000F5059" w:rsidR="000F5059" w:rsidRPr="00E45A5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0C3742">
        <w:rPr>
          <w:rFonts w:hAnsi="Times New Roman" w:ascii="Times New Roman"/>
        </w:rPr>
        <w:t>29.</w:t>
      </w:r>
      <w:r w:rsidR="0093593C">
        <w:rPr>
          <w:rFonts w:hAnsi="Times New Roman" w:ascii="Times New Roman"/>
        </w:rPr>
        <w:t xml:space="preserve"> ožujka 2019</w:t>
      </w:r>
      <w:r>
        <w:rPr>
          <w:rFonts w:hAnsi="Times New Roman" w:ascii="Times New Roman"/>
        </w:rPr>
        <w:t>.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ab/>
        <w:t xml:space="preserve"> 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                                                                                                                Goranka Boljkovac,v.r.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</w:p>
    <w:p w:rsidRDefault="000F5059" w:rsidP="000F5059" w:rsidR="000F5059" w:rsidRPr="00E45A52">
      <w:pPr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                                                                                            </w:t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  <w:t xml:space="preserve">     Za točnost otpravka-</w:t>
      </w:r>
    </w:p>
    <w:p w:rsidRDefault="00EE0574" w:rsidP="000F5059" w:rsidR="000F5059" w:rsidRPr="00E45A5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</w:t>
      </w:r>
      <w:r w:rsidR="000F5059" w:rsidRPr="00E45A52">
        <w:rPr>
          <w:rFonts w:hAnsi="Times New Roman" w:ascii="Times New Roman"/>
        </w:rPr>
        <w:t xml:space="preserve">                                                    </w:t>
      </w:r>
      <w:r w:rsidR="000F5059" w:rsidRPr="00E45A52">
        <w:rPr>
          <w:rFonts w:hAnsi="Times New Roman" w:ascii="Times New Roman"/>
        </w:rPr>
        <w:tab/>
      </w:r>
      <w:r w:rsidR="000F5059" w:rsidRPr="00E45A52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</w:t>
      </w:r>
      <w:r w:rsidR="000F5059" w:rsidRPr="00E45A52">
        <w:rPr>
          <w:rFonts w:hAnsi="Times New Roman" w:ascii="Times New Roman"/>
        </w:rPr>
        <w:t xml:space="preserve"> ovlašteni službenik:</w:t>
      </w:r>
    </w:p>
    <w:p w:rsidRDefault="000F5059" w:rsidP="000F5059" w:rsidR="000F5059" w:rsidRPr="00E45A52">
      <w:pPr>
        <w:tabs>
          <w:tab w:pos="6880" w:val="left"/>
        </w:tabs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ab/>
        <w:t>Renata Klokočki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  <w:t xml:space="preserve"> </w:t>
      </w:r>
    </w:p>
    <w:p w:rsidRDefault="00EE0574" w:rsidP="000F5059" w:rsidR="00D129AA">
      <w:pPr>
        <w:rPr>
          <w:rFonts w:hAnsi="Times New Roman" w:ascii="Times New Roman"/>
        </w:rPr>
      </w:pPr>
      <w:r w:rsidRPr="00E45A52">
        <w:rPr>
          <w:rFonts w:hAnsi="Times New Roman" w:ascii="Times New Roman"/>
        </w:rPr>
        <w:t>Uputa o pravnom lijeku:</w:t>
      </w:r>
    </w:p>
    <w:p w:rsidRDefault="00EE0574" w:rsidP="00EE0574" w:rsidR="00EE0574" w:rsidRPr="00225016">
      <w:pPr>
        <w:jc w:val="both"/>
        <w:rPr>
          <w:rFonts w:hAnsi="Times New Roman" w:ascii="Times New Roman"/>
        </w:rPr>
      </w:pPr>
      <w:r w:rsidRPr="00225016">
        <w:rPr>
          <w:rFonts w:hAnsi="Times New Roman" w:ascii="Times New Roman"/>
        </w:rPr>
        <w:t>Protiv ovog rješenja dopuštena je žalba u roku od 8 dana od isteka osmog dana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 xml:space="preserve">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EE0574" w:rsidP="00EE0574" w:rsidR="00EE0574">
      <w:pPr>
        <w:rPr>
          <w:rFonts w:hAnsi="Times New Roman" w:ascii="Times New Roman"/>
        </w:rPr>
      </w:pPr>
    </w:p>
    <w:p w:rsidRDefault="000C3742" w:rsidP="00EE0574" w:rsidR="000C3742">
      <w:pPr>
        <w:rPr>
          <w:rFonts w:hAnsi="Times New Roman" w:ascii="Times New Roman"/>
        </w:rPr>
      </w:pPr>
    </w:p>
    <w:p w:rsidRDefault="000C3742" w:rsidP="00EE0574" w:rsidR="000C3742">
      <w:pPr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0C3742" w:rsidP="00EE0574" w:rsidR="000C3742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Stečajna upraviteljica </w:t>
      </w:r>
      <w:r w:rsidR="00B61E73">
        <w:rPr>
          <w:rFonts w:hAnsi="Times New Roman" w:ascii="Times New Roman"/>
        </w:rPr>
        <w:t>Irena Kelava, Zagreb, Gredička 23</w:t>
      </w:r>
    </w:p>
    <w:p w:rsidRDefault="000C3742" w:rsidP="00EE0574" w:rsidR="000C3742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Sudski registar </w:t>
      </w:r>
    </w:p>
    <w:p w:rsidRDefault="000C3742" w:rsidP="00EE0574" w:rsidR="000C3742" w:rsidRPr="00E45A52">
      <w:pPr>
        <w:rPr>
          <w:rFonts w:hAnsi="Times New Roman" w:ascii="Times New Roman"/>
        </w:rPr>
      </w:pPr>
      <w:r>
        <w:rPr>
          <w:rFonts w:hAnsi="Times New Roman" w:ascii="Times New Roman"/>
        </w:rPr>
        <w:t>3. e-Oglasna ploča suda</w:t>
      </w:r>
    </w:p>
    <w:sectPr w:rsidSect="0018461F" w:rsidR="000C3742" w:rsidRPr="00E45A52">
      <w:headerReference w:type="even" r:id="rId10"/>
      <w:headerReference w:type="default" r:id="rId11"/>
      <w:pgSz w:h="15840" w:w="12240"/>
      <w:pgMar w:gutter="0" w:footer="708" w:header="708" w:left="1800" w:bottom="2127" w:right="1440" w:top="241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756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1564B" w:rsidP="0018461F" w:rsidR="0018461F" w:rsidRPr="00E45A52">
    <w:pPr>
      <w:tabs>
        <w:tab w:pos="7050" w:val="left"/>
      </w:tabs>
      <w:rPr>
        <w:rFonts w:hAnsi="Times New Roman" w:ascii="Times New Roman"/>
      </w:rPr>
    </w:pPr>
    <w:r>
      <w:t xml:space="preserve">                                                                                                                               </w:t>
    </w:r>
    <w:r w:rsidR="00576390">
      <w:t xml:space="preserve">   </w:t>
    </w:r>
    <w:r w:rsidR="00FF5E74">
      <w:rPr>
        <w:rFonts w:hAnsi="Times New Roman" w:ascii="Times New Roman"/>
      </w:rPr>
      <w:t>4  St-3718</w:t>
    </w:r>
    <w:r w:rsidR="00FF5E74" w:rsidRPr="00E45A52">
      <w:rPr>
        <w:rFonts w:hAnsi="Times New Roman" w:ascii="Times New Roman"/>
      </w:rPr>
      <w:t>/</w:t>
    </w:r>
    <w:r w:rsidR="00FF5E74">
      <w:rPr>
        <w:rFonts w:hAnsi="Times New Roman" w:ascii="Times New Roman"/>
      </w:rPr>
      <w:t>20</w:t>
    </w:r>
    <w:r w:rsidR="00FF5E74" w:rsidRPr="00E45A52">
      <w:rPr>
        <w:rFonts w:hAnsi="Times New Roman" w:ascii="Times New Roman"/>
      </w:rPr>
      <w:t>1</w:t>
    </w:r>
    <w:r w:rsidR="00FF5E74">
      <w:rPr>
        <w:rFonts w:hAnsi="Times New Roman" w:ascii="Times New Roman"/>
      </w:rPr>
      <w:t>6-53</w:t>
    </w:r>
  </w:p>
  <w:p w:rsidRDefault="00C1564B" w:rsidR="00C156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32203"/>
    <w:rsid w:val="00050CEB"/>
    <w:rsid w:val="000667DB"/>
    <w:rsid w:val="000708BC"/>
    <w:rsid w:val="00071D7A"/>
    <w:rsid w:val="000C3742"/>
    <w:rsid w:val="000D35B7"/>
    <w:rsid w:val="000F5059"/>
    <w:rsid w:val="00113455"/>
    <w:rsid w:val="001273E7"/>
    <w:rsid w:val="00140ECC"/>
    <w:rsid w:val="00171044"/>
    <w:rsid w:val="0017510B"/>
    <w:rsid w:val="00175472"/>
    <w:rsid w:val="0018073C"/>
    <w:rsid w:val="0018154F"/>
    <w:rsid w:val="0018461F"/>
    <w:rsid w:val="0019601E"/>
    <w:rsid w:val="001E0C78"/>
    <w:rsid w:val="002014FE"/>
    <w:rsid w:val="00207C03"/>
    <w:rsid w:val="00232D0B"/>
    <w:rsid w:val="002462C0"/>
    <w:rsid w:val="002577C3"/>
    <w:rsid w:val="00263D84"/>
    <w:rsid w:val="00276CC5"/>
    <w:rsid w:val="00280CEC"/>
    <w:rsid w:val="00281A9B"/>
    <w:rsid w:val="002854BE"/>
    <w:rsid w:val="00297EA1"/>
    <w:rsid w:val="002A0A9C"/>
    <w:rsid w:val="002A4F1E"/>
    <w:rsid w:val="002A61E4"/>
    <w:rsid w:val="002B0804"/>
    <w:rsid w:val="002C1BF2"/>
    <w:rsid w:val="00327E9B"/>
    <w:rsid w:val="00344AAC"/>
    <w:rsid w:val="00364601"/>
    <w:rsid w:val="0037170A"/>
    <w:rsid w:val="003805D5"/>
    <w:rsid w:val="003B02D7"/>
    <w:rsid w:val="003B0CB3"/>
    <w:rsid w:val="003B622E"/>
    <w:rsid w:val="003B71F0"/>
    <w:rsid w:val="003C68D0"/>
    <w:rsid w:val="003E207D"/>
    <w:rsid w:val="003E5B5D"/>
    <w:rsid w:val="003F2D01"/>
    <w:rsid w:val="003F38D9"/>
    <w:rsid w:val="00413100"/>
    <w:rsid w:val="00421DDE"/>
    <w:rsid w:val="00423AE6"/>
    <w:rsid w:val="00434774"/>
    <w:rsid w:val="004364C2"/>
    <w:rsid w:val="0044029A"/>
    <w:rsid w:val="00451F0B"/>
    <w:rsid w:val="004724CE"/>
    <w:rsid w:val="004D324D"/>
    <w:rsid w:val="004E5DB3"/>
    <w:rsid w:val="004F4679"/>
    <w:rsid w:val="00505783"/>
    <w:rsid w:val="00507DDD"/>
    <w:rsid w:val="00513C04"/>
    <w:rsid w:val="005250B6"/>
    <w:rsid w:val="0055513F"/>
    <w:rsid w:val="00556418"/>
    <w:rsid w:val="00576390"/>
    <w:rsid w:val="00585466"/>
    <w:rsid w:val="005920AF"/>
    <w:rsid w:val="005D641D"/>
    <w:rsid w:val="006107A4"/>
    <w:rsid w:val="0062412E"/>
    <w:rsid w:val="006466C7"/>
    <w:rsid w:val="00652A45"/>
    <w:rsid w:val="00655DBA"/>
    <w:rsid w:val="006A7832"/>
    <w:rsid w:val="006F6645"/>
    <w:rsid w:val="007028F3"/>
    <w:rsid w:val="0070635D"/>
    <w:rsid w:val="00722928"/>
    <w:rsid w:val="0072708E"/>
    <w:rsid w:val="00746B0E"/>
    <w:rsid w:val="007C3039"/>
    <w:rsid w:val="007F7A9A"/>
    <w:rsid w:val="008228AB"/>
    <w:rsid w:val="008613CA"/>
    <w:rsid w:val="00861737"/>
    <w:rsid w:val="00877EA5"/>
    <w:rsid w:val="00881DAB"/>
    <w:rsid w:val="008A7161"/>
    <w:rsid w:val="008B2467"/>
    <w:rsid w:val="008D120E"/>
    <w:rsid w:val="008E0C77"/>
    <w:rsid w:val="008E5F24"/>
    <w:rsid w:val="008F5F84"/>
    <w:rsid w:val="009247C2"/>
    <w:rsid w:val="0093593C"/>
    <w:rsid w:val="00955409"/>
    <w:rsid w:val="00962E0B"/>
    <w:rsid w:val="00970265"/>
    <w:rsid w:val="00985C5F"/>
    <w:rsid w:val="0099714B"/>
    <w:rsid w:val="009A2345"/>
    <w:rsid w:val="009C0E94"/>
    <w:rsid w:val="009C5DC2"/>
    <w:rsid w:val="009D61B1"/>
    <w:rsid w:val="009E371C"/>
    <w:rsid w:val="009E3BCA"/>
    <w:rsid w:val="00A27566"/>
    <w:rsid w:val="00A41C90"/>
    <w:rsid w:val="00A41D04"/>
    <w:rsid w:val="00A57303"/>
    <w:rsid w:val="00A71B6F"/>
    <w:rsid w:val="00A8116D"/>
    <w:rsid w:val="00AA1618"/>
    <w:rsid w:val="00AA6BFB"/>
    <w:rsid w:val="00AB29D0"/>
    <w:rsid w:val="00AB57FA"/>
    <w:rsid w:val="00AB62F7"/>
    <w:rsid w:val="00AC0AF1"/>
    <w:rsid w:val="00AC2D1B"/>
    <w:rsid w:val="00AE4AAA"/>
    <w:rsid w:val="00B13DF9"/>
    <w:rsid w:val="00B42651"/>
    <w:rsid w:val="00B46A94"/>
    <w:rsid w:val="00B55BAE"/>
    <w:rsid w:val="00B579FC"/>
    <w:rsid w:val="00B61E73"/>
    <w:rsid w:val="00B9125D"/>
    <w:rsid w:val="00BA5E87"/>
    <w:rsid w:val="00BE7A4B"/>
    <w:rsid w:val="00C127A3"/>
    <w:rsid w:val="00C1564B"/>
    <w:rsid w:val="00C40B05"/>
    <w:rsid w:val="00C66DB3"/>
    <w:rsid w:val="00C73EA8"/>
    <w:rsid w:val="00C92FE8"/>
    <w:rsid w:val="00C95524"/>
    <w:rsid w:val="00CA5CBC"/>
    <w:rsid w:val="00CD3557"/>
    <w:rsid w:val="00CE37EA"/>
    <w:rsid w:val="00CF7B5D"/>
    <w:rsid w:val="00D0357C"/>
    <w:rsid w:val="00D129AA"/>
    <w:rsid w:val="00D14993"/>
    <w:rsid w:val="00D160E1"/>
    <w:rsid w:val="00DA7A2A"/>
    <w:rsid w:val="00DB240F"/>
    <w:rsid w:val="00DB2868"/>
    <w:rsid w:val="00DF48EB"/>
    <w:rsid w:val="00E04BBF"/>
    <w:rsid w:val="00E12E12"/>
    <w:rsid w:val="00E204C0"/>
    <w:rsid w:val="00E40C4B"/>
    <w:rsid w:val="00E45A52"/>
    <w:rsid w:val="00E53239"/>
    <w:rsid w:val="00E80B05"/>
    <w:rsid w:val="00E840E6"/>
    <w:rsid w:val="00E96E6D"/>
    <w:rsid w:val="00EC121C"/>
    <w:rsid w:val="00EE0574"/>
    <w:rsid w:val="00F00A3B"/>
    <w:rsid w:val="00F223B0"/>
    <w:rsid w:val="00F24725"/>
    <w:rsid w:val="00F25D31"/>
    <w:rsid w:val="00F30D95"/>
    <w:rsid w:val="00F641CB"/>
    <w:rsid w:val="00F733E3"/>
    <w:rsid w:val="00F91300"/>
    <w:rsid w:val="00FC54A5"/>
    <w:rsid w:val="00FD34BA"/>
    <w:rsid w:val="00FD6E73"/>
    <w:rsid w:val="00FF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27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5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56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5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5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27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5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56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5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5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6969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233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3718</izvorni_sadrzaj>
    <derivirana_varijabla naziv="DomainObject.Predmet.Broj_1">3718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2019.</izvorni_sadrzaj>
    <derivirana_varijabla naziv="DomainObject.Predmet.DatumRjesavanja_1">4.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St-3718/2016</izvorni_sadrzaj>
    <derivirana_varijabla naziv="DomainObject.Predmet.OznakaBroj_1">St-3718/2016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I UPRAVLJANJE d.o.o. za građenje i održavanje zgrada u stečaju</izvorni_sadrzaj>
    <derivirana_varijabla naziv="DomainObject.Predmet.ProtustrankaFormated_1">  GRADITELJSTVO I UPRAVLJANJE d.o.o. za građenje i održavanje zgrada u stečaju</derivirana_varijabla>
  </DomainObject.Predmet.ProtustrankaFormated>
  <DomainObject.Predmet.ProtustrankaFormatedOIB>
    <izvorni_sadrzaj>  GRADITELJSTVO I UPRAVLJANJE d.o.o. za građenje i održavanje zgrada u stečaju, OIB 20915244572</izvorni_sadrzaj>
    <derivirana_varijabla naziv="DomainObject.Predmet.ProtustrankaFormatedOIB_1">  GRADITELJSTVO I UPRAVLJANJE d.o.o. za građenje i održavanje zgrada u stečaju, OIB 20915244572</derivirana_varijabla>
  </DomainObject.Predmet.ProtustrankaFormatedOIB>
  <DomainObject.Predmet.ProtustrankaFormatedWithAdress>
    <izvorni_sadrzaj> GRADITELJSTVO I UPRAVLJANJE d.o.o. za građenje i održavanje zgrada u stečaju, Vučanska 8, 10000 Zagreb</izvorni_sadrzaj>
    <derivirana_varijabla naziv="DomainObject.Predmet.ProtustrankaFormatedWithAdress_1"> GRADITELJSTVO I UPRAVLJANJE d.o.o. za građenje i održavanje zgrada u stečaju, Vučanska 8, 10000 Zagreb</derivirana_varijabla>
  </DomainObject.Predmet.ProtustrankaFormatedWithAdress>
  <DomainObject.Predmet.ProtustrankaFormatedWithAdressOIB>
    <izvorni_sadrzaj> GRADITELJSTVO I UPRAVLJANJE d.o.o. za građenje i održavanje zgrada u stečaju, OIB 20915244572, Vučanska 8, 10000 Zagreb</izvorni_sadrzaj>
    <derivirana_varijabla naziv="DomainObject.Predmet.ProtustrankaFormatedWithAdressOIB_1"> GRADITELJSTVO I UPRAVLJANJE d.o.o. za građenje i održavanje zgrada u stečaju, OIB 20915244572, Vučanska 8, 10000 Zagreb</derivirana_varijabla>
  </DomainObject.Predmet.ProtustrankaFormatedWithAdressOIB>
  <DomainObject.Predmet.ProtustrankaWithAdress>
    <izvorni_sadrzaj>GRADITELJSTVO I UPRAVLJANJE d.o.o. za građenje i održavanje zgrada u stečaju Vučanska 8, 10000 Zagreb</izvorni_sadrzaj>
    <derivirana_varijabla naziv="DomainObject.Predmet.ProtustrankaWithAdress_1">GRADITELJSTVO I UPRAVLJANJE d.o.o. za građenje i održavanje zgrada u stečaju Vučanska 8, 10000 Zagreb</derivirana_varijabla>
  </DomainObject.Predmet.ProtustrankaWithAdress>
  <DomainObject.Predmet.ProtustrankaWithAdressOIB>
    <izvorni_sadrzaj>GRADITELJSTVO I UPRAVLJANJE d.o.o. za građenje i održavanje zgrada u stečaju, OIB 20915244572, Vučanska 8, 10000 Zagreb</izvorni_sadrzaj>
    <derivirana_varijabla naziv="DomainObject.Predmet.ProtustrankaWithAdressOIB_1">GRADITELJSTVO I UPRAVLJANJE d.o.o. za građenje i održavanje zgrada u stečaju, OIB 20915244572, Vučanska 8, 10000 Zagreb</derivirana_varijabla>
  </DomainObject.Predmet.ProtustrankaWithAdressOIB>
  <DomainObject.Predmet.ProtustrankaNazivFormated>
    <izvorni_sadrzaj>GRADITELJSTVO I UPRAVLJANJE d.o.o. za građenje i održavanje zgrada u stečaju</izvorni_sadrzaj>
    <derivirana_varijabla naziv="DomainObject.Predmet.ProtustrankaNazivFormated_1">GRADITELJSTVO I UPRAVLJANJE d.o.o. za građenje i održavanje zgrada u stečaju</derivirana_varijabla>
  </DomainObject.Predmet.ProtustrankaNazivFormated>
  <DomainObject.Predmet.ProtustrankaNazivFormatedOIB>
    <izvorni_sadrzaj>GRADITELJSTVO I UPRAVLJANJE d.o.o. za građenje i održavanje zgrada u stečaju, OIB 20915244572</izvorni_sadrzaj>
    <derivirana_varijabla naziv="DomainObject.Predmet.ProtustrankaNazivFormatedOIB_1">GRADITELJSTVO I UPRAVLJANJE d.o.o. za građenje i održavanje zgrada u stečaju, OIB 20915244572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ZAGREBU; Ranko Rajković</izvorni_sadrzaj>
    <derivirana_varijabla naziv="DomainObject.Predmet.StrankaFormated_1">  FINA Regionalni centar Zagreb; Porezna uprava, Područni ured Zagreb; ŽUPANIJSKO DRŽAVNO ODVJETNIŠTVO U ZAGREBU; Ranko Rajković</derivirana_varijabla>
  </DomainObject.Predmet.StrankaFormated>
  <DomainObject.Predmet.StrankaFormatedOIB>
    <izvorni_sadrzaj>  FINA Regionalni centar Zagreb, OIB 85821130368; Porezna uprava, Područni ured Zagreb; ŽUPANIJSKO DRŽAVNO ODVJETNIŠTVO U ZAGREBU; Ranko Rajković, OIB 34907969289</izvorni_sadrzaj>
    <derivirana_varijabla naziv="DomainObject.Predmet.StrankaFormatedOIB_1">  FINA Regionalni centar Zagreb, OIB 85821130368; Porezna uprava, Područni ured Zagreb; ŽUPANIJSKO DRŽAVNO ODVJETNIŠTVO U ZAGREBU; Ranko Rajković, OIB 34907969289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Zagreb; Ranko Rajković, Naselje Slavonija I 16, 35000 Slavonski Brod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Zagreb; Ranko Rajković, Naselje Slavonija I 16, 35000 Slavonski Brod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Zagreb; Ranko Rajković, OIB 34907969289, Naselje Slavonija I 16, 35000 Slavonski Brod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Zagreb; Ranko Rajković, OIB 34907969289, Naselje Slavonija I 16, 35000 Slavonski Brod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Zagreb,Ranko Rajković Naselje Slavonija I 16,35000 Slavonski Brod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Zagreb,Ranko Rajković Naselje Slavonija I 16,35000 Slavonski Brod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Zagreb,Ranko Rajković, OIB 34907969289, Naselje Slavonija I 16,35000 Slavonski Brod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Zagreb,Ranko Rajković, OIB 34907969289, Naselje Slavonija I 16,35000 Slavonski Brod</derivirana_varijabla>
  </DomainObject.Predmet.StrankaWithAdressOIB>
  <DomainObject.Predmet.StrankaNazivFormated>
    <izvorni_sadrzaj>FINA Regionalni centar Zagreb,Porezna uprava, Područni ured Zagreb,ŽUPANIJSKO DRŽAVNO ODVJETNIŠTVO U ZAGREBU,Ranko Rajković</izvorni_sadrzaj>
    <derivirana_varijabla naziv="DomainObject.Predmet.StrankaNazivFormated_1">FINA Regionalni centar Zagreb,Porezna uprava, Područni ured Zagreb,ŽUPANIJSKO DRŽAVNO ODVJETNIŠTVO U ZAGREBU,Ranko Rajković</derivirana_varijabla>
  </DomainObject.Predmet.StrankaNazivFormated>
  <DomainObject.Predmet.StrankaNazivFormatedOIB>
    <izvorni_sadrzaj>FINA Regionalni centar Zagreb, OIB 85821130368,Porezna uprava, Područni ured Zagreb,ŽUPANIJSKO DRŽAVNO ODVJETNIŠTVO U ZAGREBU,Ranko Rajković, OIB 34907969289</izvorni_sadrzaj>
    <derivirana_varijabla naziv="DomainObject.Predmet.StrankaNazivFormatedOIB_1">FINA Regionalni centar Zagreb, OIB 85821130368,Porezna uprava, Područni ured Zagreb,ŽUPANIJSKO DRŽAVNO ODVJETNIŠTVO U ZAGREBU,Ranko Rajković, OIB 34907969289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  <item>Ranko Rajković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  <item>Ranko Rajković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  <item>Ranko Rajković, OIB 34907969289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  <item>Ranko Rajković, OIB 34907969289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  <item>Ranko Rajković, Naselje Slavonija I 16, 35000 Slavonski Brod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  <item>Ranko Rajković, Naselje Slavonija I 16, 35000 Slavonski Brod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  <item>Ranko Rajković, OIB 34907969289, Naselje Slavonija I 16, 35000 Slavonski Brod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  <item>Ranko Rajković, OIB 34907969289, Naselje Slavonija I 16, 35000 Slavonski Brod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  <item>Ranko Rajković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  <item>Ranko Rajković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  <item>Ranko Rajković, OIB 34907969289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  <item>Ranko Rajković, OIB 34907969289</item>
    </derivirana_varijabla>
  </DomainObject.Predmet.StrankaListNazivFormatedOIB>
  <DomainObject.Predmet.ProtuStrankaListFormated>
    <izvorni_sadrzaj>
      <item>GRADITELJSTVO I UPRAVLJANJE d.o.o. za građenje i održavanje zgrada u stečaju</item>
    </izvorni_sadrzaj>
    <derivirana_varijabla naziv="DomainObject.Predmet.ProtuStrankaListFormated_1">
      <item>GRADITELJSTVO I UPRAVLJANJE d.o.o. za građenje i održavanje zgrada u stečaju</item>
    </derivirana_varijabla>
  </DomainObject.Predmet.ProtuStrankaListFormated>
  <DomainObject.Predmet.ProtuStrankaListFormatedOIB>
    <izvorni_sadrzaj>
      <item>GRADITELJSTVO I UPRAVLJANJE d.o.o. za građenje i održavanje zgrada u stečaju, OIB 20915244572</item>
    </izvorni_sadrzaj>
    <derivirana_varijabla naziv="DomainObject.Predmet.ProtuStrankaListFormatedOIB_1">
      <item>GRADITELJSTVO I UPRAVLJANJE d.o.o. za građenje i održavanje zgrada u stečaju, OIB 20915244572</item>
    </derivirana_varijabla>
  </DomainObject.Predmet.ProtuStrankaListFormatedOIB>
  <DomainObject.Predmet.ProtuStrankaListFormatedWithAdress>
    <izvorni_sadrzaj>
      <item>GRADITELJSTVO I UPRAVLJANJE d.o.o. za građenje i održavanje zgrada u stečaju, Vučanska 8, 10000 Zagreb</item>
    </izvorni_sadrzaj>
    <derivirana_varijabla naziv="DomainObject.Predmet.ProtuStrankaListFormatedWithAdress_1">
      <item>GRADITELJSTVO I UPRAVLJANJE d.o.o. za građenje i održavanje zgrada u stečaju, Vučanska 8, 10000 Zagreb</item>
    </derivirana_varijabla>
  </DomainObject.Predmet.ProtuStrankaListFormatedWithAdress>
  <DomainObject.Predmet.ProtuStrankaListFormatedWithAdressOIB>
    <izvorni_sadrzaj>
      <item>GRADITELJSTVO I UPRAVLJANJE d.o.o. za građenje i održavanje zgrada u stečaju, OIB 20915244572, Vučanska 8, 10000 Zagreb</item>
    </izvorni_sadrzaj>
    <derivirana_varijabla naziv="DomainObject.Predmet.ProtuStrankaListFormatedWithAdressOIB_1">
      <item>GRADITELJSTVO I UPRAVLJANJE d.o.o. za građenje i održavanje zgrada u stečaju, OIB 20915244572, Vučanska 8, 10000 Zagreb</item>
    </derivirana_varijabla>
  </DomainObject.Predmet.ProtuStrankaListFormatedWithAdressOIB>
  <DomainObject.Predmet.ProtuStrankaListNazivFormated>
    <izvorni_sadrzaj>
      <item>GRADITELJSTVO I UPRAVLJANJE d.o.o. za građenje i održavanje zgrada u stečaju</item>
    </izvorni_sadrzaj>
    <derivirana_varijabla naziv="DomainObject.Predmet.ProtuStrankaListNazivFormated_1">
      <item>GRADITELJSTVO I UPRAVLJANJE d.o.o. za građenje i održavanje zgrada u stečaju</item>
    </derivirana_varijabla>
  </DomainObject.Predmet.ProtuStrankaListNazivFormated>
  <DomainObject.Predmet.ProtuStrankaListNazivFormatedOIB>
    <izvorni_sadrzaj>
      <item>GRADITELJSTVO I UPRAVLJANJE d.o.o. za građenje i održavanje zgrada u stečaju, OIB 20915244572</item>
    </izvorni_sadrzaj>
    <derivirana_varijabla naziv="DomainObject.Predmet.ProtuStrankaListNazivFormatedOIB_1">
      <item>GRADITELJSTVO I UPRAVLJANJE d.o.o. za građenje i održavanje zgrada u stečaju, OIB 20915244572</item>
    </derivirana_varijabla>
  </DomainObject.Predmet.ProtuStrankaListNazivFormatedOIB>
  <DomainObject.Predmet.OstaliListFormated>
    <izvorni_sadrzaj>
      <item>Ranko Rajković</item>
      <item>Odvjetnik MARIN DOMJANOVIĆ</item>
    </izvorni_sadrzaj>
    <derivirana_varijabla naziv="DomainObject.Predmet.OstaliListFormated_1">
      <item>Ranko Rajković</item>
      <item>Odvjetnik MARIN DOMJANOVIĆ</item>
    </derivirana_varijabla>
  </DomainObject.Predmet.OstaliListFormated>
  <DomainObject.Predmet.OstaliListFormatedOIB>
    <izvorni_sadrzaj>
      <item>Ranko Rajković, OIB 34907969289</item>
      <item>Odvjetnik MARIN DOMJANOVIĆ</item>
    </izvorni_sadrzaj>
    <derivirana_varijabla naziv="DomainObject.Predmet.OstaliListFormatedOIB_1">
      <item>Ranko Rajković, OIB 34907969289</item>
      <item>Odvjetnik MARIN DOMJANOVIĆ</item>
    </derivirana_varijabla>
  </DomainObject.Predmet.OstaliListFormatedOIB>
  <DomainObject.Predmet.OstaliListFormatedWithAdress>
    <izvorni_sadrzaj>
      <item>Ranko Rajković, Naselje Slavonija I 1/6, 35000 Slavonski Brod</item>
      <item>Odvjetnik MARIN DOMJANOVIĆ, III Pile 23, 10000 Zagreb</item>
    </izvorni_sadrzaj>
    <derivirana_varijabla naziv="DomainObject.Predmet.OstaliListFormatedWithAdress_1">
      <item>Ranko Rajković, Naselje Slavonija I 1/6, 35000 Slavonski Brod</item>
      <item>Odvjetnik MARIN DOMJANOVIĆ, III Pile 23, 10000 Zagreb</item>
    </derivirana_varijabla>
  </DomainObject.Predmet.OstaliListFormatedWithAdress>
  <DomainObject.Predmet.OstaliListFormatedWithAdressOIB>
    <izvorni_sadrzaj>
      <item>Ranko Rajković, OIB 34907969289, Naselje Slavonija I 1/6, 35000 Slavonski Brod</item>
      <item>Odvjetnik MARIN DOMJANOVIĆ, III Pile 23, 10000 Zagreb</item>
    </izvorni_sadrzaj>
    <derivirana_varijabla naziv="DomainObject.Predmet.OstaliListFormatedWithAdressOIB_1">
      <item>Ranko Rajković, OIB 34907969289, Naselje Slavonija I 1/6, 35000 Slavonski Brod</item>
      <item>Odvjetnik MARIN DOMJANOVIĆ, III Pile 23, 10000 Zagreb</item>
    </derivirana_varijabla>
  </DomainObject.Predmet.OstaliListFormatedWithAdressOIB>
  <DomainObject.Predmet.OstaliListNazivFormated>
    <izvorni_sadrzaj>
      <item>Ranko Rajković</item>
      <item>Odvjetnik MARIN DOMJANOVIĆ</item>
    </izvorni_sadrzaj>
    <derivirana_varijabla naziv="DomainObject.Predmet.OstaliListNazivFormated_1">
      <item>Ranko Rajković</item>
      <item>Odvjetnik MARIN DOMJANOVIĆ</item>
    </derivirana_varijabla>
  </DomainObject.Predmet.OstaliListNazivFormated>
  <DomainObject.Predmet.OstaliListNazivFormatedOIB>
    <izvorni_sadrzaj>
      <item>Ranko Rajković, OIB 34907969289</item>
      <item>Odvjetnik MARIN DOMJANOVIĆ</item>
    </izvorni_sadrzaj>
    <derivirana_varijabla naziv="DomainObject.Predmet.OstaliListNazivFormatedOIB_1">
      <item>Ranko Rajković, OIB 34907969289</item>
      <item>Odvjetnik MARIN DOMJANOVIĆ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GRADITELJSTVO I UPRAVLJANJE d.o.o. za građenje i održavanje zgrada u stečaju</izvorni_sadrzaj>
    <derivirana_varijabla naziv="DomainObject.Predmet.ProtustrankaIDrugi_1">GRADITELJSTVO I UPRAVLJANJE d.o.o. za građenje i održavanje zgrada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GRADITELJSTVO I UPRAVLJANJE d.o.o. za građenje i održavanje zgrada u stečaju, OIB 20915244572, Vučanska 8, 10000 Zagreb</izvorni_sadrzaj>
    <derivirana_varijabla naziv="DomainObject.Predmet.ProtustrankaIDrugiAdressOIB_1">GRADITELJSTVO I UPRAVLJANJE d.o.o. za građenje i održavanje zgrada u stečaju, OIB 20915244572, Vučanska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2019.</izvorni_sadrzaj>
    <derivirana_varijabla naziv="DomainObject.Predmet.OdlukaRjesenje.DatumDonosenjaOdluke_1">4. siječnja 2019.</derivirana_varijabla>
  </DomainObject.Predmet.OdlukaRjesenje.DatumDonosenjaOdluke>
  <DomainObject.Predmet.OdlukaRjesenje.DatumPravomocnosti>
    <izvorni_sadrzaj>22. siječnja 2019.</izvorni_sadrzaj>
    <derivirana_varijabla naziv="DomainObject.Predmet.OdlukaRjesenje.DatumPravomocnosti_1">22. siječnja 2019.</derivirana_varijabla>
  </DomainObject.Predmet.OdlukaRjesenje.DatumPravomocnosti>
  <DomainObject.Predmet.OdlukaRjesenje.Oznaka>
    <izvorni_sadrzaj>St-3718/2016-47</izvorni_sadrzaj>
    <derivirana_varijabla naziv="DomainObject.Predmet.OdlukaRjesenje.Oznaka_1">St-3718/2016-47</derivirana_varijabla>
  </DomainObject.Predmet.OdlukaRjesenje.Oznaka>
  <DomainObject.Predmet.SudioniciListNaziv>
    <izvorni_sadrzaj>
      <item>Ranko Rajković</item>
      <item>GRADITELJSTVO I UPRAVLJANJE d.o.o. za građenje i održavanje zgrada u stečaju</item>
      <item>FINA Regionalni centar Zagreb</item>
      <item>Porezna uprava, Područni ured Zagreb</item>
      <item>ŽUPANIJSKO DRŽAVNO ODVJETNIŠTVO U ZAGREBU</item>
      <item>Odvjetnik MARIN DOMJANOVIĆ</item>
      <item>Ranko Rajković</item>
    </izvorni_sadrzaj>
    <derivirana_varijabla naziv="DomainObject.Predmet.SudioniciListNaziv_1">
      <item>Ranko Rajković</item>
      <item>GRADITELJSTVO I UPRAVLJANJE d.o.o. za građenje i održavanje zgrada u stečaju</item>
      <item>FINA Regionalni centar Zagreb</item>
      <item>Porezna uprava, Područni ured Zagreb</item>
      <item>ŽUPANIJSKO DRŽAVNO ODVJETNIŠTVO U ZAGREBU</item>
      <item>Odvjetnik MARIN DOMJANOVIĆ</item>
      <item>Ranko Rajković</item>
    </derivirana_varijabla>
  </DomainObject.Predmet.SudioniciListNaziv>
  <DomainObject.Predmet.SudioniciListAdressOIB>
    <izvorni_sadrzaj>
      <item>Ranko Rajković, OIB 34907969289, Naselje Slavonija I 1/6,35000 Slavonski Brod</item>
      <item>GRADITELJSTVO I UPRAVLJANJE d.o.o. za građenje i održavanje zgrada u stečaju, OIB 20915244572, Vučanska 8,10000 Zagreb</item>
      <item>FINA Regionalni centar Zagreb, OIB 85821130368, Trg svibanjskih žrtava 1995. 1,10000 Zagreb</item>
      <item>Porezna uprava, Područni ured Zagreb</item>
      <item>ŽUPANIJSKO DRŽAVNO ODVJETNIŠTVO U ZAGREBU, Savska cesta 41,10000 Zagreb</item>
      <item>Odvjetnik MARIN DOMJANOVIĆ, III Pile 23,10000 Zagreb</item>
      <item>Ranko Rajković, OIB 34907969289, Naselje Slavonija I 16,35000 Slavonski Brod</item>
    </izvorni_sadrzaj>
    <derivirana_varijabla naziv="DomainObject.Predmet.SudioniciListAdressOIB_1">
      <item>Ranko Rajković, OIB 34907969289, Naselje Slavonija I 1/6,35000 Slavonski Brod</item>
      <item>GRADITELJSTVO I UPRAVLJANJE d.o.o. za građenje i održavanje zgrada u stečaju, OIB 20915244572, Vučanska 8,10000 Zagreb</item>
      <item>FINA Regionalni centar Zagreb, OIB 85821130368, Trg svibanjskih žrtava 1995. 1,10000 Zagreb</item>
      <item>Porezna uprava, Područni ured Zagreb</item>
      <item>ŽUPANIJSKO DRŽAVNO ODVJETNIŠTVO U ZAGREBU, Savska cesta 41,10000 Zagreb</item>
      <item>Odvjetnik MARIN DOMJANOVIĆ, III Pile 23,10000 Zagreb</item>
      <item>Ranko Rajković, OIB 34907969289, Naselje Slavonija I 16,35000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34907969289</item>
      <item>, OIB 20915244572</item>
      <item>, OIB 85821130368</item>
      <item>, OIB null</item>
      <item>, OIB null</item>
      <item>, OIB null</item>
      <item>, OIB 34907969289</item>
    </izvorni_sadrzaj>
    <derivirana_varijabla naziv="DomainObject.Predmet.SudioniciListNazivOIB_1">
      <item>, OIB 34907969289</item>
      <item>, OIB 20915244572</item>
      <item>, OIB 85821130368</item>
      <item>, OIB null</item>
      <item>, OIB null</item>
      <item>, OIB null</item>
      <item>, OIB 34907969289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2018.</izvorni_sadrzaj>
    <derivirana_varijabla naziv="DomainObject.Predmet.DatumZadnjeOdrzaneSudskeRadnje_1">21. prosinca 2018.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St-3718/2016-48</izvorni_sadrzaj>
    <derivirana_varijabla naziv="DomainObject.PredzadnjaOdlukaIzPredmeta.Oznaka_1">St-3718/2016-48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858</properties:Words>
  <properties:Characters>4791</properties:Characters>
  <properties:Lines>111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2019-03-29T11:31:00Z</dcterms:created>
  <dc:creator>mblazic</dc:creator>
  <cp:lastModifiedBy>Renata Klokočki</cp:lastModifiedBy>
  <cp:lastPrinted>2019-03-29T11:28:00Z</cp:lastPrinted>
  <dcterms:modified xmlns:xsi="http://www.w3.org/2001/XMLSchema-instance" xsi:type="dcterms:W3CDTF">2019-03-29T11:42:00Z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-UPIS STEČAJNE MASE-GRADITELJSTVO.docx)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