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e115" w14:paraId="c43e115" w:rsidRDefault="00BF30CF" w:rsidP="00BF30CF" w:rsidR="00BF30CF">
      <w:pPr>
        <w:jc w:val="right"/>
        <w15:collapsed w:val="false"/>
      </w:pPr>
      <w:r>
        <w:t>Broj: 6 St-</w:t>
      </w:r>
      <w:r w:rsidR="009D77E2">
        <w:t>68/18-14</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 xml:space="preserve">U </w:t>
      </w:r>
      <w:r w:rsidR="00EA4FBD">
        <w:t xml:space="preserve"> </w:t>
      </w:r>
      <w:r>
        <w:t>I</w:t>
      </w:r>
      <w:r w:rsidR="00EA4FBD">
        <w:t xml:space="preserve"> </w:t>
      </w:r>
      <w:r>
        <w:t>M</w:t>
      </w:r>
      <w:r w:rsidR="00EA4FBD">
        <w:t xml:space="preserve"> </w:t>
      </w:r>
      <w:r>
        <w:t>E</w:t>
      </w:r>
      <w:r w:rsidR="00EA4FBD">
        <w:t xml:space="preserve"> </w:t>
      </w:r>
      <w:r>
        <w:t xml:space="preserve"> R</w:t>
      </w:r>
      <w:r w:rsidR="00EA4FBD">
        <w:t xml:space="preserve"> </w:t>
      </w:r>
      <w:r>
        <w:t>E</w:t>
      </w:r>
      <w:r w:rsidR="00EA4FBD">
        <w:t xml:space="preserve"> </w:t>
      </w:r>
      <w:r>
        <w:t>P</w:t>
      </w:r>
      <w:r w:rsidR="00EA4FBD">
        <w:t xml:space="preserve"> </w:t>
      </w:r>
      <w:r>
        <w:t>U</w:t>
      </w:r>
      <w:r w:rsidR="00EA4FBD">
        <w:t xml:space="preserve"> </w:t>
      </w:r>
      <w:r>
        <w:t>B</w:t>
      </w:r>
      <w:r w:rsidR="00EA4FBD">
        <w:t xml:space="preserve"> </w:t>
      </w:r>
      <w:r>
        <w:t>L</w:t>
      </w:r>
      <w:r w:rsidR="00EA4FBD">
        <w:t xml:space="preserve"> </w:t>
      </w:r>
      <w:r>
        <w:t>I</w:t>
      </w:r>
      <w:r w:rsidR="00EA4FBD">
        <w:t xml:space="preserve"> </w:t>
      </w:r>
      <w:r>
        <w:t>K</w:t>
      </w:r>
      <w:r w:rsidR="00EA4FBD">
        <w:t xml:space="preserve"> </w:t>
      </w:r>
      <w:r>
        <w:t>E</w:t>
      </w:r>
      <w:r w:rsidR="00EA4FBD">
        <w:t xml:space="preserve"> </w:t>
      </w:r>
      <w:r>
        <w:t xml:space="preserve"> H</w:t>
      </w:r>
      <w:r w:rsidR="00EA4FBD">
        <w:t xml:space="preserve"> </w:t>
      </w:r>
      <w:r>
        <w:t>R</w:t>
      </w:r>
      <w:r w:rsidR="00EA4FBD">
        <w:t xml:space="preserve"> </w:t>
      </w:r>
      <w:r>
        <w:t>V</w:t>
      </w:r>
      <w:r w:rsidR="00EA4FBD">
        <w:t xml:space="preserve"> </w:t>
      </w:r>
      <w:r>
        <w:t>A</w:t>
      </w:r>
      <w:r w:rsidR="00EA4FBD">
        <w:t xml:space="preserve">  </w:t>
      </w:r>
      <w:r>
        <w:t>T</w:t>
      </w:r>
      <w:r w:rsidR="00EA4FBD">
        <w:t xml:space="preserve"> </w:t>
      </w:r>
      <w:r>
        <w:t>S</w:t>
      </w:r>
      <w:r w:rsidR="00EA4FBD">
        <w:t xml:space="preserve"> </w:t>
      </w:r>
      <w:r>
        <w:t>K</w:t>
      </w:r>
      <w:r w:rsidR="00EA4FBD">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9D77E2">
        <w:t xml:space="preserve">FINA RC Osijek Podružnica Osijek za otvaranje stečajnog postupka nad dužnikom </w:t>
      </w:r>
      <w:r w:rsidR="009D77E2">
        <w:rPr>
          <w:b/>
        </w:rPr>
        <w:t xml:space="preserve">SPORTSKA URUGA AMATERA LJUBITELJA PIKADA NOVI GRAD, Osijek, M. </w:t>
      </w:r>
      <w:proofErr w:type="spellStart"/>
      <w:r w:rsidR="009D77E2">
        <w:rPr>
          <w:b/>
        </w:rPr>
        <w:t>Divalta</w:t>
      </w:r>
      <w:proofErr w:type="spellEnd"/>
      <w:r w:rsidR="009D77E2">
        <w:rPr>
          <w:b/>
        </w:rPr>
        <w:t xml:space="preserve"> 52, OIB: 71747851057, reg. broj 14004480</w:t>
      </w:r>
      <w:r w:rsidRPr="00D14516">
        <w:t>,</w:t>
      </w:r>
      <w:r>
        <w:t xml:space="preserve"> dana </w:t>
      </w:r>
      <w:r w:rsidR="0078223D">
        <w:t>24</w:t>
      </w:r>
      <w:r w:rsidR="009D77E2">
        <w:t>. svibnja 2018</w:t>
      </w:r>
      <w:r w:rsidR="00D171E0">
        <w:t>.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D77E2">
        <w:rPr>
          <w:b/>
        </w:rPr>
        <w:t xml:space="preserve">SPORTSKA URUGA AMATERA LJUBITELJA PIKADA NOVI GRAD, Osijek, M. </w:t>
      </w:r>
      <w:proofErr w:type="spellStart"/>
      <w:r w:rsidR="009D77E2">
        <w:rPr>
          <w:b/>
        </w:rPr>
        <w:t>Divalta</w:t>
      </w:r>
      <w:proofErr w:type="spellEnd"/>
      <w:r w:rsidR="009D77E2">
        <w:rPr>
          <w:b/>
        </w:rPr>
        <w:t xml:space="preserve"> 52, OIB: 71747851057, reg. broj 14004480</w:t>
      </w:r>
      <w:r w:rsidR="00CA1D43">
        <w:rPr>
          <w:b/>
        </w:rPr>
        <w:t>.</w:t>
      </w:r>
    </w:p>
    <w:p w:rsidRDefault="00D171E0" w:rsidP="00D171E0" w:rsidR="00A2109E">
      <w:pPr>
        <w:tabs>
          <w:tab w:pos="2175" w:val="left"/>
        </w:tabs>
        <w:ind w:left="1080"/>
        <w:jc w:val="both"/>
        <w:rPr>
          <w:b/>
        </w:rPr>
      </w:pPr>
      <w:r>
        <w:rPr>
          <w:b/>
        </w:rPr>
        <w:tab/>
      </w:r>
    </w:p>
    <w:p w:rsidRDefault="00324E7F" w:rsidP="00A2109E" w:rsidR="00ED72C6" w:rsidRPr="00A2109E">
      <w:pPr>
        <w:numPr>
          <w:ilvl w:val="0"/>
          <w:numId w:val="11"/>
        </w:numPr>
        <w:jc w:val="both"/>
        <w:rPr>
          <w:b/>
        </w:rPr>
      </w:pPr>
      <w:r w:rsidRPr="00E33447">
        <w:t>Za stečajnog upravitelja određuje se</w:t>
      </w:r>
      <w:r w:rsidR="004D6DB6" w:rsidRPr="00816867">
        <w:t xml:space="preserve"> </w:t>
      </w:r>
      <w:proofErr w:type="spellStart"/>
      <w:r w:rsidR="0078223D" w:rsidRPr="00C74ECE">
        <w:rPr>
          <w:b/>
        </w:rPr>
        <w:t>Šimo</w:t>
      </w:r>
      <w:proofErr w:type="spellEnd"/>
      <w:r w:rsidR="0078223D" w:rsidRPr="00C74ECE">
        <w:rPr>
          <w:b/>
        </w:rPr>
        <w:t xml:space="preserve"> Bošnjak iz Osijeka, A. </w:t>
      </w:r>
      <w:proofErr w:type="spellStart"/>
      <w:r w:rsidR="0078223D" w:rsidRPr="00C74ECE">
        <w:rPr>
          <w:b/>
        </w:rPr>
        <w:t>Reisnera</w:t>
      </w:r>
      <w:proofErr w:type="spellEnd"/>
      <w:r w:rsidR="0078223D" w:rsidRPr="00C74ECE">
        <w:rPr>
          <w:b/>
        </w:rPr>
        <w:t xml:space="preserve"> 10, OIB 38523531471</w:t>
      </w:r>
      <w:r w:rsidR="00A2109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D77E2">
        <w:rPr>
          <w:b/>
        </w:rPr>
        <w:t xml:space="preserve">SPORTSKA URUGA AMATERA LJUBITELJA PIKADA NOVI GRAD, Osijek, M. </w:t>
      </w:r>
      <w:proofErr w:type="spellStart"/>
      <w:r w:rsidR="009D77E2">
        <w:rPr>
          <w:b/>
        </w:rPr>
        <w:t>Divalta</w:t>
      </w:r>
      <w:proofErr w:type="spellEnd"/>
      <w:r w:rsidR="009D77E2">
        <w:rPr>
          <w:b/>
        </w:rPr>
        <w:t xml:space="preserve"> 52, OIB: 71747851057, reg. broj 14004480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78223D" w:rsidP="0078223D" w:rsidR="00154D2B">
      <w:pPr>
        <w:numPr>
          <w:ilvl w:val="0"/>
          <w:numId w:val="11"/>
        </w:numPr>
        <w:jc w:val="both"/>
      </w:pPr>
      <w:r w:rsidRPr="00840386">
        <w:t xml:space="preserve">Primjerak rješenja, nakon pravomoćnosti, dostavit će se nadležnom registru udruga </w:t>
      </w:r>
      <w:r w:rsidRPr="00840386">
        <w:rPr>
          <w:bCs/>
        </w:rPr>
        <w:t>RH URED DRŽAVNE UPRAVE U OSJEČKO BARANJSKOJ ŽUPANIJI, Služba za opću upravu Osijek</w:t>
      </w:r>
      <w:r w:rsidRPr="00840386">
        <w:t xml:space="preserve">, radi upisa brisanja dužnika. </w:t>
      </w:r>
      <w:r w:rsidR="00324E7F" w:rsidRPr="0074446F">
        <w:t xml:space="preserve"> </w:t>
      </w:r>
    </w:p>
    <w:p w:rsidRDefault="00EA4FBD" w:rsidP="00EA4FBD" w:rsidR="00EA4FBD"/>
    <w:p w:rsidRDefault="00EA4FBD" w:rsidP="0070024A" w:rsidR="00B654E2">
      <w:pPr>
        <w:numPr>
          <w:ilvl w:val="0"/>
          <w:numId w:val="11"/>
        </w:numPr>
        <w:jc w:val="both"/>
      </w:pPr>
      <w:r>
        <w:t>Nalaže se FINI da naloži banci prijenos zaplijenjenoga iznosa predujma na račun Trgovačkog suda u Osijeku broj HR31 2390 0011 3000 0020 0 model HR05 272-</w:t>
      </w:r>
      <w:r w:rsidR="009D77E2">
        <w:rPr>
          <w:b/>
        </w:rPr>
        <w:t>68-18</w:t>
      </w:r>
      <w:r>
        <w:t xml:space="preserve"> i obustavi daljnju pljenidbu do iznosa iz st. 1 čl. 112 Stečajnog zakona (NN 105/15) ako iznos predujma nije zaplijenjen u cijelosti.</w:t>
      </w:r>
    </w:p>
    <w:p w:rsidRDefault="00520E30" w:rsidP="0070024A" w:rsidR="00520E30"/>
    <w:p w:rsidRDefault="0078223D" w:rsidP="0070024A" w:rsidR="0078223D"/>
    <w:p w:rsidRDefault="0078223D" w:rsidP="0070024A" w:rsidR="0078223D"/>
    <w:p w:rsidRDefault="0078223D" w:rsidP="0070024A" w:rsidR="0078223D"/>
    <w:p w:rsidRDefault="00324E7F" w:rsidP="0070024A" w:rsidR="007D7E9A">
      <w:pPr>
        <w:jc w:val="center"/>
      </w:pPr>
      <w:r w:rsidRPr="00B162A4">
        <w:lastRenderedPageBreak/>
        <w:t>Obrazloženje</w:t>
      </w:r>
    </w:p>
    <w:p w:rsidRDefault="0070024A" w:rsidP="0070024A" w:rsidR="0070024A">
      <w:pPr>
        <w:jc w:val="center"/>
      </w:pPr>
    </w:p>
    <w:p w:rsidRDefault="0078223D" w:rsidP="0070024A" w:rsidR="0078223D" w:rsidRPr="0070024A">
      <w:pPr>
        <w:jc w:val="center"/>
      </w:pPr>
    </w:p>
    <w:p w:rsidRDefault="009D77E2" w:rsidP="009D77E2" w:rsidR="009D77E2">
      <w:pPr>
        <w:ind w:firstLine="720"/>
        <w:jc w:val="both"/>
      </w:pPr>
      <w:r>
        <w:t>Rješenjem ovoga suda broj 6 St-68/18-4 od 22. ožujka 2018.g pokrenut je prethodni postupak nad dužnikom</w:t>
      </w:r>
      <w:r>
        <w:rPr>
          <w:b/>
        </w:rPr>
        <w:t>,</w:t>
      </w:r>
      <w:r>
        <w:t xml:space="preserve"> za privremenog stečajnog upravitelja imenovan je </w:t>
      </w:r>
      <w:proofErr w:type="spellStart"/>
      <w:r>
        <w:t>Šimo</w:t>
      </w:r>
      <w:proofErr w:type="spellEnd"/>
      <w:r>
        <w:t xml:space="preserve"> Bošnjak iz Osijeka, te je za 26. travanj 2018. g. zakazano ročište radi izjašnjenja o prijedlogu za pokretanje stečajnog postupka. </w:t>
      </w:r>
    </w:p>
    <w:p w:rsidRDefault="009D77E2" w:rsidP="009D77E2" w:rsidR="009D77E2">
      <w:pPr>
        <w:ind w:firstLine="720"/>
        <w:jc w:val="both"/>
      </w:pPr>
      <w:r>
        <w:t xml:space="preserve"> </w:t>
      </w:r>
    </w:p>
    <w:p w:rsidRDefault="009D77E2" w:rsidP="009D77E2" w:rsidR="009D77E2">
      <w:pPr>
        <w:ind w:firstLine="720"/>
        <w:jc w:val="both"/>
      </w:pPr>
      <w:r>
        <w:t>Dana 26. travnja 2018. g. na ročištu za ispitivanje uvjeta za otvaranje stečajnog postupka nad dužnikom iz izvješća privremenog stečajnog upravitelja proizlazi slijedeće:</w:t>
      </w:r>
    </w:p>
    <w:p w:rsidRDefault="009D77E2" w:rsidP="009D77E2" w:rsidR="009D77E2">
      <w:pPr>
        <w:pStyle w:val="Bezproreda"/>
        <w:jc w:val="both"/>
      </w:pPr>
    </w:p>
    <w:p w:rsidRDefault="009D77E2" w:rsidP="0078223D" w:rsidR="009D77E2">
      <w:pPr>
        <w:ind w:firstLine="360"/>
        <w:jc w:val="both"/>
      </w:pPr>
      <w:r>
        <w:t>Zahtjev za provedbu stečajnog postupka nad dužnikom podnijela je FINA Regionalni centar Osijek dana 29. studenog 2017. godine zbog blokade žiro računa dužnika u neprekidnom razdoblju od 120 dana u ukupnom iznosu od 33.865,52 kn, te je utvrđeno da dužnik ima jednog zaposlenika.</w:t>
      </w:r>
    </w:p>
    <w:p w:rsidRDefault="009D77E2" w:rsidP="009D77E2" w:rsidR="009D77E2">
      <w:pPr>
        <w:rPr>
          <w:b/>
          <w:u w:val="single"/>
        </w:rPr>
      </w:pPr>
    </w:p>
    <w:p w:rsidRDefault="009D77E2" w:rsidP="0078223D" w:rsidR="009D77E2">
      <w:pPr>
        <w:jc w:val="both"/>
      </w:pPr>
      <w:r>
        <w:t>Udruga je osnovana u cilju promicanja, razvitka i unapređenja pikado sporta. Razvitak i promicanje pikado sporta, osposobljavanje i unapređivanje rada članova, naročito okupljanje mladeži i odraslih, te da iste kroz praksu odgaja u duhu športske solidarnosti i amaterizma. Zaštita vlastitih interesa, zastupanje te zaštita interesa i uvjerenja svojih članova u savezima i zajednicama udruga kao i ovlaštenih državnih tijela.</w:t>
      </w:r>
    </w:p>
    <w:p w:rsidRDefault="009D77E2" w:rsidP="0078223D" w:rsidR="009D77E2">
      <w:pPr>
        <w:jc w:val="both"/>
        <w:rPr>
          <w:b/>
        </w:rPr>
      </w:pPr>
      <w:r>
        <w:rPr>
          <w:b/>
        </w:rPr>
        <w:t>Tvrtka - naziv</w:t>
      </w:r>
      <w:r>
        <w:t>:</w:t>
      </w:r>
      <w:r>
        <w:rPr>
          <w:b/>
        </w:rPr>
        <w:t xml:space="preserve"> </w:t>
      </w:r>
      <w:r>
        <w:t>Sportska udruga amatera ljubitelja pikada „Novi grad“</w:t>
      </w:r>
    </w:p>
    <w:p w:rsidRDefault="009D77E2" w:rsidP="0078223D" w:rsidR="009D77E2">
      <w:pPr>
        <w:jc w:val="both"/>
      </w:pPr>
      <w:r>
        <w:rPr>
          <w:b/>
        </w:rPr>
        <w:t>Skraćena tvrtka - naziv</w:t>
      </w:r>
      <w:r>
        <w:t>: Udruga Novi grad</w:t>
      </w:r>
    </w:p>
    <w:p w:rsidRDefault="009D77E2" w:rsidP="0078223D" w:rsidR="009D77E2">
      <w:pPr>
        <w:jc w:val="both"/>
      </w:pPr>
      <w:r>
        <w:rPr>
          <w:b/>
        </w:rPr>
        <w:t>Sjedište društva</w:t>
      </w:r>
      <w:r>
        <w:t xml:space="preserve">: Osijek, Martina </w:t>
      </w:r>
      <w:proofErr w:type="spellStart"/>
      <w:r>
        <w:t>Divalta</w:t>
      </w:r>
      <w:proofErr w:type="spellEnd"/>
      <w:r>
        <w:t xml:space="preserve"> 52</w:t>
      </w:r>
    </w:p>
    <w:p w:rsidRDefault="009D77E2" w:rsidP="0078223D" w:rsidR="009D77E2">
      <w:pPr>
        <w:jc w:val="both"/>
      </w:pPr>
      <w:r>
        <w:rPr>
          <w:b/>
        </w:rPr>
        <w:t xml:space="preserve">OIB: </w:t>
      </w:r>
      <w:r>
        <w:t>71747851057</w:t>
      </w:r>
    </w:p>
    <w:p w:rsidRDefault="009D77E2" w:rsidP="0078223D" w:rsidR="009D77E2">
      <w:pPr>
        <w:jc w:val="both"/>
      </w:pPr>
      <w:r>
        <w:rPr>
          <w:b/>
        </w:rPr>
        <w:t>Registarski broj:</w:t>
      </w:r>
      <w:r>
        <w:t xml:space="preserve"> 14004480</w:t>
      </w:r>
    </w:p>
    <w:p w:rsidRDefault="009D77E2" w:rsidP="0078223D" w:rsidR="009D77E2">
      <w:pPr>
        <w:jc w:val="both"/>
      </w:pPr>
      <w:r>
        <w:rPr>
          <w:b/>
        </w:rPr>
        <w:t>Predmet poslovanja – djelatnosti</w:t>
      </w:r>
      <w:r>
        <w:t>: udruga se bavila djelatnostima ugostiteljstva, sudjelovanja u sportskim natjecanjima, sportska poduka, pikado i dr.</w:t>
      </w:r>
    </w:p>
    <w:p w:rsidRDefault="009D77E2" w:rsidP="0078223D" w:rsidR="009D77E2">
      <w:pPr>
        <w:jc w:val="both"/>
      </w:pPr>
      <w:r>
        <w:rPr>
          <w:b/>
        </w:rPr>
        <w:t xml:space="preserve">Oblik udruživanja: </w:t>
      </w:r>
      <w:r>
        <w:t>udruga - građani</w:t>
      </w:r>
    </w:p>
    <w:p w:rsidRDefault="009D77E2" w:rsidP="0078223D" w:rsidR="009D77E2">
      <w:pPr>
        <w:jc w:val="both"/>
      </w:pPr>
      <w:r>
        <w:rPr>
          <w:b/>
        </w:rPr>
        <w:t>Osoba ovlaštena za zastupanje</w:t>
      </w:r>
      <w:r>
        <w:t xml:space="preserve">: Ivana </w:t>
      </w:r>
      <w:proofErr w:type="spellStart"/>
      <w:r>
        <w:t>Svalina</w:t>
      </w:r>
      <w:proofErr w:type="spellEnd"/>
      <w:r>
        <w:t>, predsjednica, OIB: 593349947788,</w:t>
      </w:r>
    </w:p>
    <w:p w:rsidRDefault="009D77E2" w:rsidP="0078223D" w:rsidR="009D77E2">
      <w:pPr>
        <w:jc w:val="both"/>
      </w:pPr>
      <w:r>
        <w:tab/>
      </w:r>
      <w:r>
        <w:tab/>
      </w:r>
      <w:r>
        <w:tab/>
      </w:r>
      <w:r>
        <w:tab/>
        <w:t xml:space="preserve">       Damir </w:t>
      </w:r>
      <w:proofErr w:type="spellStart"/>
      <w:r>
        <w:t>Plic</w:t>
      </w:r>
      <w:proofErr w:type="spellEnd"/>
      <w:r>
        <w:t>, dopredsjednik, OIB: 68931835773</w:t>
      </w:r>
    </w:p>
    <w:p w:rsidRDefault="009D77E2" w:rsidP="0078223D" w:rsidR="009D77E2">
      <w:pPr>
        <w:jc w:val="both"/>
      </w:pPr>
      <w:r>
        <w:rPr>
          <w:b/>
        </w:rPr>
        <w:t>Osnivački akt</w:t>
      </w:r>
      <w:r>
        <w:t>:  Statut od 23. siječnja 2017. godine</w:t>
      </w:r>
    </w:p>
    <w:p w:rsidRDefault="009D77E2" w:rsidP="0078223D" w:rsidR="009D77E2">
      <w:pPr>
        <w:jc w:val="both"/>
      </w:pPr>
      <w:r>
        <w:rPr>
          <w:b/>
        </w:rPr>
        <w:t>Prilog</w:t>
      </w:r>
      <w:r>
        <w:t>: Ispis iz Registra udruga</w:t>
      </w:r>
    </w:p>
    <w:p w:rsidRDefault="009D77E2" w:rsidP="0078223D" w:rsidR="009D77E2">
      <w:pPr>
        <w:jc w:val="both"/>
      </w:pPr>
      <w:r>
        <w:t xml:space="preserve">Premda je predlagatelj FINA Regionalni centar Osijek, Podružnica Osijek, u svom prijedlogu za otvaranje stečajnog postupka navela da je kod dužnika zaposlena jedna osoba, provjerom kod Hrvatskog zavoda za mirovinsko osiguranje </w:t>
      </w:r>
      <w:r w:rsidR="0078223D">
        <w:t>utvrđeno je</w:t>
      </w:r>
      <w:r>
        <w:t xml:space="preserve"> da su kod dužnika zaposlene tri osobe. </w:t>
      </w:r>
    </w:p>
    <w:p w:rsidRDefault="0078223D" w:rsidP="0078223D" w:rsidR="0078223D">
      <w:pPr>
        <w:ind w:firstLine="360"/>
        <w:jc w:val="both"/>
      </w:pPr>
    </w:p>
    <w:p w:rsidRDefault="009D77E2" w:rsidP="0078223D" w:rsidR="009D77E2">
      <w:pPr>
        <w:ind w:firstLine="360"/>
        <w:jc w:val="both"/>
      </w:pPr>
      <w:r>
        <w:t>Prema dostavljenoj dokumentaciji predlagatelja, dužnik je bio u neprekidnoj blokadi u razdoblju od 120 dana u ukupnom iznosu od 33.865,52 kune.</w:t>
      </w:r>
    </w:p>
    <w:p w:rsidRDefault="009D77E2" w:rsidP="0078223D" w:rsidR="009D77E2">
      <w:pPr>
        <w:ind w:firstLine="360"/>
        <w:jc w:val="both"/>
      </w:pPr>
      <w:r>
        <w:t xml:space="preserve">Prema potvrdi o blokadi računa i novčanih sredstava </w:t>
      </w:r>
      <w:proofErr w:type="spellStart"/>
      <w:r>
        <w:t>ovršenika</w:t>
      </w:r>
      <w:proofErr w:type="spellEnd"/>
      <w:r>
        <w:t xml:space="preserve"> </w:t>
      </w:r>
      <w:r w:rsidR="0078223D">
        <w:t>koja je pribavljena</w:t>
      </w:r>
      <w:r>
        <w:t xml:space="preserve"> od FINA-e Regionalni centar Osijek, dana 16. travnja 2018. godine, Klasa 120-11/18-01/53, </w:t>
      </w:r>
      <w:proofErr w:type="spellStart"/>
      <w:r>
        <w:t>Ur</w:t>
      </w:r>
      <w:proofErr w:type="spellEnd"/>
      <w:r>
        <w:t xml:space="preserve"> broj: 08-6062-18 blokada žiro računa dužnika iznosi 34.325,83 kune, a broj dana blokade je 207, odnosno neprekidna blokada iznosi ukupno 180 dana u prethodnih 6 mjeseci.</w:t>
      </w:r>
    </w:p>
    <w:p w:rsidRDefault="009D77E2" w:rsidP="0078223D" w:rsidR="009D77E2">
      <w:pPr>
        <w:ind w:firstLine="360"/>
        <w:jc w:val="both"/>
        <w:rPr>
          <w:b/>
        </w:rPr>
      </w:pPr>
      <w:r>
        <w:rPr>
          <w:b/>
        </w:rPr>
        <w:lastRenderedPageBreak/>
        <w:t>Iz izloženog je evidentno da kod dužnika postoji razlog za otvaranje stečajnog postupka zbog nesposobnosti za plaćanje (članak 6., stavak 2. Stečajnog zakona), jer dužnik trajnije ne može ispunjavati svoje dospjele novčane obveze.</w:t>
      </w:r>
    </w:p>
    <w:p w:rsidRDefault="009D77E2" w:rsidP="0078223D" w:rsidR="009D77E2">
      <w:pPr>
        <w:ind w:firstLine="360"/>
        <w:jc w:val="both"/>
      </w:pPr>
      <w:r>
        <w:t xml:space="preserve">Radi utvrđivanja imovine </w:t>
      </w:r>
      <w:r w:rsidR="0078223D">
        <w:t>zatraženo je</w:t>
      </w:r>
      <w:r>
        <w:t xml:space="preserve"> od predsjednice Udruge Ivane </w:t>
      </w:r>
      <w:proofErr w:type="spellStart"/>
      <w:r>
        <w:t>Svaline</w:t>
      </w:r>
      <w:proofErr w:type="spellEnd"/>
      <w:r>
        <w:t xml:space="preserve"> knjigovodstveno – financijsku  dokumentacije za dužnika. </w:t>
      </w:r>
    </w:p>
    <w:p w:rsidRDefault="009D77E2" w:rsidP="0078223D" w:rsidR="009D77E2">
      <w:pPr>
        <w:ind w:firstLine="360"/>
        <w:jc w:val="both"/>
      </w:pPr>
      <w:r>
        <w:t xml:space="preserve">Ista </w:t>
      </w:r>
      <w:r w:rsidR="0078223D">
        <w:t>je</w:t>
      </w:r>
      <w:r>
        <w:t xml:space="preserve"> izvijestila da ne posjeduje nikakvu dokumentaciju, te da poslovne knjige nisu vođene. Naime, ista je dostavila samo ukupan promet Udruge za 2017. godinu koji iznose 654.127,00 kuna te popis plaćenih troškova tako da je iz popisa razvidno da promet ne pokriva ukupne troškove odnosno iskazan je negativan saldo u iznosu od 39.107,55 kuna.</w:t>
      </w:r>
    </w:p>
    <w:p w:rsidRDefault="009D77E2" w:rsidP="0078223D" w:rsidR="009D77E2">
      <w:pPr>
        <w:ind w:firstLine="360"/>
        <w:jc w:val="both"/>
      </w:pPr>
      <w:r>
        <w:t xml:space="preserve">Zbog navedenog od Porezne uprave, Područnog ureda u Osijeku </w:t>
      </w:r>
      <w:r w:rsidR="0078223D">
        <w:t>zatraženo je</w:t>
      </w:r>
      <w:r>
        <w:t xml:space="preserve"> temeljna financijska izvješća za Udrugu, no oni su izvijestili da financijska izvješća nisu predana nego su predani samo JOPPD obrasci i to za mjesece ožujak, travanj, svibanj, lipanj i srpanj 2017. godine iz kojih je razvidno da je Udruga isplaćivala plaće u navedenom razdoblju.</w:t>
      </w:r>
    </w:p>
    <w:p w:rsidRDefault="0078223D" w:rsidP="0078223D" w:rsidR="009D77E2">
      <w:pPr>
        <w:ind w:firstLine="360"/>
        <w:jc w:val="both"/>
      </w:pPr>
      <w:r>
        <w:t>Kod</w:t>
      </w:r>
      <w:r w:rsidR="009D77E2">
        <w:t xml:space="preserve"> Udruge ni</w:t>
      </w:r>
      <w:r>
        <w:t>je pronađena nikakva imovina</w:t>
      </w:r>
      <w:r w:rsidR="009D77E2">
        <w:t xml:space="preserve">, a niti je ista evidentirana u poslovnim knjigama. </w:t>
      </w:r>
    </w:p>
    <w:p w:rsidRDefault="009D77E2" w:rsidP="0078223D" w:rsidR="009D77E2">
      <w:pPr>
        <w:ind w:firstLine="360"/>
        <w:jc w:val="both"/>
      </w:pPr>
      <w:r>
        <w:t xml:space="preserve">Nadalje, radi utvrđivanja imovine </w:t>
      </w:r>
      <w:r w:rsidR="0078223D">
        <w:t>pribavljena je</w:t>
      </w:r>
      <w:r>
        <w:t xml:space="preserve"> Potvrd</w:t>
      </w:r>
      <w:r w:rsidR="0078223D">
        <w:t>a</w:t>
      </w:r>
      <w:r>
        <w:t xml:space="preserve"> Općinskog suda u Osijeku – Zemljišno knjižnog odjela broj 21719/2018 od 17. travnja 2017. godine iz kojeg proizlazi da Udruga nije upisana kao vlasnik nekretnina.</w:t>
      </w:r>
    </w:p>
    <w:p w:rsidRDefault="009D77E2" w:rsidP="0078223D" w:rsidR="009D77E2">
      <w:pPr>
        <w:ind w:firstLine="360"/>
        <w:jc w:val="both"/>
      </w:pPr>
      <w:r>
        <w:t>Od Centra za vozila Hrvatska d.d., CVH STP „</w:t>
      </w:r>
      <w:proofErr w:type="spellStart"/>
      <w:r>
        <w:t>Autoreparatura</w:t>
      </w:r>
      <w:proofErr w:type="spellEnd"/>
      <w:r>
        <w:t xml:space="preserve">“, </w:t>
      </w:r>
      <w:r w:rsidR="0078223D">
        <w:t>pribavljeno je</w:t>
      </w:r>
      <w:r>
        <w:t xml:space="preserve"> Uvjerenje broj: H010-U-00029-18 od 13. travnja 2018. godine iz kojeg je razvidno da dužnik nije evidentiran kao vlasnik vozila. </w:t>
      </w:r>
    </w:p>
    <w:p w:rsidRDefault="009D77E2" w:rsidP="009D77E2" w:rsidR="009D77E2">
      <w:pPr>
        <w:ind w:firstLine="360"/>
        <w:rPr>
          <w:b/>
        </w:rPr>
      </w:pPr>
      <w:r>
        <w:rPr>
          <w:b/>
        </w:rPr>
        <w:t>Prema dostavljenoj dokumentaciji uz prijedlog kao i pribavljenim potvrdama evidentno je da dužnik nema imovinu koja bi ušla u stečajnu masu, a da postoje samo obveze Udruge iskazane u iznosu od 39.107,55 kuna te stoga postoji uvjet o prezaduženosti udruge iz članka 7. Stečajnog zakona (NN, br. 71/15 i 104/17), jer Udruga nema imovinu, a postoje samo obveze udruge.</w:t>
      </w:r>
    </w:p>
    <w:p w:rsidRDefault="009D77E2" w:rsidP="009D77E2" w:rsidR="009D77E2">
      <w:pPr>
        <w:pStyle w:val="Odlomakpopisa"/>
        <w:numPr>
          <w:ilvl w:val="0"/>
          <w:numId w:val="28"/>
        </w:numPr>
        <w:spacing w:lineRule="auto" w:line="240"/>
        <w:rPr>
          <w:b/>
          <w:szCs w:val="24"/>
          <w:u w:val="single"/>
        </w:rPr>
      </w:pPr>
      <w:proofErr w:type="spellStart"/>
      <w:r>
        <w:rPr>
          <w:b/>
          <w:szCs w:val="24"/>
          <w:u w:val="single"/>
        </w:rPr>
        <w:t>Predvidivi</w:t>
      </w:r>
      <w:proofErr w:type="spellEnd"/>
      <w:r>
        <w:rPr>
          <w:b/>
          <w:szCs w:val="24"/>
          <w:u w:val="single"/>
        </w:rPr>
        <w:t xml:space="preserve"> </w:t>
      </w:r>
      <w:proofErr w:type="spellStart"/>
      <w:r>
        <w:rPr>
          <w:b/>
          <w:szCs w:val="24"/>
          <w:u w:val="single"/>
        </w:rPr>
        <w:t>troškovi</w:t>
      </w:r>
      <w:proofErr w:type="spellEnd"/>
      <w:r>
        <w:rPr>
          <w:b/>
          <w:szCs w:val="24"/>
          <w:u w:val="single"/>
        </w:rPr>
        <w:t xml:space="preserve"> </w:t>
      </w:r>
      <w:proofErr w:type="spellStart"/>
      <w:r>
        <w:rPr>
          <w:b/>
          <w:szCs w:val="24"/>
          <w:u w:val="single"/>
        </w:rPr>
        <w:t>otvorenog</w:t>
      </w:r>
      <w:proofErr w:type="spellEnd"/>
      <w:r>
        <w:rPr>
          <w:b/>
          <w:szCs w:val="24"/>
          <w:u w:val="single"/>
        </w:rPr>
        <w:t xml:space="preserve"> </w:t>
      </w:r>
      <w:proofErr w:type="spellStart"/>
      <w:r>
        <w:rPr>
          <w:b/>
          <w:szCs w:val="24"/>
          <w:u w:val="single"/>
        </w:rPr>
        <w:t>stečajnog</w:t>
      </w:r>
      <w:proofErr w:type="spellEnd"/>
      <w:r>
        <w:rPr>
          <w:b/>
          <w:szCs w:val="24"/>
          <w:u w:val="single"/>
        </w:rPr>
        <w:t xml:space="preserve"> </w:t>
      </w:r>
      <w:proofErr w:type="spellStart"/>
      <w:r>
        <w:rPr>
          <w:b/>
          <w:szCs w:val="24"/>
          <w:u w:val="single"/>
        </w:rPr>
        <w:t>postupka</w:t>
      </w:r>
      <w:proofErr w:type="spellEnd"/>
    </w:p>
    <w:tbl>
      <w:tblPr>
        <w:tblStyle w:val="Reetkatablice"/>
        <w:tblW w:type="auto" w:w="0"/>
        <w:tblInd w:type="dxa" w:w="348"/>
        <w:tblLook w:val="04A0" w:noVBand="1" w:noHBand="0" w:lastColumn="0" w:firstColumn="1" w:lastRow="0" w:firstRow="1"/>
      </w:tblPr>
      <w:tblGrid>
        <w:gridCol w:w="637"/>
        <w:gridCol w:w="5928"/>
        <w:gridCol w:w="1943"/>
      </w:tblGrid>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pPr>
              <w:rPr>
                <w:b/>
              </w:rPr>
            </w:pPr>
            <w:r>
              <w:rPr>
                <w:b/>
              </w:rPr>
              <w:t>RB</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pPr>
              <w:jc w:val="center"/>
              <w:rPr>
                <w:b/>
              </w:rPr>
            </w:pPr>
            <w:r>
              <w:rPr>
                <w:b/>
              </w:rPr>
              <w:t>Opis troška</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rPr>
                <w:b/>
              </w:rPr>
            </w:pPr>
            <w:r>
              <w:rPr>
                <w:b/>
              </w:rPr>
              <w:t>Iznos</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1</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 xml:space="preserve">Troškovi izrade pečata </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150,00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2</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Knjigovodstveni troškovi za 6 mjeseci (500,00 mjesečno)</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3.000,00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3</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Nagrada stečajnom upravitelju</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1.600,00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4</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Otvaranje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200,00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5</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Zatvaranje žiro-računa</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200,00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8</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Naknada banke</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tabs>
                <w:tab w:pos="881" w:val="center"/>
                <w:tab w:pos="1763" w:val="right"/>
              </w:tabs>
              <w:jc w:val="right"/>
            </w:pPr>
            <w:r>
              <w:t>500,00</w:t>
            </w:r>
          </w:p>
        </w:tc>
      </w:tr>
      <w:tr w:rsidTr="009D77E2" w:rsidR="009D77E2">
        <w:tc>
          <w:tcPr>
            <w:tcW w:type="dxa" w:w="640"/>
            <w:tcBorders>
              <w:top w:space="0" w:sz="4" w:color="auto" w:val="single"/>
              <w:left w:space="0" w:sz="4" w:color="auto" w:val="single"/>
              <w:bottom w:space="0" w:sz="4" w:color="auto" w:val="single"/>
              <w:right w:space="0" w:sz="4" w:color="auto" w:val="single"/>
            </w:tcBorders>
            <w:hideMark/>
          </w:tcPr>
          <w:p w:rsidRDefault="009D77E2" w:rsidR="009D77E2">
            <w:r>
              <w:t>9</w:t>
            </w:r>
          </w:p>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t>Ostali nepredviđeni troškovi</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t>1.000,00</w:t>
            </w:r>
          </w:p>
        </w:tc>
      </w:tr>
      <w:tr w:rsidTr="009D77E2" w:rsidR="009D77E2">
        <w:tc>
          <w:tcPr>
            <w:tcW w:type="dxa" w:w="640"/>
            <w:tcBorders>
              <w:top w:space="0" w:sz="4" w:color="auto" w:val="single"/>
              <w:left w:space="0" w:sz="4" w:color="auto" w:val="single"/>
              <w:bottom w:space="0" w:sz="4" w:color="auto" w:val="single"/>
              <w:right w:space="0" w:sz="4" w:color="auto" w:val="single"/>
            </w:tcBorders>
          </w:tcPr>
          <w:p w:rsidRDefault="009D77E2" w:rsidR="009D77E2"/>
        </w:tc>
        <w:tc>
          <w:tcPr>
            <w:tcW w:type="dxa" w:w="6095"/>
            <w:tcBorders>
              <w:top w:space="0" w:sz="4" w:color="auto" w:val="single"/>
              <w:left w:space="0" w:sz="4" w:color="auto" w:val="single"/>
              <w:bottom w:space="0" w:sz="4" w:color="auto" w:val="single"/>
              <w:right w:space="0" w:sz="4" w:color="auto" w:val="single"/>
            </w:tcBorders>
            <w:hideMark/>
          </w:tcPr>
          <w:p w:rsidRDefault="009D77E2" w:rsidR="009D77E2">
            <w:r>
              <w:rPr>
                <w:b/>
              </w:rPr>
              <w:t>UKUPNO:</w:t>
            </w:r>
          </w:p>
        </w:tc>
        <w:tc>
          <w:tcPr>
            <w:tcW w:type="dxa" w:w="1979"/>
            <w:tcBorders>
              <w:top w:space="0" w:sz="4" w:color="auto" w:val="single"/>
              <w:left w:space="0" w:sz="4" w:color="auto" w:val="single"/>
              <w:bottom w:space="0" w:sz="4" w:color="auto" w:val="single"/>
              <w:right w:space="0" w:sz="4" w:color="auto" w:val="single"/>
            </w:tcBorders>
            <w:hideMark/>
          </w:tcPr>
          <w:p w:rsidRDefault="009D77E2" w:rsidR="009D77E2">
            <w:pPr>
              <w:jc w:val="right"/>
            </w:pPr>
            <w:r>
              <w:rPr>
                <w:b/>
              </w:rPr>
              <w:t>6.650,00</w:t>
            </w:r>
          </w:p>
        </w:tc>
      </w:tr>
    </w:tbl>
    <w:p w:rsidRDefault="009D77E2" w:rsidP="009D77E2" w:rsidR="009D77E2">
      <w:pPr>
        <w:ind w:firstLine="360" w:left="348"/>
      </w:pPr>
    </w:p>
    <w:p w:rsidRDefault="009D77E2" w:rsidP="0078223D" w:rsidR="009D77E2">
      <w:pPr>
        <w:ind w:firstLine="708"/>
        <w:jc w:val="both"/>
      </w:pPr>
      <w:r>
        <w:t xml:space="preserve">Kod dužnika Sportska udruga amatera ljubitelja pikada Novi grad Osijek, Martina </w:t>
      </w:r>
      <w:proofErr w:type="spellStart"/>
      <w:r>
        <w:t>Divalta</w:t>
      </w:r>
      <w:proofErr w:type="spellEnd"/>
      <w:r>
        <w:t xml:space="preserve"> 52 OIB: 71747851057, reg. broj: 14004480, prema priloženoj dokumentaciji postoje oba zakonska uvjeta za otvaranje stečajnog postupka iz članka 5., stavak 2. Stečajnog zakona tj. dužnik je nesposoban za plaćanje jer ne može trajnije ispunjavati svoje dospjele novčane obveze,  a također dužnik je prezadužen jer ne raspolaže imovinom iz koje bi se mogle podmiriti postojeće obveze. </w:t>
      </w:r>
    </w:p>
    <w:p w:rsidRDefault="0078223D" w:rsidP="0078223D" w:rsidR="009D77E2">
      <w:pPr>
        <w:ind w:firstLine="708"/>
        <w:jc w:val="both"/>
        <w:rPr>
          <w:b/>
        </w:rPr>
      </w:pPr>
      <w:r>
        <w:lastRenderedPageBreak/>
        <w:t>Budući da ne</w:t>
      </w:r>
      <w:r w:rsidR="009D77E2">
        <w:t xml:space="preserve"> postoji imovina društva za pokriće troškova stečajnog postupka, </w:t>
      </w:r>
      <w:r w:rsidR="009D77E2">
        <w:rPr>
          <w:b/>
        </w:rPr>
        <w:t>temeljem članka 132., stavak 1. Stečajnog zakona Rješenjem</w:t>
      </w:r>
      <w:r>
        <w:rPr>
          <w:b/>
        </w:rPr>
        <w:t xml:space="preserve"> da se pozovu</w:t>
      </w:r>
      <w:r w:rsidR="009D77E2">
        <w:rPr>
          <w:b/>
        </w:rPr>
        <w:t xml:space="preserve"> osobe koje imaju pravni interes za provedbu stečajnog postupka da u roku od 15 dana uplate predujam za namirenje troškova postupka u iznosu od 6.650,00 kuna.</w:t>
      </w:r>
    </w:p>
    <w:p w:rsidRDefault="009D77E2" w:rsidP="0078223D" w:rsidR="009D77E2">
      <w:pPr>
        <w:ind w:firstLine="708"/>
        <w:jc w:val="both"/>
      </w:pPr>
      <w:r>
        <w:rPr>
          <w:b/>
        </w:rPr>
        <w:t xml:space="preserve">Ukoliko osobe koje imaju pravni interes ne predujme navedeni iznos da </w:t>
      </w:r>
      <w:r w:rsidR="0078223D">
        <w:rPr>
          <w:b/>
        </w:rPr>
        <w:t>se</w:t>
      </w:r>
      <w:r>
        <w:rPr>
          <w:b/>
        </w:rPr>
        <w:t xml:space="preserve"> temeljem članka 132., stavak 2. Stečajnog zakona donese Rješenje o otvaranju i zaključenju stečajnog postupka</w:t>
      </w:r>
      <w:r>
        <w:t>.</w:t>
      </w:r>
    </w:p>
    <w:p w:rsidRDefault="009D77E2" w:rsidP="009D77E2" w:rsidR="009D77E2">
      <w:pPr>
        <w:jc w:val="both"/>
        <w:rPr>
          <w:color w:val="000000"/>
        </w:rPr>
      </w:pPr>
    </w:p>
    <w:p w:rsidRDefault="009D77E2" w:rsidP="009D77E2" w:rsidR="009D77E2">
      <w:pPr>
        <w:ind w:firstLine="708"/>
        <w:jc w:val="both"/>
      </w:pPr>
      <w:r>
        <w:rPr>
          <w:color w:val="000000"/>
        </w:rPr>
        <w:tab/>
      </w:r>
      <w:r>
        <w:t>Rješenjem ovoga suda broj 6 St-68/18 od 26. travnja 2018. g. pozvane su osobe koje imaju pravni interes da se provede stečajni postupak nad dužnikom da u roku od 15 dana solidarno uplate na sudski depozit ovoga suda iznos od 6.650,00 kn na ime predujma za pokriće troškova kako prethodnog tako i otvorenog stečajnog postupka.</w:t>
      </w:r>
    </w:p>
    <w:p w:rsidRDefault="009D77E2" w:rsidP="009D77E2" w:rsidR="009D77E2">
      <w:pPr>
        <w:jc w:val="both"/>
      </w:pPr>
    </w:p>
    <w:p w:rsidRDefault="009D77E2" w:rsidP="009D77E2" w:rsidR="009D77E2">
      <w:pPr>
        <w:ind w:firstLine="708"/>
        <w:jc w:val="both"/>
      </w:pPr>
      <w:r>
        <w:t>Navedeno rješenje objavljeno je na e-oglasnoj ploči Trgovačkog suda u Osijeku dana 27. travnja 2018. g.</w:t>
      </w:r>
    </w:p>
    <w:p w:rsidRDefault="009D77E2" w:rsidP="009D77E2" w:rsidR="009D77E2">
      <w:pPr>
        <w:ind w:firstLine="708"/>
        <w:jc w:val="both"/>
      </w:pPr>
      <w:r>
        <w:t xml:space="preserve"> </w:t>
      </w:r>
    </w:p>
    <w:p w:rsidRDefault="009D77E2" w:rsidP="009D77E2" w:rsidR="009D77E2">
      <w:pPr>
        <w:ind w:firstLine="708"/>
        <w:jc w:val="both"/>
      </w:pPr>
      <w:r>
        <w:t>Po pozivu suda na gore navedeno rješenje u zadanom roku nitko od zainteresiranih osoba nije uplatio predujam za pokriće troškova stečajnog postupka.</w:t>
      </w:r>
    </w:p>
    <w:p w:rsidRDefault="009D77E2" w:rsidP="009D77E2" w:rsidR="009D77E2">
      <w:pPr>
        <w:jc w:val="both"/>
      </w:pPr>
    </w:p>
    <w:p w:rsidRDefault="009D77E2" w:rsidP="009D77E2" w:rsidR="009D77E2" w:rsidRPr="009D77E2">
      <w:pPr>
        <w:pStyle w:val="Odlomakpopisa"/>
        <w:spacing w:lineRule="auto" w:line="240"/>
        <w:ind w:firstLine="708" w:left="0"/>
        <w:jc w:val="both"/>
        <w:rPr>
          <w:lang w:val="hr-HR"/>
        </w:rPr>
      </w:pPr>
      <w:r>
        <w:t xml:space="preserve">Sud je proveo uvid u priloženu dokumentaciju i to: </w:t>
      </w:r>
      <w:r>
        <w:rPr>
          <w:lang w:val="hr-HR"/>
        </w:rPr>
        <w:t xml:space="preserve">prijedlog FINE za provedbu stečajnog postupka </w:t>
      </w:r>
      <w:proofErr w:type="gramStart"/>
      <w:r>
        <w:rPr>
          <w:lang w:val="hr-HR"/>
        </w:rPr>
        <w:t>od</w:t>
      </w:r>
      <w:proofErr w:type="gramEnd"/>
      <w:r>
        <w:rPr>
          <w:lang w:val="hr-HR"/>
        </w:rPr>
        <w:t xml:space="preserve"> 22.1.2018. g., ispis iz registra udruga na dan 23.1.2018. g. i na dan 16.4.2018. g., popis osiguranika HZMO od 13.4.2018. g., Potvrda FINA o blokadi računa od 16.4.2018. g., promet i troškovi Udruge za 2017. g., Potvrda </w:t>
      </w:r>
      <w:proofErr w:type="spellStart"/>
      <w:r>
        <w:rPr>
          <w:lang w:val="hr-HR"/>
        </w:rPr>
        <w:t>zk</w:t>
      </w:r>
      <w:proofErr w:type="spellEnd"/>
      <w:r>
        <w:rPr>
          <w:lang w:val="hr-HR"/>
        </w:rPr>
        <w:t xml:space="preserve">. odjela Osijek od 17.4.2018. g., Uvjerenje CVH STP </w:t>
      </w:r>
      <w:proofErr w:type="spellStart"/>
      <w:r>
        <w:rPr>
          <w:lang w:val="hr-HR"/>
        </w:rPr>
        <w:t>Autoreparatura</w:t>
      </w:r>
      <w:proofErr w:type="spellEnd"/>
      <w:r>
        <w:rPr>
          <w:lang w:val="hr-HR"/>
        </w:rPr>
        <w:t xml:space="preserve"> Osijek od 13.4.2018. g., izvješće o primitcima, porezu na dohodak i prirezu na dan 31.3.2017. g., 28.4.2017. g., 31.5.2017. g., 30.6.2017. g., 31.7.2017. g.</w:t>
      </w:r>
    </w:p>
    <w:p w:rsidRDefault="009D77E2" w:rsidP="009D77E2" w:rsidR="009D77E2">
      <w:pPr>
        <w:pStyle w:val="Bezproreda"/>
        <w:ind w:firstLine="708"/>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9D77E2" w:rsidP="009D77E2" w:rsidR="009D77E2">
      <w:pPr>
        <w:pStyle w:val="Bezproreda"/>
        <w:ind w:firstLine="708"/>
        <w:jc w:val="both"/>
      </w:pPr>
    </w:p>
    <w:p w:rsidRDefault="009D77E2" w:rsidP="009D77E2" w:rsidR="009D77E2">
      <w:pPr>
        <w:jc w:val="both"/>
      </w:pPr>
      <w:r>
        <w:tab/>
        <w:t xml:space="preserve">Za stečajnog upravitelja, automatskim odabirom, imenovan je </w:t>
      </w:r>
      <w:proofErr w:type="spellStart"/>
      <w:r>
        <w:t>Šimo</w:t>
      </w:r>
      <w:proofErr w:type="spellEnd"/>
      <w:r>
        <w:t xml:space="preserve"> Bošnjak iz Osijeka s liste A stečajnih upravitelja za područje nadležnosti ovoga suda a sukladno čl. 84 st. 1 u vezi s čl. 85 st. 2 SZ.</w:t>
      </w:r>
    </w:p>
    <w:p w:rsidRDefault="00670C39" w:rsidP="007D2041" w:rsidR="00670C39">
      <w:pPr>
        <w:jc w:val="both"/>
      </w:pPr>
    </w:p>
    <w:p w:rsidRDefault="00D87273" w:rsidP="00D87273" w:rsidR="00590AC7">
      <w:pPr>
        <w:tabs>
          <w:tab w:pos="4320" w:val="center"/>
          <w:tab w:pos="6270" w:val="left"/>
        </w:tabs>
      </w:pPr>
      <w:r>
        <w:tab/>
      </w:r>
      <w:r w:rsidR="00324E7F" w:rsidRPr="00D2596C">
        <w:t xml:space="preserve">U Osijeku </w:t>
      </w:r>
      <w:r w:rsidR="0078223D">
        <w:t>24</w:t>
      </w:r>
      <w:r w:rsidR="009D77E2">
        <w:t>. svibnja 2018. g.</w:t>
      </w:r>
    </w:p>
    <w:p w:rsidRDefault="00C35081" w:rsidP="0078223D" w:rsidR="00C35081"/>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78223D" w:rsidR="00DF5F6A">
      <w:pPr>
        <w:ind w:hanging="5760" w:left="5760"/>
      </w:pPr>
      <w:r>
        <w:tab/>
      </w:r>
      <w:r>
        <w:tab/>
        <w:t>Nada Roso</w:t>
      </w:r>
      <w:r w:rsidR="00DF5F6A">
        <w:t xml:space="preserve">                                                                                             </w:t>
      </w:r>
      <w:r>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EA4FBD" w:rsidR="00831D30">
      <w:pPr>
        <w:jc w:val="both"/>
      </w:pPr>
      <w:r w:rsidRPr="007D7E9A">
        <w:t>DNA:</w:t>
      </w:r>
      <w:r w:rsidR="00BA7BA2" w:rsidRPr="00D171E0">
        <w:tab/>
      </w:r>
    </w:p>
    <w:p w:rsidRDefault="00EA4FBD" w:rsidP="00EA4FBD" w:rsidR="00EA4FBD" w:rsidRPr="00D171E0">
      <w:pPr>
        <w:jc w:val="both"/>
      </w:pPr>
      <w:r>
        <w:t xml:space="preserve">1. st. uprav. </w:t>
      </w:r>
      <w:proofErr w:type="spellStart"/>
      <w:r w:rsidR="009D77E2">
        <w:t>Šimo</w:t>
      </w:r>
      <w:proofErr w:type="spellEnd"/>
      <w:r w:rsidR="009D77E2">
        <w:t xml:space="preserve"> Bošnjak</w:t>
      </w:r>
    </w:p>
    <w:p w:rsidRDefault="00EA4FBD" w:rsidP="00BA7BA2" w:rsidR="00163859" w:rsidRPr="00D171E0">
      <w:pPr>
        <w:tabs>
          <w:tab w:pos="3225" w:val="left"/>
          <w:tab w:pos="5850" w:val="left"/>
        </w:tabs>
        <w:jc w:val="both"/>
      </w:pPr>
      <w:r>
        <w:t>2</w:t>
      </w:r>
      <w:r w:rsidR="00DF5F6A" w:rsidRPr="00D171E0">
        <w:t xml:space="preserve">. </w:t>
      </w:r>
      <w:r w:rsidR="007D7E9A" w:rsidRPr="00D171E0">
        <w:t>e-</w:t>
      </w:r>
      <w:proofErr w:type="spellStart"/>
      <w:r w:rsidR="00DF5F6A" w:rsidRPr="00D171E0">
        <w:t>ogl</w:t>
      </w:r>
      <w:proofErr w:type="spellEnd"/>
      <w:r w:rsidR="00DF5F6A" w:rsidRPr="00D171E0">
        <w:t>. pl.</w:t>
      </w:r>
    </w:p>
    <w:p w:rsidRDefault="00EA4FBD" w:rsidP="0078223D" w:rsidR="0078223D">
      <w:pPr>
        <w:tabs>
          <w:tab w:pos="3225" w:val="left"/>
          <w:tab w:pos="5850" w:val="left"/>
        </w:tabs>
        <w:jc w:val="both"/>
      </w:pPr>
      <w:r>
        <w:t>3</w:t>
      </w:r>
      <w:r w:rsidR="00163859">
        <w:t xml:space="preserve">. </w:t>
      </w:r>
      <w:r w:rsidR="0078223D" w:rsidRPr="00840386">
        <w:rPr>
          <w:bCs/>
        </w:rPr>
        <w:t>RH URED DRŽAVNE UPRAVE U OSJEČKO BARANJSKOJ ŽUPANIJI, Služba za opću upravu Osijek</w:t>
      </w:r>
      <w:r w:rsidR="0078223D">
        <w:t xml:space="preserve"> </w:t>
      </w:r>
    </w:p>
    <w:p w:rsidRDefault="00EA4FBD" w:rsidP="0078223D" w:rsidR="00163859">
      <w:pPr>
        <w:tabs>
          <w:tab w:pos="3225" w:val="left"/>
          <w:tab w:pos="5850" w:val="left"/>
        </w:tabs>
        <w:jc w:val="both"/>
      </w:pPr>
      <w:r>
        <w:t>4</w:t>
      </w:r>
      <w:r w:rsidR="00163859">
        <w:t xml:space="preserve">. kal. </w:t>
      </w:r>
      <w:r w:rsidR="0078223D">
        <w:t>29.6.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8223D" w:rsidP="00F058D9" w:rsidR="0078223D">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6EDC" w:rsidR="001B6EDC">
      <w:r>
        <w:separator/>
      </w:r>
    </w:p>
  </w:endnote>
  <w:endnote w:id="0" w:type="continuationSeparator">
    <w:p w:rsidRDefault="001B6EDC" w:rsidR="001B6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6EDC" w:rsidR="001B6EDC">
      <w:r>
        <w:separator/>
      </w:r>
    </w:p>
  </w:footnote>
  <w:footnote w:id="0" w:type="continuationSeparator">
    <w:p w:rsidRDefault="001B6EDC" w:rsidR="001B6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66C3">
      <w:rPr>
        <w:rStyle w:val="Brojstranice"/>
        <w:noProof/>
      </w:rPr>
      <w:t>- 3 -</w:t>
    </w:r>
    <w:r>
      <w:rPr>
        <w:rStyle w:val="Brojstranice"/>
      </w:rPr>
      <w:fldChar w:fldCharType="end"/>
    </w:r>
  </w:p>
  <w:p w:rsidRDefault="009D77E2" w:rsidP="009D77E2" w:rsidR="009D77E2">
    <w:pPr>
      <w:jc w:val="right"/>
    </w:pPr>
    <w:r>
      <w:t>Broj: 6 St-68/18-14</w:t>
    </w:r>
  </w:p>
  <w:p w:rsidRDefault="0092156A" w:rsidP="009D77E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CD75180"/>
    <w:multiLevelType w:val="multilevel"/>
    <w:tmpl w:val="DB4C8D0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79F5C71"/>
    <w:multiLevelType w:val="hybridMultilevel"/>
    <w:tmpl w:val="8CCCD24E"/>
    <w:lvl w:tplc="22D0D9E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77AE1753"/>
    <w:multiLevelType w:val="hybridMultilevel"/>
    <w:tmpl w:val="E2C64B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0"/>
  </w:num>
  <w:num w:numId="5">
    <w:abstractNumId w:val="21"/>
  </w:num>
  <w:num w:numId="6">
    <w:abstractNumId w:val="26"/>
  </w:num>
  <w:num w:numId="7">
    <w:abstractNumId w:val="16"/>
  </w:num>
  <w:num w:numId="8">
    <w:abstractNumId w:val="20"/>
  </w:num>
  <w:num w:numId="9">
    <w:abstractNumId w:val="3"/>
  </w:num>
  <w:num w:numId="10">
    <w:abstractNumId w:val="1"/>
  </w:num>
  <w:num w:numId="11">
    <w:abstractNumId w:val="24"/>
  </w:num>
  <w:num w:numId="12">
    <w:abstractNumId w:val="6"/>
  </w:num>
  <w:num w:numId="13">
    <w:abstractNumId w:val="8"/>
  </w:num>
  <w:num w:numId="14">
    <w:abstractNumId w:val="19"/>
  </w:num>
  <w:num w:numId="15">
    <w:abstractNumId w:val="25"/>
  </w:num>
  <w:num w:numId="16">
    <w:abstractNumId w:val="0"/>
  </w:num>
  <w:num w:numId="17">
    <w:abstractNumId w:val="7"/>
  </w:num>
  <w:num w:numId="18">
    <w:abstractNumId w:val="14"/>
  </w:num>
  <w:num w:numId="19">
    <w:abstractNumId w:val="15"/>
  </w:num>
  <w:num w:numId="20">
    <w:abstractNumId w:val="4"/>
  </w:num>
  <w:num w:numId="21">
    <w:abstractNumId w:val="17"/>
  </w:num>
  <w:num w:numId="22">
    <w:abstractNumId w:val="11"/>
  </w:num>
  <w:num w:numId="23">
    <w:abstractNumId w:val="9"/>
  </w:num>
  <w:num w:numId="24">
    <w:abstractNumId w:val="12"/>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C4256"/>
    <w:rsid w:val="000E4DA4"/>
    <w:rsid w:val="000E532B"/>
    <w:rsid w:val="000F332B"/>
    <w:rsid w:val="0010057F"/>
    <w:rsid w:val="0010241A"/>
    <w:rsid w:val="001146A9"/>
    <w:rsid w:val="001154A0"/>
    <w:rsid w:val="0012190C"/>
    <w:rsid w:val="0013537E"/>
    <w:rsid w:val="001473BF"/>
    <w:rsid w:val="00154D2B"/>
    <w:rsid w:val="00163859"/>
    <w:rsid w:val="00163993"/>
    <w:rsid w:val="00164709"/>
    <w:rsid w:val="00171423"/>
    <w:rsid w:val="0017695F"/>
    <w:rsid w:val="00185ABA"/>
    <w:rsid w:val="001956E6"/>
    <w:rsid w:val="001B3F65"/>
    <w:rsid w:val="001B6EDC"/>
    <w:rsid w:val="001C39D1"/>
    <w:rsid w:val="001C3B69"/>
    <w:rsid w:val="001C68B7"/>
    <w:rsid w:val="001D04A7"/>
    <w:rsid w:val="001D646D"/>
    <w:rsid w:val="001D771B"/>
    <w:rsid w:val="001F1BA6"/>
    <w:rsid w:val="001F7662"/>
    <w:rsid w:val="00240917"/>
    <w:rsid w:val="00243617"/>
    <w:rsid w:val="002526D3"/>
    <w:rsid w:val="00265EFA"/>
    <w:rsid w:val="00271876"/>
    <w:rsid w:val="00271F61"/>
    <w:rsid w:val="002743AC"/>
    <w:rsid w:val="00277BE7"/>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3F4488"/>
    <w:rsid w:val="00401E49"/>
    <w:rsid w:val="00402E82"/>
    <w:rsid w:val="004038C3"/>
    <w:rsid w:val="00415EA9"/>
    <w:rsid w:val="0042088B"/>
    <w:rsid w:val="00421F7D"/>
    <w:rsid w:val="00424965"/>
    <w:rsid w:val="00425304"/>
    <w:rsid w:val="00426D87"/>
    <w:rsid w:val="004275EC"/>
    <w:rsid w:val="004319DA"/>
    <w:rsid w:val="0044420B"/>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135FD"/>
    <w:rsid w:val="00520E30"/>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BF2"/>
    <w:rsid w:val="005F38B0"/>
    <w:rsid w:val="005F5631"/>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1A3C"/>
    <w:rsid w:val="00710AF0"/>
    <w:rsid w:val="00717103"/>
    <w:rsid w:val="00721F9E"/>
    <w:rsid w:val="00730917"/>
    <w:rsid w:val="007326F3"/>
    <w:rsid w:val="00741717"/>
    <w:rsid w:val="0074545C"/>
    <w:rsid w:val="00746576"/>
    <w:rsid w:val="007520FE"/>
    <w:rsid w:val="007560B9"/>
    <w:rsid w:val="00756159"/>
    <w:rsid w:val="00776768"/>
    <w:rsid w:val="0078223D"/>
    <w:rsid w:val="0078508C"/>
    <w:rsid w:val="0079210F"/>
    <w:rsid w:val="00792EAD"/>
    <w:rsid w:val="007A00A5"/>
    <w:rsid w:val="007A4578"/>
    <w:rsid w:val="007A70EE"/>
    <w:rsid w:val="007C0819"/>
    <w:rsid w:val="007C38FB"/>
    <w:rsid w:val="007C599D"/>
    <w:rsid w:val="007D2041"/>
    <w:rsid w:val="007D2CAF"/>
    <w:rsid w:val="007D7E9A"/>
    <w:rsid w:val="007E06AD"/>
    <w:rsid w:val="007E50F5"/>
    <w:rsid w:val="007F2FD6"/>
    <w:rsid w:val="007F4C1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D77E2"/>
    <w:rsid w:val="00A2109E"/>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0C5C"/>
    <w:rsid w:val="00AB2B8B"/>
    <w:rsid w:val="00AE36D5"/>
    <w:rsid w:val="00AF7CD3"/>
    <w:rsid w:val="00B0663D"/>
    <w:rsid w:val="00B21D21"/>
    <w:rsid w:val="00B26081"/>
    <w:rsid w:val="00B27C9F"/>
    <w:rsid w:val="00B4614D"/>
    <w:rsid w:val="00B46556"/>
    <w:rsid w:val="00B519EB"/>
    <w:rsid w:val="00B654E2"/>
    <w:rsid w:val="00B73625"/>
    <w:rsid w:val="00B74B5C"/>
    <w:rsid w:val="00B76E05"/>
    <w:rsid w:val="00B80806"/>
    <w:rsid w:val="00BA2914"/>
    <w:rsid w:val="00BA5E31"/>
    <w:rsid w:val="00BA7BA2"/>
    <w:rsid w:val="00BB776B"/>
    <w:rsid w:val="00BC4363"/>
    <w:rsid w:val="00BD0C63"/>
    <w:rsid w:val="00BD5E44"/>
    <w:rsid w:val="00BF27D4"/>
    <w:rsid w:val="00BF30CF"/>
    <w:rsid w:val="00BF63E8"/>
    <w:rsid w:val="00C032AD"/>
    <w:rsid w:val="00C1549A"/>
    <w:rsid w:val="00C30F2B"/>
    <w:rsid w:val="00C30F2F"/>
    <w:rsid w:val="00C35081"/>
    <w:rsid w:val="00C35C1B"/>
    <w:rsid w:val="00C41AEF"/>
    <w:rsid w:val="00C506A8"/>
    <w:rsid w:val="00C510C6"/>
    <w:rsid w:val="00C605C8"/>
    <w:rsid w:val="00C66EC6"/>
    <w:rsid w:val="00C85EA2"/>
    <w:rsid w:val="00C913B6"/>
    <w:rsid w:val="00C933D7"/>
    <w:rsid w:val="00C94FC2"/>
    <w:rsid w:val="00CA1D43"/>
    <w:rsid w:val="00CB4985"/>
    <w:rsid w:val="00CC10AB"/>
    <w:rsid w:val="00CD2BF9"/>
    <w:rsid w:val="00CD66C3"/>
    <w:rsid w:val="00D032F3"/>
    <w:rsid w:val="00D04D17"/>
    <w:rsid w:val="00D171E0"/>
    <w:rsid w:val="00D2596C"/>
    <w:rsid w:val="00D31877"/>
    <w:rsid w:val="00D458C8"/>
    <w:rsid w:val="00D47E5B"/>
    <w:rsid w:val="00D5134B"/>
    <w:rsid w:val="00D54CA6"/>
    <w:rsid w:val="00D73E4D"/>
    <w:rsid w:val="00D8612A"/>
    <w:rsid w:val="00D87273"/>
    <w:rsid w:val="00D95EBD"/>
    <w:rsid w:val="00DA062B"/>
    <w:rsid w:val="00DB712C"/>
    <w:rsid w:val="00DD1315"/>
    <w:rsid w:val="00DD544A"/>
    <w:rsid w:val="00DE5A79"/>
    <w:rsid w:val="00DE5D08"/>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A4FBD"/>
    <w:rsid w:val="00EB066B"/>
    <w:rsid w:val="00EC0035"/>
    <w:rsid w:val="00ED72C6"/>
    <w:rsid w:val="00EE1979"/>
    <w:rsid w:val="00EE283C"/>
    <w:rsid w:val="00EE60C5"/>
    <w:rsid w:val="00EF29B1"/>
    <w:rsid w:val="00EF330B"/>
    <w:rsid w:val="00F00605"/>
    <w:rsid w:val="00F058D9"/>
    <w:rsid w:val="00F11DAD"/>
    <w:rsid w:val="00F21871"/>
    <w:rsid w:val="00F41C45"/>
    <w:rsid w:val="00F42C0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D66C3"/>
    <w:rPr>
      <w:color w:val="808080"/>
      <w:bdr w:space="0" w:sz="0" w:color="auto" w:val="none"/>
      <w:shd w:fill="CCFFFF" w:color="auto" w:val="clear"/>
    </w:rPr>
  </w:style>
  <w:style w:customStyle="true" w:styleId="eSPISCCParagraphDefaultFont" w:type="character">
    <w:name w:val="eSPIS_CC_Paragraph Default Font"/>
    <w:basedOn w:val="Zadanifontodlomka"/>
    <w:rsid w:val="00CD66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6C3"/>
    <w:rPr>
      <w:bdr w:space="0" w:sz="0" w:color="auto" w:val="none"/>
      <w:shd w:fill="FFFFCC" w:color="auto" w:val="clear"/>
      <w:lang w:val="hr-HR"/>
    </w:rPr>
  </w:style>
  <w:style w:customStyle="true" w:styleId="PozadinaSvijetloCrvena" w:type="character">
    <w:name w:val="Pozadina_SvijetloCrvena"/>
    <w:basedOn w:val="eSPISCCParagraphDefaultFont"/>
    <w:rsid w:val="00CD66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6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D66C3"/>
    <w:rPr>
      <w:color w:val="808080"/>
      <w:bdr w:color="auto" w:space="0" w:sz="0" w:val="none"/>
      <w:shd w:color="auto" w:fill="CCFFFF" w:val="clear"/>
    </w:rPr>
  </w:style>
  <w:style w:customStyle="1" w:styleId="eSPISCCParagraphDefaultFont" w:type="character">
    <w:name w:val="eSPIS_CC_Paragraph Default Font"/>
    <w:basedOn w:val="Zadanifontodlomka"/>
    <w:rsid w:val="00CD66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6C3"/>
    <w:rPr>
      <w:bdr w:color="auto" w:space="0" w:sz="0" w:val="none"/>
      <w:shd w:color="auto" w:fill="FFFFCC" w:val="clear"/>
      <w:lang w:val="hr-HR"/>
    </w:rPr>
  </w:style>
  <w:style w:customStyle="1" w:styleId="PozadinaSvijetloCrvena" w:type="character">
    <w:name w:val="Pozadina_SvijetloCrvena"/>
    <w:basedOn w:val="eSPISCCParagraphDefaultFont"/>
    <w:rsid w:val="00CD66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6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1818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20879292">
      <w:bodyDiv w:val="true"/>
      <w:marLeft w:val="0"/>
      <w:marRight w:val="0"/>
      <w:marTop w:val="0"/>
      <w:marBottom w:val="0"/>
      <w:divBdr>
        <w:top w:space="0" w:sz="0" w:color="auto" w:val="none"/>
        <w:left w:space="0" w:sz="0" w:color="auto" w:val="none"/>
        <w:bottom w:space="0" w:sz="0" w:color="auto" w:val="none"/>
        <w:right w:space="0" w:sz="0" w:color="auto" w:val="none"/>
      </w:divBdr>
    </w:div>
    <w:div w:id="619338872">
      <w:bodyDiv w:val="true"/>
      <w:marLeft w:val="0"/>
      <w:marRight w:val="0"/>
      <w:marTop w:val="0"/>
      <w:marBottom w:val="0"/>
      <w:divBdr>
        <w:top w:space="0" w:sz="0" w:color="auto" w:val="none"/>
        <w:left w:space="0" w:sz="0" w:color="auto" w:val="none"/>
        <w:bottom w:space="0" w:sz="0" w:color="auto" w:val="none"/>
        <w:right w:space="0" w:sz="0" w:color="auto" w:val="none"/>
      </w:divBdr>
    </w:div>
    <w:div w:id="86162544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8059185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928426">
      <w:bodyDiv w:val="true"/>
      <w:marLeft w:val="0"/>
      <w:marRight w:val="0"/>
      <w:marTop w:val="0"/>
      <w:marBottom w:val="0"/>
      <w:divBdr>
        <w:top w:space="0" w:sz="0" w:color="auto" w:val="none"/>
        <w:left w:space="0" w:sz="0" w:color="auto" w:val="none"/>
        <w:bottom w:space="0" w:sz="0" w:color="auto" w:val="none"/>
        <w:right w:space="0" w:sz="0" w:color="auto" w:val="none"/>
      </w:divBdr>
    </w:div>
    <w:div w:id="1679386265">
      <w:bodyDiv w:val="true"/>
      <w:marLeft w:val="0"/>
      <w:marRight w:val="0"/>
      <w:marTop w:val="0"/>
      <w:marBottom w:val="0"/>
      <w:divBdr>
        <w:top w:space="0" w:sz="0" w:color="auto" w:val="none"/>
        <w:left w:space="0" w:sz="0" w:color="auto" w:val="none"/>
        <w:bottom w:space="0" w:sz="0" w:color="auto" w:val="none"/>
        <w:right w:space="0" w:sz="0" w:color="auto" w:val="none"/>
      </w:divBdr>
    </w:div>
    <w:div w:id="1821144247">
      <w:bodyDiv w:val="true"/>
      <w:marLeft w:val="0"/>
      <w:marRight w:val="0"/>
      <w:marTop w:val="0"/>
      <w:marBottom w:val="0"/>
      <w:divBdr>
        <w:top w:space="0" w:sz="0" w:color="auto" w:val="none"/>
        <w:left w:space="0" w:sz="0" w:color="auto" w:val="none"/>
        <w:bottom w:space="0" w:sz="0" w:color="auto" w:val="none"/>
        <w:right w:space="0" w:sz="0" w:color="auto" w:val="none"/>
      </w:divBdr>
    </w:div>
    <w:div w:id="2019186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2018.</izvorni_sadrzaj>
    <derivirana_varijabla naziv="DomainObject.Predmet.DatumOsnivanja_1">22.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St-68/2018</izvorni_sadrzaj>
    <derivirana_varijabla naziv="DomainObject.Predmet.OznakaBroj_1">St-68/2018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SPORTSKA UDRUGA AMATERA LJUBITELJA PIKADA „NOVI GRAD“</izvorni_sadrzaj>
    <derivirana_varijabla naziv="DomainObject.Predmet.ProtustrankaFormated_1">  SPORTSKA UDRUGA AMATERA LJUBITELJA PIKADA „NOVI GRAD“</derivirana_varijabla>
  </DomainObject.Predmet.ProtustrankaFormated>
  <DomainObject.Predmet.ProtustrankaFormatedOIB>
    <izvorni_sadrzaj>  SPORTSKA UDRUGA AMATERA LJUBITELJA PIKADA „NOVI GRAD“, OIB 71747851057</izvorni_sadrzaj>
    <derivirana_varijabla naziv="DomainObject.Predmet.ProtustrankaFormatedOIB_1">  SPORTSKA UDRUGA AMATERA LJUBITELJA PIKADA „NOVI GRAD“, OIB 71747851057</derivirana_varijabla>
  </DomainObject.Predmet.ProtustrankaFormatedOIB>
  <DomainObject.Predmet.ProtustrankaFormatedWithAdress>
    <izvorni_sadrzaj> SPORTSKA UDRUGA AMATERA LJUBITELJA PIKADA „NOVI GRAD“, Martina Divalta 52, 31000 Osijek</izvorni_sadrzaj>
    <derivirana_varijabla naziv="DomainObject.Predmet.ProtustrankaFormatedWithAdress_1"> SPORTSKA UDRUGA AMATERA LJUBITELJA PIKADA „NOVI GRAD“, Martina Divalta 52, 31000 Osijek</derivirana_varijabla>
  </DomainObject.Predmet.ProtustrankaFormatedWithAdress>
  <DomainObject.Predmet.ProtustrankaFormatedWithAdressOIB>
    <izvorni_sadrzaj> SPORTSKA UDRUGA AMATERA LJUBITELJA PIKADA „NOVI GRAD“, OIB 71747851057, Martina Divalta 52, 31000 Osijek</izvorni_sadrzaj>
    <derivirana_varijabla naziv="DomainObject.Predmet.ProtustrankaFormatedWithAdressOIB_1"> SPORTSKA UDRUGA AMATERA LJUBITELJA PIKADA „NOVI GRAD“, OIB 71747851057, Martina Divalta 52, 31000 Osijek</derivirana_varijabla>
  </DomainObject.Predmet.ProtustrankaFormatedWithAdressOIB>
  <DomainObject.Predmet.ProtustrankaWithAdress>
    <izvorni_sadrzaj>SPORTSKA UDRUGA AMATERA LJUBITELJA PIKADA „NOVI GRAD“ Martina Divalta 52, 31000 Osijek</izvorni_sadrzaj>
    <derivirana_varijabla naziv="DomainObject.Predmet.ProtustrankaWithAdress_1">SPORTSKA UDRUGA AMATERA LJUBITELJA PIKADA „NOVI GRAD“ Martina Divalta 52, 31000 Osijek</derivirana_varijabla>
  </DomainObject.Predmet.ProtustrankaWithAdress>
  <DomainObject.Predmet.ProtustrankaWithAdressOIB>
    <izvorni_sadrzaj>SPORTSKA UDRUGA AMATERA LJUBITELJA PIKADA „NOVI GRAD“, OIB 71747851057, Martina Divalta 52, 31000 Osijek</izvorni_sadrzaj>
    <derivirana_varijabla naziv="DomainObject.Predmet.ProtustrankaWithAdressOIB_1">SPORTSKA UDRUGA AMATERA LJUBITELJA PIKADA „NOVI GRAD“, OIB 71747851057, Martina Divalta 52, 31000 Osijek</derivirana_varijabla>
  </DomainObject.Predmet.ProtustrankaWithAdressOIB>
  <DomainObject.Predmet.ProtustrankaNazivFormated>
    <izvorni_sadrzaj>SPORTSKA UDRUGA AMATERA LJUBITELJA PIKADA „NOVI GRAD“</izvorni_sadrzaj>
    <derivirana_varijabla naziv="DomainObject.Predmet.ProtustrankaNazivFormated_1">SPORTSKA UDRUGA AMATERA LJUBITELJA PIKADA „NOVI GRAD“</derivirana_varijabla>
  </DomainObject.Predmet.ProtustrankaNazivFormated>
  <DomainObject.Predmet.ProtustrankaNazivFormatedOIB>
    <izvorni_sadrzaj>SPORTSKA UDRUGA AMATERA LJUBITELJA PIKADA „NOVI GRAD“, OIB 71747851057</izvorni_sadrzaj>
    <derivirana_varijabla naziv="DomainObject.Predmet.ProtustrankaNazivFormatedOIB_1">SPORTSKA UDRUGA AMATERA LJUBITELJA PIKADA „NOVI GRAD“, OIB 71747851057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SPORTSKA UDRUGA AMATERA LJUBITELJA PIKADA „NOVI GRAD“</item>
    </izvorni_sadrzaj>
    <derivirana_varijabla naziv="DomainObject.Predmet.ProtuStrankaListFormated_1">
      <item>SPORTSKA UDRUGA AMATERA LJUBITELJA PIKADA „NOVI GRAD“</item>
    </derivirana_varijabla>
  </DomainObject.Predmet.ProtuStrankaListFormated>
  <DomainObject.Predmet.ProtuStrankaListFormatedOIB>
    <izvorni_sadrzaj>
      <item>SPORTSKA UDRUGA AMATERA LJUBITELJA PIKADA „NOVI GRAD“, OIB 71747851057</item>
    </izvorni_sadrzaj>
    <derivirana_varijabla naziv="DomainObject.Predmet.ProtuStrankaListFormatedOIB_1">
      <item>SPORTSKA UDRUGA AMATERA LJUBITELJA PIKADA „NOVI GRAD“, OIB 71747851057</item>
    </derivirana_varijabla>
  </DomainObject.Predmet.ProtuStrankaListFormatedOIB>
  <DomainObject.Predmet.ProtuStrankaListFormatedWithAdress>
    <izvorni_sadrzaj>
      <item>SPORTSKA UDRUGA AMATERA LJUBITELJA PIKADA „NOVI GRAD“, Martina Divalta 52, 31000 Osijek</item>
    </izvorni_sadrzaj>
    <derivirana_varijabla naziv="DomainObject.Predmet.ProtuStrankaListFormatedWithAdress_1">
      <item>SPORTSKA UDRUGA AMATERA LJUBITELJA PIKADA „NOVI GRAD“, Martina Divalta 52, 31000 Osijek</item>
    </derivirana_varijabla>
  </DomainObject.Predmet.ProtuStrankaListFormatedWithAdress>
  <DomainObject.Predmet.ProtuStrankaListFormatedWithAdressOIB>
    <izvorni_sadrzaj>
      <item>SPORTSKA UDRUGA AMATERA LJUBITELJA PIKADA „NOVI GRAD“, OIB 71747851057, Martina Divalta 52, 31000 Osijek</item>
    </izvorni_sadrzaj>
    <derivirana_varijabla naziv="DomainObject.Predmet.ProtuStrankaListFormatedWithAdressOIB_1">
      <item>SPORTSKA UDRUGA AMATERA LJUBITELJA PIKADA „NOVI GRAD“, OIB 71747851057, Martina Divalta 52, 31000 Osijek</item>
    </derivirana_varijabla>
  </DomainObject.Predmet.ProtuStrankaListFormatedWithAdressOIB>
  <DomainObject.Predmet.ProtuStrankaListNazivFormated>
    <izvorni_sadrzaj>
      <item>SPORTSKA UDRUGA AMATERA LJUBITELJA PIKADA „NOVI GRAD“</item>
    </izvorni_sadrzaj>
    <derivirana_varijabla naziv="DomainObject.Predmet.ProtuStrankaListNazivFormated_1">
      <item>SPORTSKA UDRUGA AMATERA LJUBITELJA PIKADA „NOVI GRAD“</item>
    </derivirana_varijabla>
  </DomainObject.Predmet.ProtuStrankaListNazivFormated>
  <DomainObject.Predmet.ProtuStrankaListNazivFormatedOIB>
    <izvorni_sadrzaj>
      <item>SPORTSKA UDRUGA AMATERA LJUBITELJA PIKADA „NOVI GRAD“, OIB 71747851057</item>
    </izvorni_sadrzaj>
    <derivirana_varijabla naziv="DomainObject.Predmet.ProtuStrankaListNazivFormatedOIB_1">
      <item>SPORTSKA UDRUGA AMATERA LJUBITELJA PIKADA „NOVI GRAD“, OIB 71747851057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SPORTSKA UDRUGA AMATERA LJUBITELJA PIKADA „NOVI GRAD“</izvorni_sadrzaj>
    <derivirana_varijabla naziv="DomainObject.Predmet.ProtustrankaIDrugi_1">SPORTSKA UDRUGA AMATERA LJUBITELJA PIKADA „NOVI GRAD“</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SPORTSKA UDRUGA AMATERA LJUBITELJA PIKADA „NOVI GRAD“, OIB 71747851057, Martina Divalta 52, 31000 Osijek</izvorni_sadrzaj>
    <derivirana_varijabla naziv="DomainObject.Predmet.ProtustrankaIDrugiAdressOIB_1">SPORTSKA UDRUGA AMATERA LJUBITELJA PIKADA „NOVI GRAD“, OIB 71747851057, Martina Divalta 52,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SPORTSKA UDRUGA AMATERA LJUBITELJA PIKADA „NOVI GRAD“</item>
    </izvorni_sadrzaj>
    <derivirana_varijabla naziv="DomainObject.Predmet.SudioniciListNaziv_1">
      <item>FINA RC OSIJEK</item>
      <item>SPORTSKA UDRUGA AMATERA LJUBITELJA PIKADA „NOVI GRAD“</item>
    </derivirana_varijabla>
  </DomainObject.Predmet.SudioniciListNaziv>
  <DomainObject.Predmet.SudioniciListAdressOIB>
    <izvorni_sadrzaj>
      <item>FINA RC OSIJEK, OIB 85821130368</item>
      <item>SPORTSKA UDRUGA AMATERA LJUBITELJA PIKADA „NOVI GRAD“, OIB 71747851057, Martina Divalta 52,31000 Osijek</item>
    </izvorni_sadrzaj>
    <derivirana_varijabla naziv="DomainObject.Predmet.SudioniciListAdressOIB_1">
      <item>FINA RC OSIJEK, OIB 85821130368</item>
      <item>SPORTSKA UDRUGA AMATERA LJUBITELJA PIKADA „NOVI GRAD“, OIB 71747851057, Martina Divalta 52,31000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71747851057</item>
    </izvorni_sadrzaj>
    <derivirana_varijabla naziv="DomainObject.Predmet.SudioniciListNazivOIB_1">
      <item>, OIB 85821130368</item>
      <item>, OIB 71747851057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EF169-4278-47F9-8C8C-6109F66165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1448</properties:Words>
  <properties:Characters>8052</properties:Characters>
  <properties:Lines>255</properties:Lines>
  <properties:Paragraphs>86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2018-05-23T06:44:00Z</dcterms:created>
  <dc:creator>dsekulic</dc:creator>
  <cp:lastModifiedBy>Danijela Sekulić</cp:lastModifiedBy>
  <cp:lastPrinted>2018-05-24T08:27:00Z</cp:lastPrinted>
  <dcterms:modified xmlns:xsi="http://www.w3.org/2001/XMLSchema-instance" xsi:type="dcterms:W3CDTF">2018-05-24T08:29:00Z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(SPORTSKA UDRUGA - BOŠNJAK.docx)</vt:lpwstr>
  </prop:property>
  <prop:property name="CC_coloring" pid="4" fmtid="{D5CDD505-2E9C-101B-9397-08002B2CF9AE}">
    <vt:bool>true</vt:bool>
  </prop:property>
  <prop:property name="BrojStranica" pid="5" fmtid="{D5CDD505-2E9C-101B-9397-08002B2CF9AE}">
    <vt:i4>6</vt:i4>
  </prop:property>
</prop:Properties>
</file>