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491933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8D4B30">
                    <w:rPr>
                      <w:sz w:val="22"/>
                      <w:szCs w:val="22"/>
                    </w:rPr>
                    <w:t>14</w:t>
                  </w:r>
                  <w:r w:rsidR="00491933">
                    <w:rPr>
                      <w:sz w:val="22"/>
                      <w:szCs w:val="22"/>
                    </w:rPr>
                    <w:t>7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6bccd71" w14:paraId="6bccd71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95FB2" w:rsidR="00995FB2" w:rsidRPr="00995FB2">
      <w:pPr>
        <w:ind w:firstLine="720"/>
        <w:jc w:val="both"/>
      </w:pPr>
      <w:r>
        <w:tab/>
      </w:r>
      <w:r w:rsidR="00995FB2" w:rsidRPr="00995FB2">
        <w:t xml:space="preserve">Trgovački sud u Osijeku po sucu pojedincu mr. sc. Mirjani Baran povodom prijedloga predlagatelja </w:t>
      </w:r>
      <w:r w:rsidR="00491933">
        <w:t>Financijske agencije, RC Zagreb, Podružnica Zagreb, Svibanjskih žrtava 1995. broj 1, nad dužnikom Krait j.d.o.o. OIB: 90582557498 MBS: 080843139, Zagreb, Katančićeva 8</w:t>
      </w:r>
      <w:r w:rsidR="00C945D5">
        <w:t xml:space="preserve">, </w:t>
      </w:r>
      <w:r w:rsidR="00995FB2" w:rsidRPr="00995FB2">
        <w:t>7. ožujka 2018. godine</w:t>
      </w:r>
    </w:p>
    <w:p w:rsidRDefault="00995FB2" w:rsidP="00995FB2" w:rsidR="00995FB2" w:rsidRPr="00995FB2">
      <w:pPr>
        <w:ind w:firstLine="720"/>
        <w:jc w:val="both"/>
        <w:rPr>
          <w:sz w:val="22"/>
          <w:szCs w:val="22"/>
        </w:rPr>
      </w:pPr>
    </w:p>
    <w:p w:rsidRDefault="00995FB2" w:rsidP="00995FB2" w:rsidR="00995FB2" w:rsidRPr="00995FB2">
      <w:pPr>
        <w:jc w:val="center"/>
      </w:pPr>
      <w:r w:rsidRPr="00995FB2">
        <w:t>r i j e š i o      j e</w:t>
      </w:r>
    </w:p>
    <w:p w:rsidRDefault="00995FB2" w:rsidP="00995FB2" w:rsidR="00995FB2" w:rsidRPr="00995FB2">
      <w:pPr>
        <w:jc w:val="center"/>
        <w:rPr>
          <w:b/>
        </w:rPr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Pokreće se prethodni postupak radi utvrđivanja pretpostavki za otvaranje stečajnog postupka nad dužnikom </w:t>
      </w:r>
      <w:r w:rsidR="00491933">
        <w:t>Krait j.d.o.o. OIB: 90582557498 MBS: 080843139, Zagreb, Katančićeva 8</w:t>
      </w:r>
      <w:r w:rsidRPr="00995FB2">
        <w:t>.</w:t>
      </w:r>
    </w:p>
    <w:p w:rsidRDefault="00995FB2" w:rsidP="00995FB2" w:rsidR="00995FB2" w:rsidRPr="00995FB2">
      <w:pPr>
        <w:ind w:left="851"/>
        <w:contextualSpacing/>
        <w:jc w:val="both"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>Zakazuje se ročište radi očitovanja o prijedlogu za otvaranje stečajnog postupka nad gore navedenim dužnikom za dan</w:t>
      </w:r>
    </w:p>
    <w:p w:rsidRDefault="00995FB2" w:rsidP="008D4B30" w:rsidR="00995FB2" w:rsidRPr="00995FB2">
      <w:pPr>
        <w:contextualSpacing/>
        <w:jc w:val="both"/>
      </w:pPr>
    </w:p>
    <w:p w:rsidRDefault="00491933" w:rsidP="00995FB2" w:rsidR="00995FB2" w:rsidRPr="00995FB2">
      <w:pPr>
        <w:jc w:val="center"/>
        <w:rPr>
          <w:b/>
          <w:u w:val="single"/>
        </w:rPr>
      </w:pPr>
      <w:r>
        <w:rPr>
          <w:b/>
          <w:u w:val="single"/>
        </w:rPr>
        <w:t>5</w:t>
      </w:r>
      <w:r w:rsidR="00995FB2" w:rsidRPr="00995FB2">
        <w:rPr>
          <w:b/>
          <w:u w:val="single"/>
        </w:rPr>
        <w:t xml:space="preserve">. travnja 2018. godine u </w:t>
      </w:r>
      <w:r>
        <w:rPr>
          <w:b/>
          <w:u w:val="single"/>
        </w:rPr>
        <w:t>10,00</w:t>
      </w:r>
      <w:r w:rsidR="00995FB2" w:rsidRPr="00995FB2">
        <w:rPr>
          <w:b/>
          <w:u w:val="single"/>
        </w:rPr>
        <w:t xml:space="preserve"> sati</w:t>
      </w:r>
    </w:p>
    <w:p w:rsidRDefault="00995FB2" w:rsidP="00995FB2" w:rsidR="00995FB2" w:rsidRPr="00995FB2"/>
    <w:p w:rsidRDefault="00995FB2" w:rsidP="00995FB2" w:rsidR="00995FB2" w:rsidRPr="00995FB2">
      <w:pPr>
        <w:ind w:left="709"/>
      </w:pPr>
      <w:r w:rsidRPr="00995FB2">
        <w:tab/>
        <w:t xml:space="preserve">   na koje se pozivaju:</w:t>
      </w:r>
    </w:p>
    <w:p w:rsidRDefault="00995FB2" w:rsidP="00995FB2" w:rsidR="00995FB2" w:rsidRPr="00995FB2">
      <w:pPr>
        <w:ind w:left="709"/>
      </w:pP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 xml:space="preserve">Predlagatelj: Financijska agencija, Zagreb, Trg Svibanjskih žrtava 1995. </w:t>
      </w:r>
    </w:p>
    <w:p w:rsidRDefault="00995FB2" w:rsidP="00995FB2" w:rsidR="00C945D5" w:rsidRPr="00491933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  <w:rPr>
          <w:sz w:val="22"/>
          <w:szCs w:val="22"/>
        </w:rPr>
      </w:pPr>
      <w:r w:rsidRPr="00995FB2">
        <w:t xml:space="preserve">Dužnik </w:t>
      </w:r>
      <w:r w:rsidR="00491933" w:rsidRPr="00491933">
        <w:rPr>
          <w:sz w:val="22"/>
          <w:szCs w:val="22"/>
        </w:rPr>
        <w:t>Krait j.d.o.o. OIB: 90582557498 MBS: 080843139, Zagreb, Katančićeva 8</w:t>
      </w: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>Zakonsk</w:t>
      </w:r>
      <w:r w:rsidR="008D4B30">
        <w:t>a</w:t>
      </w:r>
      <w:r w:rsidRPr="00995FB2">
        <w:t xml:space="preserve"> zastupnic</w:t>
      </w:r>
      <w:r w:rsidR="008D4B30">
        <w:t>a</w:t>
      </w:r>
      <w:r w:rsidRPr="00995FB2">
        <w:t xml:space="preserve"> dužnika, </w:t>
      </w:r>
      <w:r w:rsidR="00491933">
        <w:t>Vladimir Matković, Zagreb, Katančićeva 8.</w:t>
      </w:r>
    </w:p>
    <w:p w:rsidRDefault="00995FB2" w:rsidP="00995FB2" w:rsidR="00995FB2" w:rsidRPr="00995FB2">
      <w:pPr>
        <w:tabs>
          <w:tab w:pos="1276" w:val="left"/>
        </w:tabs>
        <w:ind w:left="982"/>
        <w:contextualSpacing/>
      </w:pPr>
    </w:p>
    <w:p w:rsidRDefault="00995FB2" w:rsidP="00995FB2" w:rsidR="00995FB2">
      <w:pPr>
        <w:tabs>
          <w:tab w:pos="1276" w:val="left"/>
        </w:tabs>
        <w:ind w:left="851"/>
        <w:contextualSpacing/>
      </w:pPr>
      <w:r>
        <w:tab/>
      </w:r>
      <w:r w:rsidRPr="00995FB2">
        <w:t>Pozvane osobe se mogu  o prijedlogu i pisano očitovati.</w:t>
      </w:r>
    </w:p>
    <w:p w:rsidRDefault="001921EC" w:rsidP="00995FB2" w:rsidR="001921EC" w:rsidRPr="00995FB2">
      <w:pPr>
        <w:tabs>
          <w:tab w:pos="1276" w:val="left"/>
        </w:tabs>
        <w:ind w:left="851"/>
        <w:contextualSpacing/>
      </w:pPr>
    </w:p>
    <w:p w:rsidRDefault="00995FB2" w:rsidP="00995FB2" w:rsidR="00995FB2" w:rsidRPr="00995FB2"/>
    <w:p w:rsidRDefault="00995FB2" w:rsidP="00995FB2" w:rsidR="00995FB2" w:rsidRPr="00995FB2">
      <w:pPr>
        <w:jc w:val="center"/>
      </w:pPr>
      <w:r w:rsidRPr="00995FB2">
        <w:t>Obrazloženje</w:t>
      </w:r>
    </w:p>
    <w:p w:rsidRDefault="00995FB2" w:rsidP="00995FB2" w:rsidR="00995FB2" w:rsidRPr="00995FB2">
      <w:pPr>
        <w:jc w:val="both"/>
      </w:pPr>
    </w:p>
    <w:p w:rsidRDefault="00995FB2" w:rsidP="00995FB2" w:rsidR="00995FB2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491933">
        <w:t>12</w:t>
      </w:r>
      <w:r w:rsidR="007F7ED1">
        <w:t>. rujna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491933">
        <w:t>20.148,19</w:t>
      </w:r>
      <w:r w:rsidRPr="00995FB2">
        <w:t xml:space="preserve"> kn, te da ima  jednog zaposlenog radnika.</w:t>
      </w: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8D4B30" w:rsidP="00995FB2" w:rsidR="008D4B30">
      <w:pPr>
        <w:ind w:firstLine="720"/>
        <w:jc w:val="both"/>
      </w:pPr>
    </w:p>
    <w:p w:rsidRDefault="008D4B30" w:rsidP="00995FB2" w:rsidR="008D4B30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8D4B30">
      <w:pPr>
        <w:ind w:firstLine="1428"/>
        <w:jc w:val="both"/>
      </w:pPr>
      <w:r w:rsidRPr="00995FB2">
        <w:t>Sud je pozvao  zastupnika po zakonu da dostavi pisano izvješće o financijsko-gospodarskom stanju kod dužnika i dostavi popis imovi</w:t>
      </w:r>
      <w:r w:rsidR="00491933">
        <w:t xml:space="preserve">ne i obveza dužnika. Zastupnik </w:t>
      </w:r>
      <w:r w:rsidRPr="00995FB2">
        <w:t>dužnika je i</w:t>
      </w:r>
      <w:r w:rsidR="007F7ED1">
        <w:t>zvijestio</w:t>
      </w:r>
      <w:r w:rsidRPr="00995FB2">
        <w:t xml:space="preserve"> sud kako dužnik nema </w:t>
      </w:r>
      <w:r w:rsidR="008D4B30">
        <w:t xml:space="preserve">imovine </w:t>
      </w:r>
      <w:r w:rsidR="007F7ED1">
        <w:t>niti imovinskih prava.</w:t>
      </w:r>
    </w:p>
    <w:p w:rsidRDefault="007F7ED1" w:rsidP="00995FB2" w:rsidR="007F7ED1">
      <w:pPr>
        <w:ind w:firstLine="1428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>Na temelju gore navedenog proizlazi kako predlagatelj ima aktivnu legitimaciju za podnošenjem navedenog prijedloga, te je sud u smislu odredbe čl. 115. st. 1. SZ-a, odredio ročište radi ispitivanja uvjeta za otvaranje stečajnog postupka nad dužnikom.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jc w:val="center"/>
      </w:pPr>
      <w:r w:rsidRPr="00995FB2">
        <w:t>U  Osij</w:t>
      </w:r>
      <w:r>
        <w:t xml:space="preserve">eku </w:t>
      </w:r>
      <w:r w:rsidRPr="00995FB2">
        <w:t>7. ožujka 2018.</w:t>
      </w:r>
    </w:p>
    <w:p w:rsidRDefault="00995FB2" w:rsidP="00995FB2" w:rsidR="00995FB2" w:rsidRPr="00995FB2">
      <w:pPr>
        <w:jc w:val="both"/>
      </w:pPr>
    </w:p>
    <w:p w:rsidRDefault="00995FB2" w:rsidP="00617416" w:rsidR="00995FB2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</w:t>
      </w:r>
      <w:r w:rsidR="007F7ED1">
        <w:t>tečajna sutkinja</w:t>
      </w:r>
    </w:p>
    <w:p w:rsidRDefault="00995FB2" w:rsidP="00617416" w:rsidR="00995FB2" w:rsidRPr="00617416">
      <w:pPr>
        <w:rPr>
          <w:b/>
        </w:rPr>
      </w:pPr>
      <w:r w:rsidRPr="00617416">
        <w:t>Snježana Andrijanić</w:t>
      </w:r>
    </w:p>
    <w:p w:rsidRDefault="00995FB2" w:rsidP="00617416" w:rsidR="00995FB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</w:t>
      </w:r>
      <w:r w:rsidR="007F7ED1">
        <w:t xml:space="preserve">    </w:t>
      </w:r>
      <w:r>
        <w:t xml:space="preserve"> </w:t>
      </w:r>
      <w:r w:rsidRPr="00617416">
        <w:t xml:space="preserve">  mr. sc. MIRJANA BARAN</w:t>
      </w:r>
    </w:p>
    <w:p w:rsidRDefault="00995FB2" w:rsidP="00995FB2" w:rsidR="00995FB2">
      <w:pPr>
        <w:jc w:val="both"/>
      </w:pP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jc w:val="both"/>
      </w:pPr>
      <w:r w:rsidRPr="00995FB2">
        <w:t>Uputa o pravnom lijeku:</w:t>
      </w:r>
    </w:p>
    <w:p w:rsidRDefault="00995FB2" w:rsidP="00995FB2" w:rsidR="00995FB2">
      <w:pPr>
        <w:jc w:val="both"/>
      </w:pPr>
      <w:r w:rsidRPr="00995FB2">
        <w:t xml:space="preserve">Protiv rješenja o pokretanju prethodnog postupka nije dopuštena posebna žalba (čl. 115. st. 1. SZ-a).  </w:t>
      </w: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>DNA:</w:t>
      </w:r>
      <w:r w:rsidRPr="00995FB2">
        <w:rPr>
          <w:szCs w:val="20"/>
        </w:rPr>
        <w:br/>
        <w:t>- predlagatelj - FINA,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dužnik </w:t>
      </w:r>
      <w:r w:rsidR="00491933">
        <w:t>Krait j.d.o.o. OIB: 90582557498 MBS: 080843139, Zagreb, Katančićeva 8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zakon. zastup.  </w:t>
      </w:r>
      <w:r w:rsidR="00491933">
        <w:rPr>
          <w:szCs w:val="20"/>
        </w:rPr>
        <w:t>Vladimir Matković</w:t>
      </w:r>
    </w:p>
    <w:p w:rsidRDefault="00995FB2" w:rsidP="00995FB2" w:rsidR="00995FB2">
      <w:pPr>
        <w:rPr>
          <w:szCs w:val="20"/>
        </w:rPr>
      </w:pPr>
      <w:r w:rsidRPr="00995FB2">
        <w:rPr>
          <w:szCs w:val="20"/>
        </w:rPr>
        <w:t>- na e-oglasnu ploču suda</w:t>
      </w:r>
    </w:p>
    <w:p w:rsidRDefault="008D4B30" w:rsidP="00995FB2" w:rsidR="008D4B30" w:rsidRPr="00995FB2">
      <w:pPr>
        <w:rPr>
          <w:szCs w:val="20"/>
        </w:rPr>
      </w:pPr>
      <w:r>
        <w:rPr>
          <w:szCs w:val="20"/>
        </w:rPr>
        <w:t xml:space="preserve">Roč. </w:t>
      </w:r>
      <w:r w:rsidR="00491933">
        <w:rPr>
          <w:szCs w:val="20"/>
        </w:rPr>
        <w:t>5</w:t>
      </w:r>
      <w:r>
        <w:rPr>
          <w:szCs w:val="20"/>
        </w:rPr>
        <w:t>/4</w:t>
      </w: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1716CD" w:rsidP="00995FB2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8BB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8D4B30">
      <w:t>4</w:t>
    </w:r>
    <w:r w:rsidR="00491933">
      <w:t>7</w:t>
    </w:r>
    <w:r>
      <w:t>/2017-</w:t>
    </w:r>
    <w:r w:rsidR="008D4B30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91933"/>
    <w:rsid w:val="004A5B00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7F7ED1"/>
    <w:rsid w:val="00802450"/>
    <w:rsid w:val="008169C7"/>
    <w:rsid w:val="00850ECF"/>
    <w:rsid w:val="00883522"/>
    <w:rsid w:val="008912F6"/>
    <w:rsid w:val="008C28BB"/>
    <w:rsid w:val="008D1548"/>
    <w:rsid w:val="008D4B30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82963"/>
    <w:rsid w:val="00C945D5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2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8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8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8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8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2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8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8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8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8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St-1145/2017</izvorni_sadrzaj>
    <derivirana_varijabla naziv="DomainObject.Predmet.OznakaBroj_1">St-1145/2017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PANTHERA LEO jednostavno društvo s ograničenom odgovornošću za trgovinu i usluge</izvorni_sadrzaj>
    <derivirana_varijabla naziv="DomainObject.Predmet.ProtustrankaFormated_1">  PANTHERA LEO jednostavno društvo s ograničenom odgovornošću za trgovinu i usluge</derivirana_varijabla>
  </DomainObject.Predmet.ProtustrankaFormated>
  <DomainObject.Predmet.ProtustrankaFormatedOIB>
    <izvorni_sadrzaj>  PANTHERA LEO jednostavno društvo s ograničenom odgovornošću za trgovinu i usluge, OIB 57147803145</izvorni_sadrzaj>
    <derivirana_varijabla naziv="DomainObject.Predmet.ProtustrankaFormatedOIB_1">  PANTHERA LEO jednostavno društvo s ograničenom odgovornošću za trgovinu i usluge, OIB 57147803145</derivirana_varijabla>
  </DomainObject.Predmet.ProtustrankaFormatedOIB>
  <DomainObject.Predmet.ProtustrankaFormatedWithAdress>
    <izvorni_sadrzaj> PANTHERA LEO jednostavno društvo s ograničenom odgovornošću za trgovinu i usluge, Kvaternikov trg 11, 10000 Zagreb</izvorni_sadrzaj>
    <derivirana_varijabla naziv="DomainObject.Predmet.ProtustrankaFormatedWithAdress_1"> PANTHERA LEO jednostavno društvo s ograničenom odgovornošću za trgovinu i usluge, Kvaternikov trg 11, 10000 Zagreb</derivirana_varijabla>
  </DomainObject.Predmet.ProtustrankaFormatedWithAdress>
  <DomainObject.Predmet.ProtustrankaFormatedWithAdressOIB>
    <izvorni_sadrzaj> PANTHERA LEO jednostavno društvo s ograničenom odgovornošću za trgovinu i usluge, OIB 57147803145, Kvaternikov trg 11, 10000 Zagreb</izvorni_sadrzaj>
    <derivirana_varijabla naziv="DomainObject.Predmet.ProtustrankaFormatedWithAdressOIB_1"> PANTHERA LEO jednostavno društvo s ograničenom odgovornošću za trgovinu i usluge, OIB 57147803145, Kvaternikov trg 11, 10000 Zagreb</derivirana_varijabla>
  </DomainObject.Predmet.ProtustrankaFormatedWithAdressOIB>
  <DomainObject.Predmet.ProtustrankaWithAdress>
    <izvorni_sadrzaj>PANTHERA LEO jednostavno društvo s ograničenom odgovornošću za trgovinu i usluge Kvaternikov trg 11, 10000 Zagreb</izvorni_sadrzaj>
    <derivirana_varijabla naziv="DomainObject.Predmet.ProtustrankaWithAdress_1">PANTHERA LEO jednostavno društvo s ograničenom odgovornošću za trgovinu i usluge Kvaternikov trg 11, 10000 Zagreb</derivirana_varijabla>
  </DomainObject.Predmet.ProtustrankaWithAdress>
  <DomainObject.Predmet.ProtustrankaWithAdressOIB>
    <izvorni_sadrzaj>PANTHERA LEO jednostavno društvo s ograničenom odgovornošću za trgovinu i usluge, OIB 57147803145, Kvaternikov trg 11, 10000 Zagreb</izvorni_sadrzaj>
    <derivirana_varijabla naziv="DomainObject.Predmet.ProtustrankaWithAdressOIB_1">PANTHERA LEO jednostavno društvo s ograničenom odgovornošću za trgovinu i usluge, OIB 57147803145, Kvaternikov trg 11, 10000 Zagreb</derivirana_varijabla>
  </DomainObject.Predmet.ProtustrankaWithAdressOIB>
  <DomainObject.Predmet.ProtustrankaNazivFormated>
    <izvorni_sadrzaj>PANTHERA LEO jednostavno društvo s ograničenom odgovornošću za trgovinu i usluge</izvorni_sadrzaj>
    <derivirana_varijabla naziv="DomainObject.Predmet.ProtustrankaNazivFormated_1">PANTHERA LEO jednostavno društvo s ograničenom odgovornošću za trgovinu i usluge</derivirana_varijabla>
  </DomainObject.Predmet.ProtustrankaNazivFormated>
  <DomainObject.Predmet.ProtustrankaNazivFormatedOIB>
    <izvorni_sadrzaj>PANTHERA LEO jednostavno društvo s ograničenom odgovornošću za trgovinu i usluge, OIB 57147803145</izvorni_sadrzaj>
    <derivirana_varijabla naziv="DomainObject.Predmet.ProtustrankaNazivFormatedOIB_1">PANTHERA LEO jednostavno društvo s ograničenom odgovornošću za trgovinu i usluge, OIB 57147803145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PANTHERA LEO jednostavno društvo s ograničenom odgovornošću za trgovinu i usluge</item>
    </izvorni_sadrzaj>
    <derivirana_varijabla naziv="DomainObject.Predmet.ProtuStrankaListFormated_1">
      <item>PANTHERA LEO jednostavno društvo s ograničenom odgovornošću za trgovinu i usluge</item>
    </derivirana_varijabla>
  </DomainObject.Predmet.ProtuStrankaListFormated>
  <DomainObject.Predmet.ProtuStrankaListFormatedOIB>
    <izvorni_sadrzaj>
      <item>PANTHERA LEO jednostavno društvo s ograničenom odgovornošću za trgovinu i usluge, OIB 57147803145</item>
    </izvorni_sadrzaj>
    <derivirana_varijabla naziv="DomainObject.Predmet.ProtuStrankaListFormatedOIB_1">
      <item>PANTHERA LEO jednostavno društvo s ograničenom odgovornošću za trgovinu i usluge, OIB 57147803145</item>
    </derivirana_varijabla>
  </DomainObject.Predmet.ProtuStrankaListFormatedOIB>
  <DomainObject.Predmet.ProtuStrankaListFormatedWithAdress>
    <izvorni_sadrzaj>
      <item>PANTHERA LEO jednostavno društvo s ograničenom odgovornošću za trgovinu i usluge, Kvaternikov trg 11, 10000 Zagreb</item>
    </izvorni_sadrzaj>
    <derivirana_varijabla naziv="DomainObject.Predmet.ProtuStrankaListFormatedWithAdress_1">
      <item>PANTHERA LEO jednostavno društvo s ograničenom odgovornošću za trgovinu i usluge, Kvaternikov trg 11, 10000 Zagreb</item>
    </derivirana_varijabla>
  </DomainObject.Predmet.ProtuStrankaListFormatedWithAdress>
  <DomainObject.Predmet.ProtuStrankaListFormatedWithAdressOIB>
    <izvorni_sadrzaj>
      <item>PANTHERA LEO jednostavno društvo s ograničenom odgovornošću za trgovinu i usluge, OIB 57147803145, Kvaternikov trg 11, 10000 Zagreb</item>
    </izvorni_sadrzaj>
    <derivirana_varijabla naziv="DomainObject.Predmet.ProtuStrankaListFormatedWithAdressOIB_1">
      <item>PANTHERA LEO jednostavno društvo s ograničenom odgovornošću za trgovinu i usluge, OIB 57147803145, Kvaternikov trg 11, 10000 Zagreb</item>
    </derivirana_varijabla>
  </DomainObject.Predmet.ProtuStrankaListFormatedWithAdressOIB>
  <DomainObject.Predmet.ProtuStrankaListNazivFormated>
    <izvorni_sadrzaj>
      <item>PANTHERA LEO jednostavno društvo s ograničenom odgovornošću za trgovinu i usluge</item>
    </izvorni_sadrzaj>
    <derivirana_varijabla naziv="DomainObject.Predmet.ProtuStrankaListNazivFormated_1">
      <item>PANTHERA LEO jednostavno društvo s ograničenom odgovornošću za trgovinu i usluge</item>
    </derivirana_varijabla>
  </DomainObject.Predmet.ProtuStrankaListNazivFormated>
  <DomainObject.Predmet.ProtuStrankaListNazivFormatedOIB>
    <izvorni_sadrzaj>
      <item>PANTHERA LEO jednostavno društvo s ograničenom odgovornošću za trgovinu i usluge, OIB 57147803145</item>
    </izvorni_sadrzaj>
    <derivirana_varijabla naziv="DomainObject.Predmet.ProtuStrankaListNazivFormatedOIB_1">
      <item>PANTHERA LEO jednostavno društvo s ograničenom odgovornošću za trgovinu i usluge, OIB 57147803145</item>
    </derivirana_varijabla>
  </DomainObject.Predmet.ProtuStrankaListNazivFormatedOIB>
  <DomainObject.Predmet.OstaliListFormated>
    <izvorni_sadrzaj>
      <item>Hrvoje Brajković</item>
    </izvorni_sadrzaj>
    <derivirana_varijabla naziv="DomainObject.Predmet.OstaliListFormated_1">
      <item>Hrvoje Brajković</item>
    </derivirana_varijabla>
  </DomainObject.Predmet.OstaliListFormated>
  <DomainObject.Predmet.OstaliListFormatedOIB>
    <izvorni_sadrzaj>
      <item>Hrvoje Brajković, OIB 75272393379</item>
    </izvorni_sadrzaj>
    <derivirana_varijabla naziv="DomainObject.Predmet.OstaliListFormatedOIB_1">
      <item>Hrvoje Brajković, OIB 75272393379</item>
    </derivirana_varijabla>
  </DomainObject.Predmet.OstaliListFormatedOIB>
  <DomainObject.Predmet.OstaliListFormatedWithAdress>
    <izvorni_sadrzaj>
      <item>Hrvoje Brajković, Ivanićgradska Ulica 59b, 10000 Zagreb</item>
    </izvorni_sadrzaj>
    <derivirana_varijabla naziv="DomainObject.Predmet.OstaliListFormatedWithAdress_1">
      <item>Hrvoje Brajković, Ivanićgradska Ulica 59b, 10000 Zagreb</item>
    </derivirana_varijabla>
  </DomainObject.Predmet.OstaliListFormatedWithAdress>
  <DomainObject.Predmet.OstaliListFormatedWithAdressOIB>
    <izvorni_sadrzaj>
      <item>Hrvoje Brajković, OIB 75272393379, Ivanićgradska Ulica 59b, 10000 Zagreb</item>
    </izvorni_sadrzaj>
    <derivirana_varijabla naziv="DomainObject.Predmet.OstaliListFormatedWithAdressOIB_1">
      <item>Hrvoje Brajković, OIB 75272393379, Ivanićgradska Ulica 59b, 10000 Zagreb</item>
    </derivirana_varijabla>
  </DomainObject.Predmet.OstaliListFormatedWithAdressOIB>
  <DomainObject.Predmet.OstaliListNazivFormated>
    <izvorni_sadrzaj>
      <item>Hrvoje Brajković</item>
    </izvorni_sadrzaj>
    <derivirana_varijabla naziv="DomainObject.Predmet.OstaliListNazivFormated_1">
      <item>Hrvoje Brajković</item>
    </derivirana_varijabla>
  </DomainObject.Predmet.OstaliListNazivFormated>
  <DomainObject.Predmet.OstaliListNazivFormatedOIB>
    <izvorni_sadrzaj>
      <item>Hrvoje Brajković, OIB 75272393379</item>
    </izvorni_sadrzaj>
    <derivirana_varijabla naziv="DomainObject.Predmet.OstaliListNazivFormatedOIB_1">
      <item>Hrvoje Brajković, OIB 75272393379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PANTHERA LEO jednostavno društvo s ograničenom odgovornošću za trgovinu i usluge</izvorni_sadrzaj>
    <derivirana_varijabla naziv="DomainObject.Predmet.ProtustrankaIDrugi_1">PANTHERA LEO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PANTHERA LEO jednostavno društvo s ograničenom odgovornošću za trgovinu i usluge, OIB 57147803145, Kvaternikov trg 11, 10000 Zagreb</izvorni_sadrzaj>
    <derivirana_varijabla naziv="DomainObject.Predmet.ProtustrankaIDrugiAdressOIB_1">PANTHERA LEO jednostavno društvo s ograničenom odgovornošću za trgovinu i usluge, OIB 57147803145, Kvaternikov trg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PANTHERA LEO jednostavno društvo s ograničenom odgovornošću za trgovinu i usluge</item>
      <item>Hrvoje Brajković</item>
    </izvorni_sadrzaj>
    <derivirana_varijabla naziv="DomainObject.Predmet.SudioniciListNaziv_1">
      <item>FINA Regionalni centar Zagreb</item>
      <item>PANTHERA LEO jednostavno društvo s ograničenom odgovornošću za trgovinu i usluge</item>
      <item>Hrvoje Brajković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PANTHERA LEO jednostavno društvo s ograničenom odgovornošću za trgovinu i usluge, OIB 57147803145, Kvaternikov trg 11,10000 Zagreb</item>
      <item>Hrvoje Brajković, OIB 75272393379, Ivanićgradska Ulica 59b,10000 Zagreb</item>
    </izvorni_sadrzaj>
    <derivirana_varijabla naziv="DomainObject.Predmet.SudioniciListAdressOIB_1">
      <item>FINA Regionalni centar Zagreb, OIB 85821130368, Trg svibanjskih žrtava 1995. br. 1,10000 Zagreb</item>
      <item>PANTHERA LEO jednostavno društvo s ograničenom odgovornošću za trgovinu i usluge, OIB 57147803145, Kvaternikov trg 11,10000 Zagreb</item>
      <item>Hrvoje Brajković, OIB 75272393379, Ivanićgradska Ulica 59b,10000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57147803145</item>
      <item>, OIB 75272393379</item>
    </izvorni_sadrzaj>
    <derivirana_varijabla naziv="DomainObject.Predmet.SudioniciListNazivOIB_1">
      <item>, OIB 85821130368</item>
      <item>, OIB 57147803145</item>
      <item>, OIB 75272393379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2318</properties:Characters>
  <properties:Lines>84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2018-03-07T11:50:00Z</dcterms:created>
  <dc:creator>Snježana Andrijanić</dc:creator>
  <cp:lastModifiedBy>Snježana Andrijanić</cp:lastModifiedBy>
  <cp:lastPrinted>2018-03-07T11:50:00Z</cp:lastPrinted>
  <dcterms:modified xmlns:xsi="http://www.w3.org/2001/XMLSchema-instance" xsi:type="dcterms:W3CDTF">2018-03-12T12:32:00Z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(10 St-1147-17.docx)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