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23f3" w14:paraId="9d023f3" w:rsidRDefault="00AF05C8" w:rsidP="00AF05C8" w:rsidR="00AF05C8">
      <w:pPr>
        <w:pStyle w:val="Bezproreda"/>
        <w15:collapsed w:val="false"/>
      </w:pPr>
      <w:bookmarkStart w:name="_GoBack" w:id="0"/>
      <w:bookmarkEnd w:id="0"/>
    </w:p>
    <w:p w:rsidRDefault="009B5FD7" w:rsidP="00AF05C8" w:rsidR="00AF05C8">
      <w:pPr>
        <w:pStyle w:val="Bezproreda"/>
        <w:ind w:firstLine="708" w:left="4956"/>
      </w:pPr>
      <w:r>
        <w:t>1 St-319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Pleskalt, u skraćenom stečajnom postupku nad dužnikom </w:t>
      </w:r>
      <w:r w:rsidR="008A732B">
        <w:t xml:space="preserve"> </w:t>
      </w:r>
      <w:r w:rsidR="009B5FD7">
        <w:t>HYGEIA d.o.o. za trgovinu SVETI ĐURAĐ</w:t>
      </w:r>
      <w:r w:rsidR="008A732B">
        <w:t>,</w:t>
      </w:r>
      <w:r w:rsidR="009B5FD7">
        <w:t xml:space="preserve"> Mlinska</w:t>
      </w:r>
      <w:r w:rsidR="008F58E4">
        <w:t xml:space="preserve"> 12, OIB: 12614998784,   dana 13</w:t>
      </w:r>
      <w:r w:rsidR="009B5FD7">
        <w:t>. siječnja  2016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9B5FD7">
        <w:t>HYGEIA d.o.o. za trgovinu SVETI ĐURAĐ, Mlinska 12, OIB: 12614998784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E875BE">
        <w:t>Perica Medaković iz Daruvara, I. Mažuranića 2 d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9B5FD7">
        <w:t>HYGEIA d.o.o. za trgovinu SVETI ĐURAĐ, Mlinska 12, OIB: 12614998784.</w:t>
      </w:r>
    </w:p>
    <w:p w:rsidRDefault="009B5FD7" w:rsidP="00AF05C8" w:rsidR="009B5FD7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8F58E4">
        <w:t>danom 13</w:t>
      </w:r>
      <w:r w:rsidR="009B5FD7">
        <w:t>. siječnja 2016</w:t>
      </w:r>
      <w:r w:rsidR="00B368E7">
        <w:t xml:space="preserve">. u   </w:t>
      </w:r>
      <w:r w:rsidR="008F58E4">
        <w:t>12</w:t>
      </w:r>
      <w:r w:rsidR="009B5FD7">
        <w:t>,3</w:t>
      </w:r>
      <w:r w:rsidR="0035289C">
        <w:t>0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9B5FD7" w:rsidP="00AF05C8" w:rsidR="00AF05C8">
      <w:pPr>
        <w:pStyle w:val="Bezproreda"/>
      </w:pPr>
      <w:r>
        <w:t>Oglasom posl. br. 1 St-319/2015-2  od 16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>
        <w:t xml:space="preserve"> 16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9B5FD7">
        <w:t>u  podatke iz  bilance na dan 1. rujna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>. SZ riješio kao u toč.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(toč.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533840">
        <w:t>13</w:t>
      </w:r>
      <w:r w:rsidR="009B5FD7">
        <w:t>. siječnja  2016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7C4860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AF05C8" w:rsidP="00AF05C8" w:rsidR="00AF05C8">
      <w:pPr>
        <w:pStyle w:val="Bezproreda"/>
      </w:pPr>
      <w:r>
        <w:t>Rj.</w:t>
      </w:r>
    </w:p>
    <w:p w:rsidRDefault="00AF05C8" w:rsidP="00AF05C8" w:rsidR="00AF05C8">
      <w:pPr>
        <w:pStyle w:val="Bezproreda"/>
      </w:pPr>
      <w:r>
        <w:t>DNA:</w:t>
      </w:r>
      <w:r w:rsidR="00DC1414">
        <w:t xml:space="preserve">  </w:t>
      </w:r>
      <w:r>
        <w:t xml:space="preserve"> predlaga</w:t>
      </w:r>
      <w:r w:rsidR="00CA2FB9">
        <w:t>telju – putem e-oglasne ploče suda</w:t>
      </w:r>
    </w:p>
    <w:p w:rsidRDefault="00E875BE" w:rsidP="00AF05C8" w:rsidR="00E875BE">
      <w:pPr>
        <w:pStyle w:val="Bezproreda"/>
      </w:pPr>
      <w:r>
        <w:t xml:space="preserve">             dužniku-putem e- oglasne ploče suda</w:t>
      </w:r>
    </w:p>
    <w:p w:rsidRDefault="00AF05C8" w:rsidP="00AF05C8" w:rsidR="00AF05C8">
      <w:pPr>
        <w:pStyle w:val="Bezproreda"/>
      </w:pPr>
      <w:r>
        <w:t xml:space="preserve">             zakonskom zastupniku dužnika  </w:t>
      </w:r>
      <w:r w:rsidR="00E875BE">
        <w:t>- putem pošte</w:t>
      </w:r>
    </w:p>
    <w:p w:rsidRDefault="00AF05C8" w:rsidP="00AF05C8" w:rsidR="00AF05C8">
      <w:pPr>
        <w:pStyle w:val="Bezproreda"/>
      </w:pPr>
      <w:r>
        <w:t xml:space="preserve">             stečajnom upravitelju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FINI, Podružnica Bjelovar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sudskom regist</w:t>
      </w:r>
      <w:r w:rsidR="00CA2FB9">
        <w:t xml:space="preserve">ru ovog suda </w:t>
      </w:r>
      <w:r w:rsidR="009B5FD7">
        <w:t xml:space="preserve">- </w:t>
      </w:r>
      <w:r w:rsidR="00E40E68">
        <w:t>nakon pravomoćnosti rješenja</w:t>
      </w:r>
    </w:p>
    <w:p w:rsidRDefault="00DC1414" w:rsidP="00AF05C8" w:rsidR="00DC1414">
      <w:pPr>
        <w:pStyle w:val="Bezproreda"/>
      </w:pPr>
      <w:r>
        <w:t xml:space="preserve">             ŽDO- u Bjelovaru – putem e-oglasne ploče suda</w:t>
      </w:r>
    </w:p>
    <w:p w:rsidRDefault="00DC1414" w:rsidP="00AF05C8" w:rsidR="00DC1414">
      <w:pPr>
        <w:pStyle w:val="Bezproreda"/>
      </w:pPr>
      <w:r>
        <w:t xml:space="preserve">    </w:t>
      </w:r>
      <w:r w:rsidR="007C4860">
        <w:t xml:space="preserve">         Porezna uprava Bjelovar</w:t>
      </w:r>
      <w:r>
        <w:t xml:space="preserve"> – putem e-oglasne ploče suda</w:t>
      </w:r>
    </w:p>
    <w:p w:rsidRDefault="00AF05C8" w:rsidP="00AF05C8" w:rsidR="00AF05C8">
      <w:pPr>
        <w:pStyle w:val="Bezproreda"/>
      </w:pPr>
      <w:r>
        <w:t xml:space="preserve">             </w:t>
      </w:r>
      <w:r w:rsidR="00CA2FB9">
        <w:t>e-</w:t>
      </w:r>
      <w:r>
        <w:t>oglasna ploča ovoga suda</w:t>
      </w:r>
    </w:p>
    <w:p w:rsidRDefault="00AF05C8" w:rsidP="00AF05C8" w:rsidR="00AF05C8">
      <w:pPr>
        <w:pStyle w:val="Bezproreda"/>
      </w:pPr>
      <w:r>
        <w:t xml:space="preserve">             Sc</w:t>
      </w:r>
      <w:r w:rsidR="007C4860">
        <w:t>.</w:t>
      </w:r>
      <w:r>
        <w:t xml:space="preserve"> pravomoćnost</w:t>
      </w:r>
    </w:p>
    <w:p w:rsidRDefault="008F58E4" w:rsidP="00AF05C8" w:rsidR="00AF05C8">
      <w:pPr>
        <w:pStyle w:val="Bezproreda"/>
      </w:pPr>
      <w:r>
        <w:t>Bjelovar, 13</w:t>
      </w:r>
      <w:r w:rsidR="009B5FD7">
        <w:t>. 01.  2016</w:t>
      </w:r>
      <w:r w:rsidR="00AF05C8">
        <w:t>.</w:t>
      </w:r>
    </w:p>
    <w:p w:rsidRDefault="00AF05C8" w:rsidP="00AF05C8" w:rsidR="00AF05C8">
      <w:pPr>
        <w:pStyle w:val="Bezproreda"/>
      </w:pPr>
    </w:p>
    <w:p w:rsidRDefault="00533840" w:rsidR="003D2344"/>
    <w:sectPr w:rsidSect="00E875BE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5BE" w:rsidP="00E875BE" w:rsidR="00E875BE">
      <w:pPr>
        <w:spacing w:lineRule="auto" w:line="240" w:after="0"/>
      </w:pPr>
      <w:r>
        <w:separator/>
      </w:r>
    </w:p>
  </w:endnote>
  <w:endnote w:id="0" w:type="continuationSeparator">
    <w:p w:rsidRDefault="00E875BE" w:rsidP="00E875BE" w:rsidR="00E875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5BE" w:rsidP="00E875BE" w:rsidR="00E875BE">
      <w:pPr>
        <w:spacing w:lineRule="auto" w:line="240" w:after="0"/>
      </w:pPr>
      <w:r>
        <w:separator/>
      </w:r>
    </w:p>
  </w:footnote>
  <w:footnote w:id="0" w:type="continuationSeparator">
    <w:p w:rsidRDefault="00E875BE" w:rsidP="00E875BE" w:rsidR="00E875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2531021"/>
      <w:docPartObj>
        <w:docPartGallery w:val="Page Numbers (Top of Page)"/>
        <w:docPartUnique/>
      </w:docPartObj>
    </w:sdtPr>
    <w:sdtEndPr/>
    <w:sdtContent>
      <w:p w:rsidRDefault="00E875BE" w:rsidR="00E875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840">
          <w:rPr>
            <w:noProof/>
          </w:rPr>
          <w:t>2</w:t>
        </w:r>
        <w:r>
          <w:fldChar w:fldCharType="end"/>
        </w:r>
      </w:p>
    </w:sdtContent>
  </w:sdt>
  <w:p w:rsidRDefault="00E875BE" w:rsidR="00E875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35289C"/>
    <w:rsid w:val="00533840"/>
    <w:rsid w:val="00547963"/>
    <w:rsid w:val="007C4860"/>
    <w:rsid w:val="008A732B"/>
    <w:rsid w:val="008F58E4"/>
    <w:rsid w:val="009B5FD7"/>
    <w:rsid w:val="00A92139"/>
    <w:rsid w:val="00AF05C8"/>
    <w:rsid w:val="00B07D3A"/>
    <w:rsid w:val="00B368E7"/>
    <w:rsid w:val="00CA2FB9"/>
    <w:rsid w:val="00D93FE0"/>
    <w:rsid w:val="00DC1414"/>
    <w:rsid w:val="00E40E68"/>
    <w:rsid w:val="00E875BE"/>
    <w:rsid w:val="00E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B5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875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75BE"/>
  </w:style>
  <w:style w:styleId="Podnoje" w:type="paragraph">
    <w:name w:val="footer"/>
    <w:basedOn w:val="Normal"/>
    <w:link w:val="PodnojeChar"/>
    <w:uiPriority w:val="99"/>
    <w:unhideWhenUsed/>
    <w:rsid w:val="00E875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75B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B5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875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75BE"/>
  </w:style>
  <w:style w:styleId="Podnoje" w:type="paragraph">
    <w:name w:val="footer"/>
    <w:basedOn w:val="Normal"/>
    <w:link w:val="PodnojeChar"/>
    <w:uiPriority w:val="99"/>
    <w:unhideWhenUsed/>
    <w:rsid w:val="00E875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75B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St-319/2015-3</izvorni_sadrzaj>
    <derivirana_varijabla naziv="DomainObject.Oznaka_1">St-319/2015-3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HYGEIA d.o.o. za trgovinu, Sveti Đurad</izvorni_sadrzaj>
    <derivirana_varijabla naziv="DomainObject.Predmet.ProtustrankaFormated_1">  HYGEIA d.o.o. za trgovinu, Sveti Đurad</derivirana_varijabla>
  </DomainObject.Predmet.ProtustrankaFormated>
  <DomainObject.Predmet.ProtustrankaFormatedOIB>
    <izvorni_sadrzaj>  HYGEIA d.o.o. za trgovinu, Sveti Đurad, OIB 12614998784</izvorni_sadrzaj>
    <derivirana_varijabla naziv="DomainObject.Predmet.ProtustrankaFormatedOIB_1">  HYGEIA d.o.o. za trgovinu, Sveti Đurad, OIB 12614998784</derivirana_varijabla>
  </DomainObject.Predmet.ProtustrankaFormatedOIB>
  <DomainObject.Predmet.ProtustrankaFormatedWithAdress>
    <izvorni_sadrzaj> HYGEIA d.o.o. za trgovinu, Sveti Đurad, Mlinska 12, 33000 Sveti Đurađ</izvorni_sadrzaj>
    <derivirana_varijabla naziv="DomainObject.Predmet.ProtustrankaFormatedWithAdress_1"> HYGEIA d.o.o. za trgovinu, Sveti Đurad, Mlinska 12, 33000 Sveti Đurađ</derivirana_varijabla>
  </DomainObject.Predmet.ProtustrankaFormatedWithAdress>
  <DomainObject.Predmet.ProtustrankaFormatedWithAdressOIB>
    <izvorni_sadrzaj> HYGEIA d.o.o. za trgovinu, Sveti Đurad, OIB 12614998784, Mlinska 12, 33000 Sveti Đurađ</izvorni_sadrzaj>
    <derivirana_varijabla naziv="DomainObject.Predmet.ProtustrankaFormatedWithAdressOIB_1"> HYGEIA d.o.o. za trgovinu, Sveti Đurad, OIB 12614998784, Mlinska 12, 33000 Sveti Đurađ</derivirana_varijabla>
  </DomainObject.Predmet.ProtustrankaFormatedWithAdressOIB>
  <DomainObject.Predmet.ProtustrankaWithAdress>
    <izvorni_sadrzaj>HYGEIA d.o.o. za trgovinu, Sveti Đurad Mlinska 12, 33000 Sveti Đurađ</izvorni_sadrzaj>
    <derivirana_varijabla naziv="DomainObject.Predmet.ProtustrankaWithAdress_1">HYGEIA d.o.o. za trgovinu, Sveti Đurad Mlinska 12, 33000 Sveti Đurađ</derivirana_varijabla>
  </DomainObject.Predmet.ProtustrankaWithAdress>
  <DomainObject.Predmet.ProtustrankaWithAdressOIB>
    <izvorni_sadrzaj>HYGEIA d.o.o. za trgovinu, Sveti Đurad, OIB 12614998784, Mlinska 12, 33000 Sveti Đurađ</izvorni_sadrzaj>
    <derivirana_varijabla naziv="DomainObject.Predmet.ProtustrankaWithAdressOIB_1">HYGEIA d.o.o. za trgovinu, Sveti Đurad, OIB 12614998784, Mlinska 12, 33000 Sveti Đurađ</derivirana_varijabla>
  </DomainObject.Predmet.ProtustrankaWithAdressOIB>
  <DomainObject.Predmet.ProtustrankaNazivFormated>
    <izvorni_sadrzaj>HYGEIA d.o.o. za trgovinu, Sveti Đurad</izvorni_sadrzaj>
    <derivirana_varijabla naziv="DomainObject.Predmet.ProtustrankaNazivFormated_1">HYGEIA d.o.o. za trgovinu, Sveti Đurad</derivirana_varijabla>
  </DomainObject.Predmet.ProtustrankaNazivFormated>
  <DomainObject.Predmet.ProtustrankaNazivFormatedOIB>
    <izvorni_sadrzaj>HYGEIA d.o.o. za trgovinu, Sveti Đurad, OIB 12614998784</izvorni_sadrzaj>
    <derivirana_varijabla naziv="DomainObject.Predmet.ProtustrankaNazivFormatedOIB_1">HYGEIA d.o.o. za trgovinu, Sveti Đurad, OIB 12614998784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HYGEIA d.o.o. za trgovinu, Sveti Đurad</item>
    </izvorni_sadrzaj>
    <derivirana_varijabla naziv="DomainObject.Predmet.ProtuStrankaListFormated_1">
      <item>HYGEIA d.o.o. za trgovinu, Sveti Đurad</item>
    </derivirana_varijabla>
  </DomainObject.Predmet.ProtuStrankaListFormated>
  <DomainObject.Predmet.ProtuStrankaListFormatedOIB>
    <izvorni_sadrzaj>
      <item>HYGEIA d.o.o. za trgovinu, Sveti Đurad, OIB 12614998784</item>
    </izvorni_sadrzaj>
    <derivirana_varijabla naziv="DomainObject.Predmet.ProtuStrankaListFormatedOIB_1">
      <item>HYGEIA d.o.o. za trgovinu, Sveti Đurad, OIB 12614998784</item>
    </derivirana_varijabla>
  </DomainObject.Predmet.ProtuStrankaListFormatedOIB>
  <DomainObject.Predmet.ProtuStrankaListFormatedWithAdress>
    <izvorni_sadrzaj>
      <item>HYGEIA d.o.o. za trgovinu, Sveti Đurad, Mlinska 12, 33000 Sveti Đurađ</item>
    </izvorni_sadrzaj>
    <derivirana_varijabla naziv="DomainObject.Predmet.ProtuStrankaListFormatedWithAdress_1">
      <item>HYGEIA d.o.o. za trgovinu, Sveti Đurad, Mlinska 12, 33000 Sveti Đurađ</item>
    </derivirana_varijabla>
  </DomainObject.Predmet.ProtuStrankaListFormatedWithAdress>
  <DomainObject.Predmet.ProtuStrankaListFormatedWithAdressOIB>
    <izvorni_sadrzaj>
      <item>HYGEIA d.o.o. za trgovinu, Sveti Đurad, OIB 12614998784, Mlinska 12, 33000 Sveti Đurađ</item>
    </izvorni_sadrzaj>
    <derivirana_varijabla naziv="DomainObject.Predmet.ProtuStrankaListFormatedWithAdressOIB_1">
      <item>HYGEIA d.o.o. za trgovinu, Sveti Đurad, OIB 12614998784, Mlinska 12, 33000 Sveti Đurađ</item>
    </derivirana_varijabla>
  </DomainObject.Predmet.ProtuStrankaListFormatedWithAdressOIB>
  <DomainObject.Predmet.ProtuStrankaListNazivFormated>
    <izvorni_sadrzaj>
      <item>HYGEIA d.o.o. za trgovinu, Sveti Đurad</item>
    </izvorni_sadrzaj>
    <derivirana_varijabla naziv="DomainObject.Predmet.ProtuStrankaListNazivFormated_1">
      <item>HYGEIA d.o.o. za trgovinu, Sveti Đurad</item>
    </derivirana_varijabla>
  </DomainObject.Predmet.ProtuStrankaListNazivFormated>
  <DomainObject.Predmet.ProtuStrankaListNazivFormatedOIB>
    <izvorni_sadrzaj>
      <item>HYGEIA d.o.o. za trgovinu, Sveti Đurad, OIB 12614998784</item>
    </izvorni_sadrzaj>
    <derivirana_varijabla naziv="DomainObject.Predmet.ProtuStrankaListNazivFormatedOIB_1">
      <item>HYGEIA d.o.o. za trgovinu, Sveti Đurad, OIB 12614998784</item>
    </derivirana_varijabla>
  </DomainObject.Predmet.ProtuStrankaListNazivFormatedOIB>
  <DomainObject.Predmet.OstaliListFormated>
    <izvorni_sadrzaj>
      <item>Davor Dorić</item>
    </izvorni_sadrzaj>
    <derivirana_varijabla naziv="DomainObject.Predmet.OstaliListFormated_1">
      <item>Davor Dorić</item>
    </derivirana_varijabla>
  </DomainObject.Predmet.OstaliListFormated>
  <DomainObject.Predmet.OstaliListFormatedOIB>
    <izvorni_sadrzaj>
      <item>Davor Dorić, OIB 94145542564</item>
    </izvorni_sadrzaj>
    <derivirana_varijabla naziv="DomainObject.Predmet.OstaliListFormatedOIB_1">
      <item>Davor Dorić, OIB 94145542564</item>
    </derivirana_varijabla>
  </DomainObject.Predmet.OstaliListFormatedOIB>
  <DomainObject.Predmet.OstaliListFormatedWithAdress>
    <izvorni_sadrzaj>
      <item>Davor Dorić, Mlinska¸12., 33000 Sveti Đurađ</item>
    </izvorni_sadrzaj>
    <derivirana_varijabla naziv="DomainObject.Predmet.OstaliListFormatedWithAdress_1">
      <item>Davor Dorić, Mlinska¸12., 33000 Sveti Đurađ</item>
    </derivirana_varijabla>
  </DomainObject.Predmet.OstaliListFormatedWithAdress>
  <DomainObject.Predmet.OstaliListFormatedWithAdressOIB>
    <izvorni_sadrzaj>
      <item>Davor Dorić, OIB 94145542564, Mlinska¸12., 33000 Sveti Đurađ</item>
    </izvorni_sadrzaj>
    <derivirana_varijabla naziv="DomainObject.Predmet.OstaliListFormatedWithAdressOIB_1">
      <item>Davor Dorić, OIB 94145542564, Mlinska¸12., 33000 Sveti Đurađ</item>
    </derivirana_varijabla>
  </DomainObject.Predmet.OstaliListFormatedWithAdressOIB>
  <DomainObject.Predmet.OstaliListNazivFormated>
    <izvorni_sadrzaj>
      <item>Davor Dorić</item>
    </izvorni_sadrzaj>
    <derivirana_varijabla naziv="DomainObject.Predmet.OstaliListNazivFormated_1">
      <item>Davor Dorić</item>
    </derivirana_varijabla>
  </DomainObject.Predmet.OstaliListNazivFormated>
  <DomainObject.Predmet.OstaliListNazivFormatedOIB>
    <izvorni_sadrzaj>
      <item>Davor Dorić, OIB 94145542564</item>
    </izvorni_sadrzaj>
    <derivirana_varijabla naziv="DomainObject.Predmet.OstaliListNazivFormatedOIB_1">
      <item>Davor Dorić, OIB 94145542564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St-319/2015-3</izvorni_sadrzaj>
    <derivirana_varijabla naziv="DomainObject.PoslovniBrojDokumenta_1">St-319/2015-3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HYGEIA d.o.o. za trgovinu, Sveti Đurad</izvorni_sadrzaj>
    <derivirana_varijabla naziv="DomainObject.Predmet.ProtustrankaIDrugi_1">HYGEIA d.o.o. za trgovinu, Sveti Đurad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HYGEIA d.o.o. za trgovinu, Sveti Đurad, OIB 12614998784, Mlinska 12, 33000 Sveti Đurađ</izvorni_sadrzaj>
    <derivirana_varijabla naziv="DomainObject.Predmet.ProtustrankaIDrugiAdressOIB_1">HYGEIA d.o.o. za trgovinu, Sveti Đurad, OIB 12614998784, Mlinska 12, 33000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HYGEIA d.o.o. za trgovinu, Sveti Đurad</item>
      <item>Davor Dorić</item>
    </izvorni_sadrzaj>
    <derivirana_varijabla naziv="DomainObject.Predmet.SudioniciListNaziv_1">
      <item>FINA, RC ZAGREB, Podružnica Bjelovar</item>
      <item>HYGEIA d.o.o. za trgovinu, Sveti Đurad</item>
      <item>Davor Dorić</item>
    </derivirana_varijabla>
  </DomainObject.Predmet.SudioniciListNaziv>
  <DomainObject.Predmet.SudioniciListAdressOIB>
    <izvorni_sadrzaj>
      <item>FINA, RC ZAGREB, Podružnica Bjelovar, OIB 85821130368, F. Supila 4,43000 Bjelovar</item>
      <item>HYGEIA d.o.o. za trgovinu, Sveti Đurad, OIB 12614998784, Mlinska 12,33000 Sveti Đurađ</item>
      <item>Davor Dorić, OIB 94145542564, Mlinska¸12.,33000 Sveti Đurađ</item>
    </izvorni_sadrzaj>
    <derivirana_varijabla naziv="DomainObject.Predmet.SudioniciListAdressOIB_1">
      <item>FINA, RC ZAGREB, Podružnica Bjelovar, OIB 85821130368, F. Supila 4,43000 Bjelovar</item>
      <item>HYGEIA d.o.o. za trgovinu, Sveti Đurad, OIB 12614998784, Mlinska 12,33000 Sveti Đurađ</item>
      <item>Davor Dorić, OIB 94145542564, Mlinska¸12.,33000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12614998784</item>
      <item>, OIB 94145542564</item>
    </izvorni_sadrzaj>
    <derivirana_varijabla naziv="DomainObject.Predmet.SudioniciListNazivOIB_1">
      <item>, OIB 85821130368</item>
      <item>, OIB 12614998784</item>
      <item>, OIB 94145542564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FC0A3-1A26-4882-98AB-57D286AAD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3193</properties:Characters>
  <properties:Lines>98</properties:Lines>
  <properties:Paragraphs>36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2015-12-22T06:54:00Z</dcterms:created>
  <dc:creator>Vesna Dragišić</dc:creator>
  <cp:lastModifiedBy>Vesna Dragišić</cp:lastModifiedBy>
  <cp:lastPrinted>2016-01-13T11:24:00Z</cp:lastPrinted>
  <dcterms:modified xmlns:xsi="http://www.w3.org/2001/XMLSchema-instance" xsi:type="dcterms:W3CDTF">2016-01-13T11:25:00Z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