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7895" w14:paraId="9da7895" w:rsidRDefault="00F5032C" w:rsidP="00F5032C" w:rsidR="00F503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32C" w:rsidP="00F5032C" w:rsidR="00F5032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5032C" w:rsidP="00F5032C" w:rsidR="00F503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5032C" w:rsidP="00F5032C" w:rsidR="00F503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5032C" w:rsidP="00F5032C" w:rsidR="00F5032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032C" w:rsidP="00F5032C" w:rsidR="00F503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5032C" w:rsidP="00F5032C" w:rsidR="00F5032C" w:rsidRPr="005D578C">
      <w:pPr>
        <w:jc w:val="center"/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5032C" w:rsidP="00F5032C" w:rsidR="00F5032C" w:rsidRPr="005D578C">
      <w:pPr>
        <w:rPr>
          <w:rFonts w:cs="Times New Roman" w:eastAsia="Times New Roman"/>
          <w:szCs w:val="24"/>
        </w:rPr>
      </w:pPr>
    </w:p>
    <w:p w:rsidRDefault="00F5032C" w:rsidP="00F5032C" w:rsidR="00F5032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037EA9">
        <w:rPr>
          <w:rFonts w:cs="Times New Roman" w:eastAsia="Times New Roman"/>
          <w:szCs w:val="24"/>
        </w:rPr>
        <w:t>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</w:t>
      </w:r>
      <w:r w:rsidR="00037EA9">
        <w:rPr>
          <w:rFonts w:cs="Times New Roman" w:eastAsia="Times New Roman"/>
          <w:szCs w:val="24"/>
        </w:rPr>
        <w:t xml:space="preserve">povodom zahtjeva </w:t>
      </w:r>
      <w:r w:rsidR="00037EA9" w:rsidRPr="008C0525">
        <w:rPr>
          <w:rFonts w:cs="Times New Roman" w:eastAsia="Times New Roman"/>
          <w:szCs w:val="24"/>
        </w:rPr>
        <w:t xml:space="preserve">Financijske agencije, </w:t>
      </w:r>
      <w:r w:rsidR="00037EA9">
        <w:rPr>
          <w:rFonts w:cs="Times New Roman" w:eastAsia="Times New Roman"/>
          <w:szCs w:val="24"/>
        </w:rPr>
        <w:t xml:space="preserve">OIB 85821130368, </w:t>
      </w:r>
      <w:r w:rsidR="00037EA9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037EA9">
        <w:rPr>
          <w:rFonts w:cs="Times New Roman" w:eastAsia="Times New Roman"/>
          <w:szCs w:val="24"/>
        </w:rPr>
        <w:t xml:space="preserve">Pula, </w:t>
      </w:r>
      <w:r w:rsidR="00037EA9" w:rsidRPr="008C0525">
        <w:rPr>
          <w:rFonts w:cs="Times New Roman" w:eastAsia="Times New Roman"/>
          <w:szCs w:val="24"/>
        </w:rPr>
        <w:t>Giardini 5</w:t>
      </w:r>
      <w:r w:rsidR="00037EA9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GROZDIĆ d. o. o. Buzet, Sveti Ivan 19, OIB 57066311134, MBS 040222384, </w:t>
      </w:r>
      <w:r w:rsidR="00037EA9">
        <w:rPr>
          <w:rFonts w:cs="Times New Roman" w:eastAsia="Times New Roman"/>
          <w:szCs w:val="24"/>
        </w:rPr>
        <w:t>27. travnja</w:t>
      </w:r>
      <w:r>
        <w:rPr>
          <w:rFonts w:cs="Times New Roman" w:eastAsia="Times New Roman"/>
          <w:szCs w:val="24"/>
        </w:rPr>
        <w:t xml:space="preserve"> 2016.</w:t>
      </w:r>
    </w:p>
    <w:p w:rsidRDefault="00F5032C" w:rsidP="00F5032C" w:rsidR="00F5032C" w:rsidRPr="005D578C">
      <w:pPr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5032C" w:rsidP="00F5032C" w:rsidR="00F5032C" w:rsidRPr="005D578C">
      <w:pPr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GROZDIĆ d. o. o. Buzet, Sveti Ivan 19,</w:t>
      </w:r>
      <w:r w:rsidR="00037EA9">
        <w:rPr>
          <w:rFonts w:cs="Times New Roman" w:eastAsia="Times New Roman"/>
          <w:szCs w:val="24"/>
        </w:rPr>
        <w:t xml:space="preserve"> OIB 57066311134, MBS 040222384.</w:t>
      </w:r>
    </w:p>
    <w:p w:rsidRDefault="00F5032C" w:rsidP="00F5032C" w:rsidR="00F5032C" w:rsidRPr="005D578C">
      <w:pPr>
        <w:rPr>
          <w:rFonts w:cs="Times New Roman" w:eastAsia="Times New Roman"/>
          <w:szCs w:val="24"/>
        </w:rPr>
      </w:pPr>
    </w:p>
    <w:p w:rsidRDefault="00F5032C" w:rsidP="00F5032C" w:rsidR="00F5032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037EA9" w:rsidRPr="00037EA9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F5032C" w:rsidP="00F5032C" w:rsidR="00F5032C">
      <w:pPr>
        <w:rPr>
          <w:rFonts w:cs="Times New Roman" w:eastAsia="Times New Roman"/>
          <w:szCs w:val="20"/>
        </w:rPr>
      </w:pPr>
    </w:p>
    <w:p w:rsidRDefault="00F5032C" w:rsidP="00F5032C" w:rsidR="00F503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GROZDIĆ d. o. o. Buzet, Sveti Ivan 19, OIB 57066311134, MBS 040222384.</w:t>
      </w:r>
    </w:p>
    <w:p w:rsidRDefault="00F5032C" w:rsidP="00F5032C" w:rsidR="00F5032C">
      <w:pPr>
        <w:ind w:firstLine="709"/>
        <w:rPr>
          <w:rFonts w:cs="Times New Roman" w:eastAsia="Times New Roman"/>
          <w:szCs w:val="24"/>
        </w:rPr>
      </w:pPr>
    </w:p>
    <w:p w:rsidRDefault="00F5032C" w:rsidP="00F5032C" w:rsidR="00F503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GROZDIĆ d. o. o. Buzet, Sveti Ivan 19, OIB 57066311134, MBS 040222384.</w:t>
      </w:r>
    </w:p>
    <w:p w:rsidRDefault="00F5032C" w:rsidP="00F5032C" w:rsidR="00F5032C" w:rsidRPr="005D578C">
      <w:pPr>
        <w:rPr>
          <w:rFonts w:cs="Times New Roman" w:eastAsia="Times New Roman"/>
          <w:szCs w:val="24"/>
        </w:rPr>
      </w:pPr>
    </w:p>
    <w:p w:rsidRDefault="00F5032C" w:rsidP="00F5032C" w:rsidR="00F5032C">
      <w:pPr>
        <w:jc w:val="center"/>
        <w:rPr>
          <w:rFonts w:eastAsiaTheme="minorHAnsi"/>
          <w:lang w:eastAsia="en-US"/>
        </w:rPr>
      </w:pPr>
    </w:p>
    <w:p w:rsidRDefault="00F5032C" w:rsidP="00F5032C" w:rsidR="00F503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5032C" w:rsidP="00F5032C" w:rsidR="00F5032C">
      <w:pPr>
        <w:ind w:firstLine="708"/>
        <w:rPr>
          <w:rFonts w:cs="Times New Roman" w:eastAsia="Times New Roman"/>
          <w:szCs w:val="24"/>
        </w:rPr>
      </w:pPr>
    </w:p>
    <w:p w:rsidRDefault="00F5032C" w:rsidP="00037EA9" w:rsidR="00F5032C" w:rsidRPr="00037EA9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GROZDIĆ d. o. o. Buzet. </w:t>
      </w:r>
      <w:r>
        <w:rPr>
          <w:rFonts w:eastAsiaTheme="minorHAnsi"/>
          <w:lang w:eastAsia="en-US"/>
        </w:rPr>
        <w:t xml:space="preserve">Kako su za to bile ispunjene pretpostavke predviđene čl. 428. Stečajnog zakona, </w:t>
      </w:r>
      <w:r w:rsidR="00037EA9">
        <w:rPr>
          <w:rFonts w:eastAsiaTheme="minorHAnsi"/>
          <w:lang w:eastAsia="en-US"/>
        </w:rPr>
        <w:t xml:space="preserve">i to da dužnik </w:t>
      </w:r>
      <w:r w:rsidR="00037EA9" w:rsidRPr="00FB2CA9">
        <w:t xml:space="preserve">nema zaposlenih, </w:t>
      </w:r>
      <w:r w:rsidR="00037EA9">
        <w:t>da u</w:t>
      </w:r>
      <w:r w:rsidR="00037EA9" w:rsidRPr="00FB2CA9">
        <w:t xml:space="preserve"> Očevidniku redoslijeda osnova za plaćanje ima evidentirane neizvršene osnove za plaćanje u neprekinutom razdoblju </w:t>
      </w:r>
      <w:r w:rsidR="00037EA9">
        <w:t xml:space="preserve">duljem od 120 dana (dužnik je na dan 1. rujna 2015. imao </w:t>
      </w:r>
      <w:r w:rsidR="00037EA9" w:rsidRPr="00FB2CA9">
        <w:t>evidentirane neizvršene osnove za plaćanje u neprekinutom razdoblju</w:t>
      </w:r>
      <w:r w:rsidR="00037EA9">
        <w:t xml:space="preserve"> od 677 dana u ukupnom iznosu 384.383,66 kuna) i da za dužnika </w:t>
      </w:r>
      <w:r w:rsidR="00037EA9" w:rsidRPr="00FB2CA9">
        <w:t>nisu ispunjene pretpostavke za pokretanje drugog postupka radi brisanja iz sudskog registra</w:t>
      </w:r>
      <w:r w:rsidR="00037EA9">
        <w:t>, što je utvrđeno uvidom u zahtjev Financijske agencije i sudski registar za dužnika,</w:t>
      </w:r>
      <w:r w:rsidR="00037EA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St-1081/2015-3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</w:t>
      </w:r>
      <w:r w:rsidRPr="00F10AAD">
        <w:rPr>
          <w:rFonts w:cs="Times New Roman" w:eastAsia="Times New Roman"/>
          <w:szCs w:val="24"/>
        </w:rPr>
        <w:lastRenderedPageBreak/>
        <w:t>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5032C" w:rsidP="00F5032C" w:rsidR="00F503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 w:rsidR="00037EA9"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="00037EA9"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5032C" w:rsidP="00F5032C" w:rsidR="00F5032C" w:rsidRPr="005D578C">
      <w:pPr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37EA9">
        <w:rPr>
          <w:rFonts w:cs="Times New Roman" w:eastAsia="Times New Roman"/>
          <w:szCs w:val="24"/>
        </w:rPr>
        <w:t>27.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5032C" w:rsidP="00F5032C" w:rsidR="00F5032C">
      <w:pPr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</w:t>
      </w:r>
      <w:r w:rsidR="00037EA9">
        <w:rPr>
          <w:rFonts w:cs="Times New Roman" w:eastAsia="Times New Roman"/>
          <w:szCs w:val="24"/>
        </w:rPr>
        <w:t>dska savjetnica</w:t>
      </w:r>
    </w:p>
    <w:p w:rsidRDefault="00037EA9" w:rsidP="00F5032C" w:rsidR="00F503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67845">
        <w:rPr>
          <w:rFonts w:cs="Times New Roman" w:eastAsia="Times New Roman"/>
          <w:szCs w:val="24"/>
        </w:rPr>
        <w:t>, v. r.</w:t>
      </w:r>
    </w:p>
    <w:p w:rsidRDefault="00F5032C" w:rsidP="00F5032C" w:rsidR="00F5032C">
      <w:pPr>
        <w:jc w:val="left"/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jc w:val="left"/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67845" w:rsidP="00A67845" w:rsidR="00037EA9" w:rsidRPr="00A67845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5032C" w:rsidP="00F5032C" w:rsidR="00F503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5032C" w:rsidP="00F5032C" w:rsidR="00F5032C">
      <w:pPr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rPr>
          <w:rFonts w:cs="Times New Roman" w:eastAsia="Times New Roman"/>
          <w:szCs w:val="24"/>
        </w:rPr>
      </w:pPr>
    </w:p>
    <w:p w:rsidRDefault="00F5032C" w:rsidP="00F5032C" w:rsidR="00F503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5032C" w:rsidP="00F5032C" w:rsidR="00F503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5032C" w:rsidP="00F5032C" w:rsidR="00F503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GROZDIĆ d. o. o. Buzet, Sveti Ivan 19, </w:t>
      </w:r>
    </w:p>
    <w:p w:rsidRDefault="00037EA9" w:rsidP="00F5032C" w:rsidR="00F503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5032C">
        <w:rPr>
          <w:rFonts w:cs="Times New Roman" w:eastAsia="Times New Roman"/>
          <w:szCs w:val="24"/>
        </w:rPr>
        <w:t xml:space="preserve">. RH, Ministarstvo financija, Porezna uprava, </w:t>
      </w:r>
      <w:r w:rsidR="00F5032C" w:rsidRPr="00386167">
        <w:rPr>
          <w:rFonts w:cs="Times New Roman" w:eastAsia="Times New Roman"/>
          <w:szCs w:val="20"/>
        </w:rPr>
        <w:t xml:space="preserve">Područni ured </w:t>
      </w:r>
      <w:r w:rsidR="00F5032C">
        <w:rPr>
          <w:rFonts w:cs="Times New Roman" w:eastAsia="Times New Roman"/>
          <w:szCs w:val="20"/>
        </w:rPr>
        <w:t>Istra, Primorje, Lika, Ispostava Pazin, Pazin, M. B. Rašana 2/4,</w:t>
      </w:r>
    </w:p>
    <w:p w:rsidRDefault="00037EA9" w:rsidP="00F5032C" w:rsidR="00F503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5032C">
        <w:rPr>
          <w:rFonts w:cs="Times New Roman" w:eastAsia="Times New Roman"/>
          <w:szCs w:val="24"/>
        </w:rPr>
        <w:t>.</w:t>
      </w:r>
      <w:r w:rsidR="00F5032C" w:rsidRPr="00386167">
        <w:rPr>
          <w:rFonts w:cs="Times New Roman" w:eastAsia="Times New Roman"/>
          <w:szCs w:val="24"/>
        </w:rPr>
        <w:t xml:space="preserve"> </w:t>
      </w:r>
      <w:r w:rsidR="00F5032C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37EA9" w:rsidP="00F5032C" w:rsidR="00F503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5032C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037EA9" w:rsidP="00F5032C" w:rsidR="00F5032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5032C">
        <w:rPr>
          <w:rFonts w:cs="Times New Roman" w:eastAsia="Times New Roman"/>
          <w:szCs w:val="24"/>
        </w:rPr>
        <w:t>. mrežna stranica e-Oglasna ploča sudova</w:t>
      </w:r>
      <w:r>
        <w:rPr>
          <w:rFonts w:cs="Times New Roman" w:eastAsia="Times New Roman"/>
          <w:szCs w:val="24"/>
        </w:rPr>
        <w:t xml:space="preserve"> (8 dana)</w:t>
      </w:r>
      <w:r w:rsidR="00F5032C">
        <w:rPr>
          <w:rFonts w:cs="Times New Roman" w:eastAsia="Times New Roman"/>
          <w:szCs w:val="24"/>
        </w:rPr>
        <w:t xml:space="preserve">, </w:t>
      </w:r>
    </w:p>
    <w:p w:rsidRDefault="00037EA9" w:rsidP="00F5032C" w:rsidR="00F503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5032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37EA9" w:rsidP="00F5032C" w:rsidR="00F503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5032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5032C" w:rsidP="00F5032C" w:rsidR="00F5032C"/>
    <w:p w:rsidRDefault="00F5032C" w:rsidP="00F5032C" w:rsidR="00F5032C"/>
    <w:p w:rsidRDefault="00F5032C" w:rsidP="00F5032C" w:rsidR="00F5032C"/>
    <w:p w:rsidRDefault="00F5032C" w:rsidP="00F5032C" w:rsidR="00F5032C"/>
    <w:p w:rsidRDefault="00F5032C" w:rsidP="00F5032C" w:rsidR="00F5032C"/>
    <w:p w:rsidRDefault="00F5032C" w:rsidP="00F5032C" w:rsidR="00F5032C"/>
    <w:p w:rsidRDefault="00F5032C" w:rsidP="00F5032C" w:rsidR="00F5032C"/>
    <w:p w:rsidRDefault="00F5032C" w:rsidP="00F5032C" w:rsidR="00F5032C"/>
    <w:p w:rsidRDefault="00F5032C" w:rsidP="00F5032C" w:rsidR="00F5032C"/>
    <w:p w:rsidRDefault="00F5032C" w:rsidP="00F5032C" w:rsidR="00F5032C"/>
    <w:p w:rsidRDefault="004F5027" w:rsidR="004F5027"/>
    <w:sectPr w:rsidSect="0026233F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32C" w:rsidP="00F5032C" w:rsidR="00F5032C">
      <w:r>
        <w:separator/>
      </w:r>
    </w:p>
  </w:endnote>
  <w:endnote w:id="0" w:type="continuationSeparator">
    <w:p w:rsidRDefault="00F5032C" w:rsidP="00F5032C" w:rsidR="00F50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32C" w:rsidP="00F5032C" w:rsidR="00F5032C">
      <w:r>
        <w:separator/>
      </w:r>
    </w:p>
  </w:footnote>
  <w:footnote w:id="0" w:type="continuationSeparator">
    <w:p w:rsidRDefault="00F5032C" w:rsidP="00F5032C" w:rsidR="00F50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32C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5D9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037EA9">
      <w:rPr>
        <w:szCs w:val="24"/>
      </w:rPr>
      <w:t>11</w:t>
    </w:r>
    <w:r>
      <w:rPr>
        <w:szCs w:val="24"/>
      </w:rPr>
      <w:t xml:space="preserve"> St-1081/2015-5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EA9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11</w:t>
    </w:r>
    <w:r w:rsidR="00F5032C">
      <w:rPr>
        <w:szCs w:val="24"/>
      </w:rPr>
      <w:t xml:space="preserve"> St-1081/2015-5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3505"/>
    <w:rsid w:val="00037EA9"/>
    <w:rsid w:val="004D3505"/>
    <w:rsid w:val="004F5027"/>
    <w:rsid w:val="00885D93"/>
    <w:rsid w:val="00A67845"/>
    <w:rsid w:val="00F5032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03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03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503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03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03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03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03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D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5D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5D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5D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03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03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503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03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03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03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03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D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5D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5D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5D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St-1081/2015</izvorni_sadrzaj>
    <derivirana_varijabla naziv="DomainObject.Predmet.OznakaBroj_1">St-1081/2015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GROZDIĆ d.o.o. BUZET</izvorni_sadrzaj>
    <derivirana_varijabla naziv="DomainObject.Predmet.ProtustrankaFormated_1">  GROZDIĆ d.o.o. BUZET</derivirana_varijabla>
  </DomainObject.Predmet.ProtustrankaFormated>
  <DomainObject.Predmet.ProtustrankaFormatedOIB>
    <izvorni_sadrzaj>  GROZDIĆ d.o.o. BUZET, OIB 57066311134</izvorni_sadrzaj>
    <derivirana_varijabla naziv="DomainObject.Predmet.ProtustrankaFormatedOIB_1">  GROZDIĆ d.o.o. BUZET, OIB 57066311134</derivirana_varijabla>
  </DomainObject.Predmet.ProtustrankaFormatedOIB>
  <DomainObject.Predmet.ProtustrankaFormatedWithAdress>
    <izvorni_sadrzaj> GROZDIĆ d.o.o. BUZET, Sveti Ivan 19, 52420 Buzet</izvorni_sadrzaj>
    <derivirana_varijabla naziv="DomainObject.Predmet.ProtustrankaFormatedWithAdress_1"> GROZDIĆ d.o.o. BUZET, Sveti Ivan 19, 52420 Buzet</derivirana_varijabla>
  </DomainObject.Predmet.ProtustrankaFormatedWithAdress>
  <DomainObject.Predmet.ProtustrankaFormatedWithAdressOIB>
    <izvorni_sadrzaj> GROZDIĆ d.o.o. BUZET, OIB 57066311134, Sveti Ivan 19, 52420 Buzet</izvorni_sadrzaj>
    <derivirana_varijabla naziv="DomainObject.Predmet.ProtustrankaFormatedWithAdressOIB_1"> GROZDIĆ d.o.o. BUZET, OIB 57066311134, Sveti Ivan 19, 52420 Buzet</derivirana_varijabla>
  </DomainObject.Predmet.ProtustrankaFormatedWithAdressOIB>
  <DomainObject.Predmet.ProtustrankaWithAdress>
    <izvorni_sadrzaj>GROZDIĆ d.o.o. BUZET Sveti Ivan 19, 52420 Buzet</izvorni_sadrzaj>
    <derivirana_varijabla naziv="DomainObject.Predmet.ProtustrankaWithAdress_1">GROZDIĆ d.o.o. BUZET Sveti Ivan 19, 52420 Buzet</derivirana_varijabla>
  </DomainObject.Predmet.ProtustrankaWithAdress>
  <DomainObject.Predmet.ProtustrankaWithAdressOIB>
    <izvorni_sadrzaj>GROZDIĆ d.o.o. BUZET, OIB 57066311134, Sveti Ivan 19, 52420 Buzet</izvorni_sadrzaj>
    <derivirana_varijabla naziv="DomainObject.Predmet.ProtustrankaWithAdressOIB_1">GROZDIĆ d.o.o. BUZET, OIB 57066311134, Sveti Ivan 19, 52420 Buzet</derivirana_varijabla>
  </DomainObject.Predmet.ProtustrankaWithAdressOIB>
  <DomainObject.Predmet.ProtustrankaNazivFormated>
    <izvorni_sadrzaj>GROZDIĆ d.o.o. BUZET</izvorni_sadrzaj>
    <derivirana_varijabla naziv="DomainObject.Predmet.ProtustrankaNazivFormated_1">GROZDIĆ d.o.o. BUZET</derivirana_varijabla>
  </DomainObject.Predmet.ProtustrankaNazivFormated>
  <DomainObject.Predmet.ProtustrankaNazivFormatedOIB>
    <izvorni_sadrzaj>GROZDIĆ d.o.o. BUZET, OIB 57066311134</izvorni_sadrzaj>
    <derivirana_varijabla naziv="DomainObject.Predmet.ProtustrankaNazivFormatedOIB_1">GROZDIĆ d.o.o. BUZET, OIB 57066311134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384383.66</izvorni_sadrzaj>
    <derivirana_varijabla naziv="DomainObject.Predmet.TrenutnaVrijednost_1">384383.66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GROZDIĆ d.o.o. BUZET</item>
    </izvorni_sadrzaj>
    <derivirana_varijabla naziv="DomainObject.Predmet.ProtuStrankaListFormated_1">
      <item>GROZDIĆ d.o.o. BUZET</item>
    </derivirana_varijabla>
  </DomainObject.Predmet.ProtuStrankaListFormated>
  <DomainObject.Predmet.ProtuStrankaListFormatedOIB>
    <izvorni_sadrzaj>
      <item>GROZDIĆ d.o.o. BUZET, OIB 57066311134</item>
    </izvorni_sadrzaj>
    <derivirana_varijabla naziv="DomainObject.Predmet.ProtuStrankaListFormatedOIB_1">
      <item>GROZDIĆ d.o.o. BUZET, OIB 57066311134</item>
    </derivirana_varijabla>
  </DomainObject.Predmet.ProtuStrankaListFormatedOIB>
  <DomainObject.Predmet.ProtuStrankaListFormatedWithAdress>
    <izvorni_sadrzaj>
      <item>GROZDIĆ d.o.o. BUZET, Sveti Ivan 19, 52420 Buzet</item>
    </izvorni_sadrzaj>
    <derivirana_varijabla naziv="DomainObject.Predmet.ProtuStrankaListFormatedWithAdress_1">
      <item>GROZDIĆ d.o.o. BUZET, Sveti Ivan 19, 52420 Buzet</item>
    </derivirana_varijabla>
  </DomainObject.Predmet.ProtuStrankaListFormatedWithAdress>
  <DomainObject.Predmet.ProtuStrankaListFormatedWithAdressOIB>
    <izvorni_sadrzaj>
      <item>GROZDIĆ d.o.o. BUZET, OIB 57066311134, Sveti Ivan 19, 52420 Buzet</item>
    </izvorni_sadrzaj>
    <derivirana_varijabla naziv="DomainObject.Predmet.ProtuStrankaListFormatedWithAdressOIB_1">
      <item>GROZDIĆ d.o.o. BUZET, OIB 57066311134, Sveti Ivan 19, 52420 Buzet</item>
    </derivirana_varijabla>
  </DomainObject.Predmet.ProtuStrankaListFormatedWithAdressOIB>
  <DomainObject.Predmet.ProtuStrankaListNazivFormated>
    <izvorni_sadrzaj>
      <item>GROZDIĆ d.o.o. BUZET</item>
    </izvorni_sadrzaj>
    <derivirana_varijabla naziv="DomainObject.Predmet.ProtuStrankaListNazivFormated_1">
      <item>GROZDIĆ d.o.o. BUZET</item>
    </derivirana_varijabla>
  </DomainObject.Predmet.ProtuStrankaListNazivFormated>
  <DomainObject.Predmet.ProtuStrankaListNazivFormatedOIB>
    <izvorni_sadrzaj>
      <item>GROZDIĆ d.o.o. BUZET, OIB 57066311134</item>
    </izvorni_sadrzaj>
    <derivirana_varijabla naziv="DomainObject.Predmet.ProtuStrankaListNazivFormatedOIB_1">
      <item>GROZDIĆ d.o.o. BUZET, OIB 57066311134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GROZDIĆ d.o.o. BUZET</izvorni_sadrzaj>
    <derivirana_varijabla naziv="DomainObject.Predmet.ProtustrankaIDrugi_1">GROZDIĆ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GROZDIĆ d.o.o. BUZET, OIB 57066311134, Sveti Ivan 19, 52420 Buzet</izvorni_sadrzaj>
    <derivirana_varijabla naziv="DomainObject.Predmet.ProtustrankaIDrugiAdressOIB_1">GROZDIĆ d.o.o. BUZET, OIB 57066311134, Sveti Ivan 19,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GROZDIĆ d.o.o. BUZET</item>
    </izvorni_sadrzaj>
    <derivirana_varijabla naziv="DomainObject.Predmet.SudioniciListNaziv_1">
      <item>FINANCIJSKA AGENCIJA, RC RIJEKA, PODRUŽNICA PULA, PULA</item>
      <item>GROZDIĆ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GROZDIĆ d.o.o. BUZET, OIB 57066311134, Sveti Ivan 19,52420 Buzet</item>
    </izvorni_sadrzaj>
    <derivirana_varijabla naziv="DomainObject.Predmet.SudioniciListAdressOIB_1">
      <item>FINANCIJSKA AGENCIJA, RC RIJEKA, PODRUŽNICA PULA, PULA, OIB 85821130368, Ulica grada Vukovara 70,Zagreb</item>
      <item>GROZDIĆ d.o.o. BUZET, OIB 57066311134, Sveti Ivan 19,52420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57066311134</item>
    </izvorni_sadrzaj>
    <derivirana_varijabla naziv="DomainObject.Predmet.SudioniciListNazivOIB_1">
      <item>, OIB 85821130368</item>
      <item>, OIB 57066311134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41E4A-37F9-4453-B3CA-C67E9099E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3527</properties:Characters>
  <properties:Lines>93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2016-03-23T08:09:00Z</dcterms:created>
  <dc:creator>Mihaela Kaligari</dc:creator>
  <dc:description/>
  <cp:keywords/>
  <cp:lastModifiedBy>Mihaela Kaligari</cp:lastModifiedBy>
  <cp:lastPrinted>2016-04-27T08:40:00Z</cp:lastPrinted>
  <dcterms:modified xmlns:xsi="http://www.w3.org/2001/XMLSchema-instance" xsi:type="dcterms:W3CDTF">2016-04-27T08:52:00Z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