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d834" w14:paraId="8bad834" w:rsidRDefault="00514F50" w:rsidP="00514F50" w:rsidR="00514F50" w:rsidRPr="007E4CA9">
      <w:pPr>
        <w:jc w:val="both"/>
        <w15:collapsed w:val="false"/>
      </w:pPr>
      <w:bookmarkStart w:name="_GoBack" w:id="0"/>
      <w:bookmarkEnd w:id="0"/>
    </w:p>
    <w:p w:rsidRDefault="00514F50" w:rsidP="00514F50" w:rsidR="00514F50" w:rsidRPr="007E4CA9">
      <w:pPr>
        <w:jc w:val="both"/>
      </w:pPr>
    </w:p>
    <w:p w:rsidRDefault="00514F50" w:rsidP="00514F50" w:rsidR="00514F50">
      <w:pPr>
        <w:jc w:val="both"/>
      </w:pPr>
    </w:p>
    <w:p w:rsidRDefault="007E4CA9" w:rsidP="00514F50" w:rsidR="007E4CA9">
      <w:pPr>
        <w:jc w:val="both"/>
      </w:pPr>
    </w:p>
    <w:p w:rsidRDefault="007E4CA9" w:rsidP="00514F50" w:rsidR="007E4CA9" w:rsidRPr="007E4CA9">
      <w:pPr>
        <w:jc w:val="both"/>
      </w:pPr>
    </w:p>
    <w:p w:rsidRDefault="007E4CA9" w:rsidP="00514F50" w:rsidR="007E4CA9" w:rsidRPr="007E4CA9">
      <w:pPr>
        <w:jc w:val="both"/>
      </w:pPr>
    </w:p>
    <w:p w:rsidRDefault="007E4CA9" w:rsidP="00514F50" w:rsidR="007E4CA9">
      <w:pPr>
        <w:jc w:val="both"/>
      </w:pP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514F50" w:rsidP="00514F50" w:rsidR="00514F50">
      <w:pPr>
        <w:jc w:val="both"/>
      </w:pP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Trgovački sud u Rijeci, po stečajnom sucu ovog suda Danieli Korlević, u </w:t>
      </w:r>
      <w:r w:rsidR="00087D5D">
        <w:t xml:space="preserve">nastavku postupka radi naknadne diobe </w:t>
      </w:r>
      <w:r w:rsidR="00CC601F" w:rsidRPr="00CC601F">
        <w:rPr>
          <w:b/>
        </w:rPr>
        <w:t>S</w:t>
      </w:r>
      <w:r w:rsidR="00087D5D" w:rsidRPr="00CC601F">
        <w:rPr>
          <w:b/>
        </w:rPr>
        <w:t xml:space="preserve">tečajne mase </w:t>
      </w:r>
      <w:r w:rsidRPr="00CC601F">
        <w:rPr>
          <w:b/>
        </w:rPr>
        <w:t>dužnik</w:t>
      </w:r>
      <w:r w:rsidR="00087D5D" w:rsidRPr="00CC601F">
        <w:rPr>
          <w:b/>
        </w:rPr>
        <w:t>a</w:t>
      </w:r>
      <w:r w:rsidRPr="00CC601F">
        <w:rPr>
          <w:b/>
        </w:rPr>
        <w:t xml:space="preserve"> M</w:t>
      </w:r>
      <w:r w:rsidR="00087D5D" w:rsidRPr="00CC601F">
        <w:rPr>
          <w:b/>
        </w:rPr>
        <w:t>IGRO</w:t>
      </w:r>
      <w:r w:rsidRPr="00CC601F">
        <w:rPr>
          <w:b/>
        </w:rPr>
        <w:t xml:space="preserve"> d.o.o. </w:t>
      </w:r>
      <w:r w:rsidR="00087D5D" w:rsidRPr="00CC601F">
        <w:rPr>
          <w:b/>
        </w:rPr>
        <w:t xml:space="preserve">za turizam i trgovinu, Banjole, Dračice 31/D, </w:t>
      </w:r>
      <w:r w:rsidRPr="007E4CA9">
        <w:t>odlučujući o zahtjevu stečajnog upravitelja za naknadu stvarnih troškova, dana</w:t>
      </w:r>
      <w:r w:rsidR="00CC601F">
        <w:t xml:space="preserve"> 12. svibnja</w:t>
      </w:r>
      <w:r w:rsidR="00E86D64">
        <w:t xml:space="preserve"> </w:t>
      </w:r>
      <w:r w:rsidR="00716506" w:rsidRPr="007E4CA9">
        <w:t>201</w:t>
      </w:r>
      <w:r w:rsidR="00CC601F">
        <w:t>6</w:t>
      </w:r>
      <w:r w:rsidRPr="007E4CA9">
        <w:t>. godine</w:t>
      </w:r>
    </w:p>
    <w:p w:rsidRDefault="000C188E" w:rsidP="00514F50" w:rsidR="000C188E">
      <w:pPr>
        <w:jc w:val="both"/>
      </w:pPr>
    </w:p>
    <w:p w:rsidRDefault="00957359" w:rsidP="00514F50" w:rsidR="00957359" w:rsidRPr="007E4CA9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0C188E" w:rsidP="00514F50" w:rsidR="000C188E">
      <w:pPr>
        <w:jc w:val="both"/>
      </w:pPr>
    </w:p>
    <w:p w:rsidRDefault="00957359" w:rsidP="00514F50" w:rsidR="00957359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Vlasti Majstorović, iz Pule, Koparska 37, odobrava se obračun stvarnih troškova u razdoblju od </w:t>
      </w:r>
      <w:r w:rsidR="000C188E">
        <w:t xml:space="preserve">01. </w:t>
      </w:r>
      <w:r w:rsidR="00CC601F">
        <w:t>rujna 2015. do 30. travnja 2016.g.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CC601F">
        <w:t xml:space="preserve">412,00 </w:t>
      </w:r>
      <w:r w:rsidR="00E24948" w:rsidRPr="00E24948">
        <w:t xml:space="preserve"> </w:t>
      </w:r>
      <w:r w:rsidRPr="00E24948">
        <w:t>kn.</w:t>
      </w:r>
    </w:p>
    <w:p w:rsidRDefault="00957359" w:rsidP="00514F50" w:rsidR="00957359">
      <w:pPr>
        <w:jc w:val="center"/>
        <w:rPr>
          <w:b/>
        </w:rPr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0C188E" w:rsidP="00514F50" w:rsidR="000C188E">
      <w:pPr>
        <w:jc w:val="both"/>
      </w:pPr>
    </w:p>
    <w:p w:rsidRDefault="00957359" w:rsidP="00514F50" w:rsidR="00957359">
      <w:pPr>
        <w:jc w:val="both"/>
      </w:pPr>
    </w:p>
    <w:p w:rsidRDefault="00087D5D" w:rsidP="000C188E" w:rsidR="000C188E" w:rsidRPr="000C188E">
      <w:pPr>
        <w:ind w:firstLine="708"/>
        <w:jc w:val="both"/>
      </w:pPr>
      <w:r>
        <w:t>Stečajni upravitelj je</w:t>
      </w:r>
      <w:r w:rsidR="00E86D64">
        <w:t xml:space="preserve"> </w:t>
      </w:r>
      <w:r w:rsidR="00CC601F">
        <w:t>10. svibnja</w:t>
      </w:r>
      <w:r w:rsidR="00E86D64">
        <w:t xml:space="preserve"> 201</w:t>
      </w:r>
      <w:r w:rsidR="00CC601F">
        <w:t>6</w:t>
      </w:r>
      <w:r w:rsidR="00E86D64">
        <w:t xml:space="preserve">.g. </w:t>
      </w:r>
      <w:r w:rsidR="00514F50" w:rsidRPr="007E4CA9">
        <w:t xml:space="preserve">podnio stečajnom sucu zahtjev za naknadu stvarnih troškova koje je imao u proteklom razdoblju od </w:t>
      </w:r>
      <w:r w:rsidR="00CC601F">
        <w:t>01. rujna 2015.g. do 30. travnja 2016.g.</w:t>
      </w:r>
      <w:r w:rsidR="000C188E" w:rsidRPr="000C188E">
        <w:t xml:space="preserve"> u ukupnom iznosu od </w:t>
      </w:r>
      <w:r w:rsidR="00CC601F">
        <w:t xml:space="preserve">412,00 </w:t>
      </w:r>
      <w:r w:rsidR="000C188E" w:rsidRPr="000C188E">
        <w:t>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957359">
      <w:pPr>
        <w:jc w:val="both"/>
      </w:pPr>
      <w:r w:rsidRPr="007E4CA9">
        <w:t xml:space="preserve">           U obračunu stvarnih troškova specificirani su</w:t>
      </w:r>
      <w:r w:rsidR="00957359">
        <w:t xml:space="preserve"> putni loko troškovi prema dnevniku putovanja:</w:t>
      </w:r>
      <w:r w:rsidRPr="007E4CA9">
        <w:t xml:space="preserve"> </w:t>
      </w:r>
      <w:r w:rsidR="00957359">
        <w:t>01. listopada 2015.g. razgledavanje nekretnine u Puli (15 km x2 kn/km), dana 6. listopada 2015.g.  odlazak na Općinski sud u Puli radi održanog ročišta za prodaju (16 km x 2 kn/km), te u razodblju od 1. rujna 2015.g. do 30. travnja 2016.g. jednom mjesečno obilasci nekretnine i sastanci sa ranijim zastupnikom po zakonu dužnika (120 km x 2kn/km) ukupno 151 km x 2 kn/km u ukupnom iznosu od 302,00 kn, te trošak VIP bon-a u iznosu od 110,00 kn.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957359">
        <w:t xml:space="preserve">01. rujna 2015.g. do 30. travnja 2016.g. </w:t>
      </w:r>
      <w:r w:rsidR="00E24948">
        <w:t xml:space="preserve"> </w:t>
      </w:r>
      <w:r w:rsidRPr="007E4CA9">
        <w:t>stečajni upravitelj imao određene izdatke nastale u vezi s obavljanjem poslova koji su bili nužni i opravdani u obavljanju njegove dužnosti z</w:t>
      </w:r>
      <w:r w:rsidR="00034EF2">
        <w:t>a provođenje stečajnog postupka</w:t>
      </w:r>
      <w:r w:rsidR="00957359">
        <w:t>.</w:t>
      </w:r>
      <w:r w:rsidR="000C188E">
        <w:t xml:space="preserve"> </w:t>
      </w:r>
    </w:p>
    <w:p w:rsidRDefault="000C188E" w:rsidP="000C188E" w:rsidR="00957359">
      <w:pPr>
        <w:jc w:val="both"/>
      </w:pPr>
      <w:r>
        <w:tab/>
      </w:r>
    </w:p>
    <w:p w:rsidRDefault="00957359" w:rsidP="000C188E" w:rsidR="00957359">
      <w:pPr>
        <w:jc w:val="both"/>
      </w:pPr>
    </w:p>
    <w:p w:rsidRDefault="00957359" w:rsidP="000C188E" w:rsidR="00957359">
      <w:pPr>
        <w:jc w:val="both"/>
      </w:pPr>
    </w:p>
    <w:p w:rsidRDefault="00957359" w:rsidP="000C188E" w:rsidR="00957359">
      <w:pPr>
        <w:jc w:val="both"/>
      </w:pPr>
    </w:p>
    <w:p w:rsidRDefault="00957359" w:rsidP="000C188E" w:rsidR="000C188E" w:rsidRPr="000C188E">
      <w:pPr>
        <w:jc w:val="both"/>
      </w:pPr>
      <w:r>
        <w:tab/>
      </w:r>
      <w:r w:rsidR="000C188E" w:rsidRPr="000C188E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957359">
        <w:t>12. svibnja</w:t>
      </w:r>
      <w:r w:rsidR="00E86D64">
        <w:t xml:space="preserve"> </w:t>
      </w:r>
      <w:r w:rsidR="00716506" w:rsidRPr="007E4CA9">
        <w:t>201</w:t>
      </w:r>
      <w:r w:rsidR="00957359">
        <w:t>6</w:t>
      </w:r>
      <w:r w:rsidRPr="007E4CA9">
        <w:t>. godine</w:t>
      </w:r>
    </w:p>
    <w:p w:rsidRDefault="00E36681" w:rsidP="00514F50" w:rsidR="00514F50" w:rsidRPr="007E4CA9">
      <w:pPr>
        <w:jc w:val="both"/>
      </w:pPr>
      <w:r w:rsidRPr="007E4CA9">
        <w:t xml:space="preserve"> </w:t>
      </w:r>
    </w:p>
    <w:p w:rsidRDefault="00514F50" w:rsidP="00087D5D" w:rsidR="00514F50" w:rsidRPr="007E4CA9">
      <w:pPr>
        <w:jc w:val="right"/>
      </w:pPr>
      <w:r w:rsidRPr="007E4CA9">
        <w:t xml:space="preserve">                                                     </w:t>
      </w:r>
      <w:r w:rsidR="00716506" w:rsidRPr="007E4CA9">
        <w:t xml:space="preserve">                         </w:t>
      </w:r>
      <w:r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  <w:r w:rsidRPr="007E4CA9">
        <w:t>Stečajni sudac</w:t>
      </w:r>
    </w:p>
    <w:p w:rsidRDefault="00716506" w:rsidP="008E3EC1" w:rsidR="008E3EC1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514F50" w:rsidP="00514F50" w:rsidR="00514F50" w:rsidRPr="007E4CA9">
      <w:pPr>
        <w:jc w:val="both"/>
      </w:pPr>
      <w:r w:rsidRPr="007E4CA9">
        <w:t xml:space="preserve">     </w:t>
      </w:r>
    </w:p>
    <w:p w:rsidRDefault="00383AC1" w:rsidP="00514F50" w:rsidR="00383AC1">
      <w:pPr>
        <w:jc w:val="both"/>
        <w:rPr>
          <w:b/>
        </w:rPr>
      </w:pP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t>UPUTA O PRAVNOM LIJEKU:</w:t>
      </w:r>
    </w:p>
    <w:p w:rsidRDefault="000C188E" w:rsidP="000C188E" w:rsidR="000C188E" w:rsidRPr="000C188E">
      <w:pPr>
        <w:jc w:val="both"/>
      </w:pPr>
      <w:r w:rsidRPr="000C188E">
        <w:t xml:space="preserve">Protiv rješenja pravo na žalbu ima stečajni upravitelj, dužnik pojedinac i svaki stečajni vjerovnik (čl.94. st.5. u vezi s čl.441. st.2. SZ/15) u roku </w:t>
      </w:r>
      <w:r w:rsidR="003D7FB5" w:rsidRPr="003D7FB5">
        <w:t>osam dana istekom osmoga dana od dana objave pismena na mrežnoj stranici e-Oglasne ploče sudova</w:t>
      </w:r>
      <w:r w:rsidR="003D7FB5">
        <w:t>.</w:t>
      </w:r>
      <w:r w:rsidR="003D7FB5" w:rsidRPr="003D7FB5">
        <w:t xml:space="preserve"> </w:t>
      </w:r>
      <w:r w:rsidRPr="000C188E">
        <w:t>Žalba se podnosi putem ovog suda u dva istovjetna primjerka, a o žalbi odlučuje Visoki trgovački sud Republike Hrvatske.</w:t>
      </w:r>
    </w:p>
    <w:p w:rsidRDefault="00514F50" w:rsidP="00514F50" w:rsidR="00514F50" w:rsidRPr="007E4CA9">
      <w:pPr>
        <w:jc w:val="both"/>
      </w:pPr>
    </w:p>
    <w:p w:rsidRDefault="00514F50" w:rsidP="00514F50" w:rsidR="00514F50">
      <w:pPr>
        <w:jc w:val="both"/>
      </w:pPr>
    </w:p>
    <w:p w:rsidRDefault="00E24948" w:rsidP="00514F50" w:rsidR="00E24948" w:rsidRPr="007E4CA9">
      <w:pPr>
        <w:jc w:val="both"/>
      </w:pP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DNA</w:t>
      </w:r>
      <w:r w:rsidR="00E36681" w:rsidRPr="00327581">
        <w:rPr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e-oglasna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957359">
        <w:rPr>
          <w:sz w:val="20"/>
          <w:szCs w:val="20"/>
        </w:rPr>
        <w:t xml:space="preserve"> 12.5.2016</w:t>
      </w:r>
      <w:r w:rsidR="00716506" w:rsidRPr="00327581">
        <w:rPr>
          <w:sz w:val="20"/>
          <w:szCs w:val="20"/>
        </w:rPr>
        <w:t>.g.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68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6D038E">
      <w:t>80/14-48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87D5D"/>
    <w:rsid w:val="000C188E"/>
    <w:rsid w:val="000E04DC"/>
    <w:rsid w:val="002D1115"/>
    <w:rsid w:val="00327581"/>
    <w:rsid w:val="00383AC1"/>
    <w:rsid w:val="00385F36"/>
    <w:rsid w:val="003D7FB5"/>
    <w:rsid w:val="00514F50"/>
    <w:rsid w:val="00646F05"/>
    <w:rsid w:val="006D038E"/>
    <w:rsid w:val="00716506"/>
    <w:rsid w:val="00751996"/>
    <w:rsid w:val="007E4CA9"/>
    <w:rsid w:val="008E3EC1"/>
    <w:rsid w:val="009464E3"/>
    <w:rsid w:val="00957359"/>
    <w:rsid w:val="00A968F0"/>
    <w:rsid w:val="00BC2635"/>
    <w:rsid w:val="00C445DA"/>
    <w:rsid w:val="00CC601F"/>
    <w:rsid w:val="00D2382C"/>
    <w:rsid w:val="00D63789"/>
    <w:rsid w:val="00E24948"/>
    <w:rsid w:val="00E36681"/>
    <w:rsid w:val="00E86D64"/>
    <w:rsid w:val="00EA2C71"/>
    <w:rsid w:val="00EC47AE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0E0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0E0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4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St-80/2014-48</izvorni_sadrzaj>
    <derivirana_varijabla naziv="DomainObject.Oznaka_1">St-80/2014-48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St-579/13</izvorni_sadrzaj>
    <derivirana_varijabla naziv="DomainObject.Predmet.Opis_1">Nastavak postupka radi naknadne diobe,
veza St-579/13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St-80/2014</izvorni_sadrzaj>
    <derivirana_varijabla naziv="DomainObject.Predmet.OznakaBroj_1">St-80/2014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MIGRO d.o.o.  Medulin</izvorni_sadrzaj>
    <derivirana_varijabla naziv="DomainObject.Predmet.ProtustrankaFormated_1">  Stečajna masa MIGRO d.o.o.  Medulin</derivirana_varijabla>
  </DomainObject.Predmet.ProtustrankaFormated>
  <DomainObject.Predmet.ProtustrankaFormatedOIB>
    <izvorni_sadrzaj>  Stečajna masa MIGRO d.o.o.  Medulin, OIB 14398731395</izvorni_sadrzaj>
    <derivirana_varijabla naziv="DomainObject.Predmet.ProtustrankaFormatedOIB_1">  Stečajna masa MIGRO d.o.o.  Medulin, OIB 14398731395</derivirana_varijabla>
  </DomainObject.Predmet.ProtustrankaFormatedOIB>
  <DomainObject.Predmet.ProtustrankaFormatedWithAdress>
    <izvorni_sadrzaj> Stečajna masa MIGRO d.o.o.  Medulin, Dračice 31d, 52203 Medulin</izvorni_sadrzaj>
    <derivirana_varijabla naziv="DomainObject.Predmet.ProtustrankaFormatedWithAdress_1"> Stečajna masa MIGRO d.o.o.  Medulin, Dračice 31d, 52203 Medulin</derivirana_varijabla>
  </DomainObject.Predmet.ProtustrankaFormatedWithAdress>
  <DomainObject.Predmet.ProtustrankaFormatedWithAdressOIB>
    <izvorni_sadrzaj> Stečajna masa MIGRO d.o.o.  Medulin, OIB 14398731395, Dračice 31d, 52203 Medulin</izvorni_sadrzaj>
    <derivirana_varijabla naziv="DomainObject.Predmet.ProtustrankaFormatedWithAdressOIB_1"> Stečajna masa MIGRO d.o.o.  Medulin, OIB 14398731395, Dračice 31d, 52203 Medulin</derivirana_varijabla>
  </DomainObject.Predmet.ProtustrankaFormatedWithAdressOIB>
  <DomainObject.Predmet.ProtustrankaWithAdress>
    <izvorni_sadrzaj>Stečajna masa MIGRO d.o.o.  Medulin Dračice 31d, 52203 Medulin</izvorni_sadrzaj>
    <derivirana_varijabla naziv="DomainObject.Predmet.ProtustrankaWithAdress_1">Stečajna masa MIGRO d.o.o.  Medulin Dračice 31d, 52203 Medulin</derivirana_varijabla>
  </DomainObject.Predmet.ProtustrankaWithAdress>
  <DomainObject.Predmet.ProtustrankaWithAdressOIB>
    <izvorni_sadrzaj>Stečajna masa MIGRO d.o.o.  Medulin, OIB 14398731395, Dračice 31d, 52203 Medulin</izvorni_sadrzaj>
    <derivirana_varijabla naziv="DomainObject.Predmet.ProtustrankaWithAdressOIB_1">Stečajna masa MIGRO d.o.o.  Medulin, OIB 14398731395, Dračice 31d, 52203 Medulin</derivirana_varijabla>
  </DomainObject.Predmet.ProtustrankaWithAdressOIB>
  <DomainObject.Predmet.ProtustrankaNazivFormated>
    <izvorni_sadrzaj>Stečajna masa MIGRO d.o.o.  Medulin</izvorni_sadrzaj>
    <derivirana_varijabla naziv="DomainObject.Predmet.ProtustrankaNazivFormated_1">Stečajna masa MIGRO d.o.o.  Medulin</derivirana_varijabla>
  </DomainObject.Predmet.ProtustrankaNazivFormated>
  <DomainObject.Predmet.ProtustrankaNazivFormatedOIB>
    <izvorni_sadrzaj>Stečajna masa MIGRO d.o.o.  Medulin, OIB 14398731395</izvorni_sadrzaj>
    <derivirana_varijabla naziv="DomainObject.Predmet.ProtustrankaNazivFormatedOIB_1">Stečajna masa MIGRO d.o.o.  Medulin, OIB 14398731395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MIGRO d.o.o.  Medulin</item>
    </izvorni_sadrzaj>
    <derivirana_varijabla naziv="DomainObject.Predmet.ProtuStrankaListFormated_1">
      <item>Stečajna masa MIGRO d.o.o.  Medulin</item>
    </derivirana_varijabla>
  </DomainObject.Predmet.ProtuStrankaListFormated>
  <DomainObject.Predmet.ProtuStrankaListFormatedOIB>
    <izvorni_sadrzaj>
      <item>Stečajna masa MIGRO d.o.o.  Medulin, OIB 14398731395</item>
    </izvorni_sadrzaj>
    <derivirana_varijabla naziv="DomainObject.Predmet.ProtuStrankaListFormatedOIB_1">
      <item>Stečajna masa MIGRO d.o.o.  Medulin, OIB 14398731395</item>
    </derivirana_varijabla>
  </DomainObject.Predmet.ProtuStrankaListFormatedOIB>
  <DomainObject.Predmet.ProtuStrankaListFormatedWithAdress>
    <izvorni_sadrzaj>
      <item>Stečajna masa MIGRO d.o.o.  Medulin, Dračice 31d, 52203 Medulin</item>
    </izvorni_sadrzaj>
    <derivirana_varijabla naziv="DomainObject.Predmet.ProtuStrankaListFormatedWithAdress_1">
      <item>Stečajna masa MIGRO d.o.o.  Medulin, Dračice 31d, 52203 Medulin</item>
    </derivirana_varijabla>
  </DomainObject.Predmet.ProtuStrankaListFormatedWithAdress>
  <DomainObject.Predmet.ProtuStrankaListFormatedWithAdressOIB>
    <izvorni_sadrzaj>
      <item>Stečajna masa MIGRO d.o.o.  Medulin, OIB 14398731395, Dračice 31d, 52203 Medulin</item>
    </izvorni_sadrzaj>
    <derivirana_varijabla naziv="DomainObject.Predmet.ProtuStrankaListFormatedWithAdressOIB_1">
      <item>Stečajna masa MIGRO d.o.o.  Medulin, OIB 14398731395, Dračice 31d, 52203 Medulin</item>
    </derivirana_varijabla>
  </DomainObject.Predmet.ProtuStrankaListFormatedWithAdressOIB>
  <DomainObject.Predmet.ProtuStrankaListNazivFormated>
    <izvorni_sadrzaj>
      <item>Stečajna masa MIGRO d.o.o.  Medulin</item>
    </izvorni_sadrzaj>
    <derivirana_varijabla naziv="DomainObject.Predmet.ProtuStrankaListNazivFormated_1">
      <item>Stečajna masa MIGRO d.o.o.  Medulin</item>
    </derivirana_varijabla>
  </DomainObject.Predmet.ProtuStrankaListNazivFormated>
  <DomainObject.Predmet.ProtuStrankaListNazivFormatedOIB>
    <izvorni_sadrzaj>
      <item>Stečajna masa MIGRO d.o.o.  Medulin, OIB 14398731395</item>
    </izvorni_sadrzaj>
    <derivirana_varijabla naziv="DomainObject.Predmet.ProtuStrankaListNazivFormatedOIB_1">
      <item>Stečajna masa MIGRO d.o.o.  Medulin, OIB 14398731395</item>
    </derivirana_varijabla>
  </DomainObject.Predmet.ProtuStrankaListNazivFormatedOIB>
  <DomainObject.Predmet.OstaliListFormated>
    <izvorni_sadrzaj>
      <item>Vlasta Majstorović</item>
      <item>Hrvoje Budak</item>
      <item>Željko Perčinlić</item>
      <item>Lea Išić</item>
    </izvorni_sadrzaj>
    <derivirana_varijabla naziv="DomainObject.Predmet.OstaliListFormated_1">
      <item>Vlasta Majstorović</item>
      <item>Hrvoje Budak</item>
      <item>Željko Perčinlić</item>
      <item>Lea Išić</item>
    </derivirana_varijabla>
  </DomainObject.Predmet.OstaliListFormated>
  <DomainObject.Predmet.OstaliListFormatedOIB>
    <izvorni_sadrzaj>
      <item>Vlasta Majstorović, OIB 78258328195</item>
      <item>Hrvoje Budak</item>
      <item>Željko Perčinlić</item>
      <item>Lea Išić</item>
    </izvorni_sadrzaj>
    <derivirana_varijabla naziv="DomainObject.Predmet.OstaliListFormatedOIB_1">
      <item>Vlasta Majstorović, OIB 78258328195</item>
      <item>Hrvoje Budak</item>
      <item>Željko Perčinlić</item>
      <item>Lea Išić</item>
    </derivirana_varijabla>
  </DomainObject.Predmet.OstaliListFormatedOIB>
  <DomainObject.Predmet.OstaliListFormatedWithAdress>
    <izvorni_sadrzaj>
      <item>Vlasta Majstorović, Koparska 37, 52100 Pula</item>
      <item>Hrvoje Budak</item>
      <item>Željko Perčinlić</item>
      <item>Lea Išić</item>
    </izvorni_sadrzaj>
    <derivirana_varijabla naziv="DomainObject.Predmet.OstaliListFormatedWithAdress_1">
      <item>Vlasta Majstorović, Koparska 37, 52100 Pula</item>
      <item>Hrvoje Budak</item>
      <item>Željko Perčinlić</item>
      <item>Lea Išić</item>
    </derivirana_varijabla>
  </DomainObject.Predmet.OstaliListFormatedWithAdress>
  <DomainObject.Predmet.OstaliListFormatedWithAdressOIB>
    <izvorni_sadrzaj>
      <item>Vlasta Majstorović, OIB 78258328195, Koparska 37, 52100 Pula</item>
      <item>Hrvoje Budak</item>
      <item>Željko Perčinlić</item>
      <item>Lea Išić</item>
    </izvorni_sadrzaj>
    <derivirana_varijabla naziv="DomainObject.Predmet.OstaliListFormatedWithAdressOIB_1">
      <item>Vlasta Majstorović, OIB 78258328195, Koparska 37, 52100 Pula</item>
      <item>Hrvoje Budak</item>
      <item>Željko Perčinlić</item>
      <item>Lea Išić</item>
    </derivirana_varijabla>
  </DomainObject.Predmet.OstaliListFormatedWithAdressOIB>
  <DomainObject.Predmet.OstaliListNazivFormated>
    <izvorni_sadrzaj>
      <item>Vlasta Majstorović</item>
      <item>Hrvoje Budak</item>
      <item>Željko Perčinlić</item>
      <item>Lea Išić</item>
    </izvorni_sadrzaj>
    <derivirana_varijabla naziv="DomainObject.Predmet.OstaliListNazivFormated_1">
      <item>Vlasta Majstorović</item>
      <item>Hrvoje Budak</item>
      <item>Željko Perčinlić</item>
      <item>Lea Išić</item>
    </derivirana_varijabla>
  </DomainObject.Predmet.OstaliListNazivFormated>
  <DomainObject.Predmet.OstaliListNazivFormatedOIB>
    <izvorni_sadrzaj>
      <item>Vlasta Majstorović, OIB 78258328195</item>
      <item>Hrvoje Budak</item>
      <item>Željko Perčinlić</item>
      <item>Lea Išić</item>
    </izvorni_sadrzaj>
    <derivirana_varijabla naziv="DomainObject.Predmet.OstaliListNazivFormatedOIB_1">
      <item>Vlasta Majstorović, OIB 78258328195</item>
      <item>Hrvoje Budak</item>
      <item>Željko Perčinlić</item>
      <item>Lea 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St-80/2014-48</izvorni_sadrzaj>
    <derivirana_varijabla naziv="DomainObject.PoslovniBrojDokumenta_1">St-80/2014-48</derivirana_varijabla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MIGRO d.o.o.  Medulin</izvorni_sadrzaj>
    <derivirana_varijabla naziv="DomainObject.Predmet.ProtustrankaIDrugi_1">Stečajna masa MIGRO d.o.o.  Medulin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MIGRO d.o.o.  Medulin, OIB 14398731395, Dračice 31d, 52203 Medulin</izvorni_sadrzaj>
    <derivirana_varijabla naziv="DomainObject.Predmet.ProtustrankaIDrugiAdressOIB_1">Stečajna masa MIGRO d.o.o.  Medulin, OIB 14398731395, Dračice 31d,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MIGRO d.o.o.  Medulin</item>
      <item>Vlasta Majstorović</item>
      <item>Hrvoje Budak</item>
      <item>Željko Perčinlić</item>
      <item>Lea Išić</item>
    </izvorni_sadrzaj>
    <derivirana_varijabla naziv="DomainObject.Predmet.SudioniciListNaziv_1">
      <item>RAIFFEISENBANK AUSTRIA d.d.  Zagreb</item>
      <item>Stečajna masa MIGRO d.o.o.  Medulin</item>
      <item>Vlasta Majstorović</item>
      <item>Hrvoje Budak</item>
      <item>Željko Perčinlić</item>
      <item>Lea Išić</item>
    </derivirana_varijabla>
  </DomainObject.Predmet.SudioniciListNaziv>
  <DomainObject.Predmet.SudioniciListAdressOIB>
    <izvorni_sadrzaj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</izvorni_sadrzaj>
    <derivirana_varijabla naziv="DomainObject.Predmet.SudioniciListAdressOIB_1"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14398731395</item>
      <item>, OIB 78258328195</item>
      <item>, OIB null</item>
      <item>, OIB null</item>
      <item>, OIB null</item>
    </izvorni_sadrzaj>
    <derivirana_varijabla naziv="DomainObject.Predmet.SudioniciListNazivOIB_1">
      <item>, OIB 53056966535</item>
      <item>, OIB 14398731395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21940E-7BF5-4993-8F6A-A62125FDB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2408</properties:Characters>
  <properties:Lines>83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2016-05-12T09:43:00Z</dcterms:created>
  <dc:creator>ksarlija</dc:creator>
  <cp:lastModifiedBy>Jasna Radulović</cp:lastModifiedBy>
  <cp:lastPrinted>2016-05-12T10:00:00Z</cp:lastPrinted>
  <dcterms:modified xmlns:xsi="http://www.w3.org/2001/XMLSchema-instance" xsi:type="dcterms:W3CDTF">2016-05-12T10:52:00Z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St-80/2014-48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