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ba99" w14:paraId="a7aba99" w:rsidRDefault="00D93F34" w:rsidP="00D40DEE" w:rsidR="00D93F34">
      <w:pPr>
        <w:pStyle w:val="Tijeloteksta"/>
        <w:jc w:val="right"/>
        <w15:collapsed w:val="false"/>
      </w:pPr>
    </w:p>
    <w:p w:rsidRDefault="00DD27C4" w:rsidP="00496A68" w:rsidR="00496A68">
      <w:pPr>
        <w:pStyle w:val="Tijeloteksta"/>
        <w:jc w:val="right"/>
      </w:pPr>
      <w:r>
        <w:t xml:space="preserve">Broj: </w:t>
      </w:r>
      <w:r w:rsidR="00496A68">
        <w:t>6 St-</w:t>
      </w:r>
      <w:r w:rsidR="001C5897">
        <w:t>1834/16-57</w:t>
      </w:r>
    </w:p>
    <w:p w:rsidRDefault="00496A68" w:rsidP="00496A68" w:rsidR="00496A68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6A68" w:rsidP="00496A68" w:rsidR="00496A68"/>
    <w:p w:rsidRDefault="00496A68" w:rsidP="00496A68" w:rsidR="00496A6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96A68" w:rsidP="00496A68" w:rsidR="00496A6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96A68" w:rsidP="00496A68" w:rsidR="00496A68">
      <w:pPr>
        <w:pStyle w:val="Tijeloteksta"/>
      </w:pPr>
      <w:r>
        <w:t xml:space="preserve">     </w:t>
      </w:r>
    </w:p>
    <w:p w:rsidRDefault="00496A68" w:rsidP="00B9743C" w:rsidR="00496A68">
      <w:pPr>
        <w:pStyle w:val="Tijeloteksta"/>
      </w:pPr>
    </w:p>
    <w:p w:rsidRDefault="00496A68" w:rsidP="00504F2F" w:rsidR="00496A68">
      <w:pPr>
        <w:pStyle w:val="Tijeloteksta"/>
        <w:jc w:val="center"/>
      </w:pPr>
      <w:r>
        <w:t>Z A K L J U Č A K</w:t>
      </w:r>
    </w:p>
    <w:p w:rsidRDefault="00496A68" w:rsidP="00496A68" w:rsidR="00496A68">
      <w:pPr>
        <w:pStyle w:val="Tijeloteksta"/>
      </w:pPr>
    </w:p>
    <w:p w:rsidRDefault="001C5897" w:rsidP="00496A68" w:rsidR="001C5897">
      <w:pPr>
        <w:pStyle w:val="Tijeloteksta"/>
      </w:pPr>
    </w:p>
    <w:p w:rsidRDefault="00496A68" w:rsidP="00496A68" w:rsidR="00496A68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1C5897">
        <w:rPr>
          <w:b/>
        </w:rPr>
        <w:t>AFIRMACIJA VUKOVAR d.o.o. „u stečaju“, Vukovar, Andrije Hebranga 1, MBS: 030102594, OIB: 88507640325</w:t>
      </w:r>
      <w:r>
        <w:t xml:space="preserve">, dana </w:t>
      </w:r>
      <w:r w:rsidR="00DD27C4">
        <w:t>14</w:t>
      </w:r>
      <w:r w:rsidR="00E30419">
        <w:t xml:space="preserve">. </w:t>
      </w:r>
      <w:r w:rsidR="00504F2F">
        <w:t>svibnja</w:t>
      </w:r>
      <w:r>
        <w:t xml:space="preserve"> 201</w:t>
      </w:r>
      <w:r w:rsidR="00DD27C4">
        <w:t>8</w:t>
      </w:r>
      <w:r>
        <w:t xml:space="preserve">. g., </w:t>
      </w:r>
    </w:p>
    <w:p w:rsidRDefault="00D40DEE" w:rsidP="00D40DEE" w:rsidR="00D40DEE">
      <w:pPr>
        <w:pStyle w:val="Tijeloteksta"/>
      </w:pPr>
    </w:p>
    <w:p w:rsidRDefault="00B9743C" w:rsidP="00D40DEE" w:rsidR="00B9743C">
      <w:pPr>
        <w:pStyle w:val="Tijeloteksta"/>
      </w:pPr>
    </w:p>
    <w:p w:rsidRDefault="00D40DEE" w:rsidP="00D40DEE" w:rsidR="00D40DEE">
      <w:pPr>
        <w:pStyle w:val="Tijeloteksta"/>
        <w:jc w:val="center"/>
      </w:pPr>
      <w:r>
        <w:t>z a k l j u č i o    j  e</w:t>
      </w:r>
    </w:p>
    <w:p w:rsidRDefault="00D40DEE" w:rsidP="00D40DEE" w:rsidR="00D40DEE">
      <w:pPr>
        <w:pStyle w:val="Tijeloteksta"/>
      </w:pPr>
    </w:p>
    <w:p w:rsidRDefault="001C5897" w:rsidP="001C5897" w:rsidR="001C5897">
      <w:pPr>
        <w:numPr>
          <w:ilvl w:val="0"/>
          <w:numId w:val="10"/>
        </w:numPr>
        <w:jc w:val="both"/>
      </w:pPr>
      <w:r>
        <w:t xml:space="preserve">Nalaže se Financijskoj Agenciji, RC OSIJEK, da novčani iznos od 592.000,00 kn uplaćen na račun broj IBAN HR3323900011300028779, s pozivom na broj 63185-99326633206 dana 16.3.2018.g. za I. elektroničku dražbu koja se provodila pod jedinstvenim identifikatorom broj: 6318, </w:t>
      </w:r>
      <w:proofErr w:type="spellStart"/>
      <w:r>
        <w:t>preknjižiti</w:t>
      </w:r>
      <w:proofErr w:type="spellEnd"/>
      <w:r>
        <w:t xml:space="preserve"> na poziv na broj 88250-99326633206 kao jamčevinu za II. elektroničku javnu dražbu koja se vodi pod jedinstvenim identifikatorom 8825. </w:t>
      </w:r>
    </w:p>
    <w:p w:rsidRDefault="001C5897" w:rsidP="001C5897" w:rsidR="001C5897">
      <w:pPr>
        <w:jc w:val="both"/>
      </w:pPr>
    </w:p>
    <w:p w:rsidRDefault="001C5897" w:rsidP="001C5897" w:rsidR="001C5897">
      <w:pPr>
        <w:numPr>
          <w:ilvl w:val="0"/>
          <w:numId w:val="10"/>
        </w:numPr>
        <w:jc w:val="both"/>
      </w:pPr>
      <w:r>
        <w:t>Jamčevina ponuditelja IMEX BANKA d.d., OIB: 99326633206 u iznosu od 592.000,00 kn smatra se valjanom jamčevinom za sudjelovanje u II. elektroničkog javnoj dražbi sukladno Pozivu Financijske Agencije Klasa: O/110-10/17-01/1367, Ur.br.: 07-01-18-2 od 18.4.2018.g. za prodaju nekretnina u vlasništvu stečajnog dužnika AFIRMACIJA VUKOVAR d.o.o. u stečaju koja se provodi pod jedinstveni identifikatorom broj 8825.</w:t>
      </w:r>
    </w:p>
    <w:p w:rsidRDefault="00495812" w:rsidP="001C5897" w:rsidR="00495812" w:rsidRPr="00596B1D">
      <w:pPr>
        <w:spacing w:after="240"/>
        <w:jc w:val="both"/>
      </w:pPr>
    </w:p>
    <w:p w:rsidRDefault="00596B1D" w:rsidP="001C5897" w:rsidR="00B9743C">
      <w:pPr>
        <w:spacing w:after="240"/>
        <w:jc w:val="center"/>
      </w:pPr>
      <w:r w:rsidRPr="00596B1D">
        <w:t>Obrazloženje</w:t>
      </w:r>
    </w:p>
    <w:p w:rsidRDefault="00596B1D" w:rsidP="001C5897" w:rsidR="001C5897">
      <w:pPr>
        <w:jc w:val="both"/>
      </w:pPr>
      <w:r>
        <w:tab/>
      </w:r>
      <w:r w:rsidR="001C5897">
        <w:t xml:space="preserve">Podneskom od 11. svibnja 2018. g. stečajni i </w:t>
      </w:r>
      <w:proofErr w:type="spellStart"/>
      <w:r w:rsidR="001C5897">
        <w:t>razlučni</w:t>
      </w:r>
      <w:proofErr w:type="spellEnd"/>
      <w:r w:rsidR="001C5897">
        <w:t xml:space="preserve"> vjerovnik IMEX BANKA d.d. naveo je da je uplatio jamčevinu za sudjelovanje u I. elektroničkoj javnoj dražbi za prodaju imovine stečajnog dužnika AFIRMACIJA VUKOVAR d.o.o. u stečaju putem Financijske Agencije sukladno Pozivu Klasa: O/110-10/17-01/1367 Ur.br. 04-09-18-11 od 22.1.2018.g. na kojoj nije sudjelovao a koja je ostala i bezuspješna.</w:t>
      </w:r>
    </w:p>
    <w:p w:rsidRDefault="001C5897" w:rsidP="001C5897" w:rsidR="001C5897">
      <w:pPr>
        <w:jc w:val="both"/>
      </w:pPr>
    </w:p>
    <w:p w:rsidRDefault="001C5897" w:rsidP="001C5897" w:rsidR="001C5897">
      <w:pPr>
        <w:jc w:val="both"/>
      </w:pPr>
      <w:r>
        <w:t xml:space="preserve">Kako je I. elektronička javna dražba ostala je bezuspješna, predlaže da se naložiti FINI postupanje s uplaćenom jamčevinom sukladno čl. 13 Pravilnika o načinu i postupku prodaje nekretnina i pokretnina u ovršnom postupku na način da uplaćenu jamčevinu za I. dražbu smatra jamčevinom uplaćenom za II. E-dražbu budući da je ista u tijeku odnosno započela 18.4.2018. g. a završava 10.7.2018. g. a na kojoj dražbi stečajni i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Imex</w:t>
      </w:r>
      <w:proofErr w:type="spellEnd"/>
      <w:r>
        <w:t xml:space="preserve"> banka d.d. želi sudjelovati.</w:t>
      </w:r>
    </w:p>
    <w:p w:rsidRDefault="001C5897" w:rsidP="001C5897" w:rsidR="001C5897">
      <w:pPr>
        <w:pStyle w:val="Tijeloteksta"/>
        <w:jc w:val="right"/>
      </w:pPr>
      <w:r>
        <w:lastRenderedPageBreak/>
        <w:t>Broj: 6 St-1834/16-57</w:t>
      </w:r>
    </w:p>
    <w:p w:rsidRDefault="001C5897" w:rsidP="001C5897" w:rsidR="001C5897">
      <w:pPr>
        <w:jc w:val="both"/>
      </w:pPr>
    </w:p>
    <w:p w:rsidRDefault="001C5897" w:rsidP="001C5897" w:rsidR="001C5897">
      <w:pPr>
        <w:jc w:val="both"/>
      </w:pPr>
    </w:p>
    <w:p w:rsidRDefault="001C5897" w:rsidP="001C5897" w:rsidR="001C5897">
      <w:pPr>
        <w:jc w:val="both"/>
      </w:pPr>
      <w:r>
        <w:tab/>
        <w:t>Slijedom navedenog valjalo je sukladno čl. 13 Pravilnika o načinu i postupku prodaje nekretnina i pokretnina u ovršnom postupku odlučiti kao u izreci.</w:t>
      </w:r>
    </w:p>
    <w:p w:rsidRDefault="001C5897" w:rsidP="001C5897" w:rsidR="001C5897">
      <w:pPr>
        <w:jc w:val="both"/>
      </w:pPr>
    </w:p>
    <w:p w:rsidRDefault="00B9743C" w:rsidP="001C5897" w:rsidR="00B9743C">
      <w:pPr>
        <w:pStyle w:val="Bezproreda"/>
        <w:jc w:val="both"/>
      </w:pPr>
    </w:p>
    <w:p w:rsidRDefault="00B9743C" w:rsidP="00B9743C" w:rsidR="00B9743C">
      <w:pPr>
        <w:pStyle w:val="Bezproreda"/>
        <w:jc w:val="both"/>
      </w:pPr>
    </w:p>
    <w:p w:rsidRDefault="00B9743C" w:rsidP="00B9743C" w:rsidR="00B9743C">
      <w:pPr>
        <w:pStyle w:val="Bezproreda"/>
        <w:jc w:val="both"/>
      </w:pPr>
    </w:p>
    <w:p w:rsidRDefault="00B9743C" w:rsidP="00B9743C" w:rsidR="00B9743C">
      <w:pPr>
        <w:pStyle w:val="Bezproreda"/>
        <w:jc w:val="both"/>
      </w:pPr>
    </w:p>
    <w:p w:rsidRDefault="00B9743C" w:rsidP="00B9743C" w:rsidR="00B9743C" w:rsidRPr="00DD27C4">
      <w:pPr>
        <w:pStyle w:val="Bezproreda"/>
        <w:jc w:val="both"/>
      </w:pPr>
    </w:p>
    <w:p w:rsidRDefault="00D40DEE" w:rsidP="00504F2F" w:rsidR="00D40DEE">
      <w:pPr>
        <w:pStyle w:val="Tijeloteksta"/>
        <w:jc w:val="center"/>
      </w:pPr>
      <w:r>
        <w:t xml:space="preserve">U Osijeku </w:t>
      </w:r>
      <w:r w:rsidR="00DD27C4">
        <w:t>14</w:t>
      </w:r>
      <w:r w:rsidR="00E30419">
        <w:t xml:space="preserve">. </w:t>
      </w:r>
      <w:r w:rsidR="00504F2F">
        <w:t>svibnja</w:t>
      </w:r>
      <w:r w:rsidR="006A4475">
        <w:t xml:space="preserve"> 201</w:t>
      </w:r>
      <w:r w:rsidR="00DD27C4">
        <w:t>8</w:t>
      </w:r>
      <w:r w:rsidR="006A4475">
        <w:t>. g.</w:t>
      </w:r>
    </w:p>
    <w:p w:rsidRDefault="00B9743C" w:rsidP="00504F2F" w:rsidR="00B9743C">
      <w:pPr>
        <w:pStyle w:val="Tijeloteksta"/>
        <w:jc w:val="center"/>
      </w:pPr>
    </w:p>
    <w:p w:rsidRDefault="00B9743C" w:rsidP="00504F2F" w:rsidR="00B9743C">
      <w:pPr>
        <w:pStyle w:val="Tijeloteksta"/>
        <w:jc w:val="center"/>
      </w:pPr>
    </w:p>
    <w:p w:rsidRDefault="00D40DEE" w:rsidP="00D40DEE" w:rsidR="00D40DEE">
      <w:pPr>
        <w:pStyle w:val="Tijeloteksta"/>
      </w:pPr>
      <w:r>
        <w:t>Zapisničar</w:t>
      </w:r>
    </w:p>
    <w:p w:rsidRDefault="00D40DEE" w:rsidP="00D40DEE" w:rsidR="00D40DEE">
      <w:pPr>
        <w:pStyle w:val="Tijeloteksta"/>
      </w:pPr>
      <w:r>
        <w:t>Danijela Sekulić</w:t>
      </w:r>
    </w:p>
    <w:p w:rsidRDefault="00D40DEE" w:rsidP="00D40DEE" w:rsidR="00D40DEE">
      <w:pPr>
        <w:pStyle w:val="Tijeloteksta"/>
        <w:jc w:val="right"/>
      </w:pPr>
      <w:r>
        <w:t xml:space="preserve">                           STEČAJN</w:t>
      </w:r>
      <w:r w:rsidR="008161A8">
        <w:t>A SUTKINJA</w:t>
      </w:r>
    </w:p>
    <w:p w:rsidRDefault="00D40DEE" w:rsidP="00D40DEE" w:rsidR="00D40DEE">
      <w:pPr>
        <w:pStyle w:val="Tijeloteksta"/>
      </w:pPr>
      <w:r>
        <w:t xml:space="preserve">                                                                                                     </w:t>
      </w:r>
      <w:r w:rsidR="00237BF3">
        <w:t xml:space="preserve">                  </w:t>
      </w:r>
      <w:r>
        <w:t>Nada Roso</w:t>
      </w:r>
    </w:p>
    <w:p w:rsidRDefault="00D40DEE" w:rsidP="00D40DEE" w:rsidR="00D40DEE">
      <w:pPr>
        <w:pStyle w:val="Tijeloteksta"/>
      </w:pPr>
      <w:r>
        <w:t>POUKA O PRAVNOM LIJEKU:</w:t>
      </w:r>
    </w:p>
    <w:p w:rsidRDefault="00D40DEE" w:rsidP="00D40DEE" w:rsidR="00D40DEE">
      <w:pPr>
        <w:pStyle w:val="Tijeloteksta"/>
      </w:pPr>
      <w:r>
        <w:t>Protiv zaključka nije dopušten pravni lijek.(čl. 11. st. 9. Stečajnog zakona)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596B1D" w:rsidP="001C5897" w:rsidR="00C1622F">
      <w:pPr>
        <w:pStyle w:val="Tijeloteksta"/>
        <w:numPr>
          <w:ilvl w:val="0"/>
          <w:numId w:val="11"/>
        </w:numPr>
      </w:pPr>
      <w:r>
        <w:t>FINA</w:t>
      </w:r>
    </w:p>
    <w:p w:rsidRDefault="001C5897" w:rsidP="001C5897" w:rsidR="001C5897">
      <w:pPr>
        <w:pStyle w:val="Tijeloteksta"/>
        <w:numPr>
          <w:ilvl w:val="0"/>
          <w:numId w:val="11"/>
        </w:numPr>
      </w:pPr>
      <w:r>
        <w:t xml:space="preserve">st. uprav.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</w:p>
    <w:p w:rsidRDefault="001C5897" w:rsidP="001C5897" w:rsidR="001C5897">
      <w:pPr>
        <w:pStyle w:val="Tijeloteksta"/>
        <w:numPr>
          <w:ilvl w:val="0"/>
          <w:numId w:val="11"/>
        </w:numPr>
      </w:pPr>
      <w:r>
        <w:t xml:space="preserve">za </w:t>
      </w:r>
      <w:proofErr w:type="spellStart"/>
      <w:r>
        <w:t>Imex</w:t>
      </w:r>
      <w:proofErr w:type="spellEnd"/>
      <w:r>
        <w:t xml:space="preserve"> banku d.d. pun. Tihomir Zec iz OD Zec i partneri d.o.o. Osijek</w:t>
      </w:r>
    </w:p>
    <w:p w:rsidRDefault="001C5897" w:rsidP="001C5897" w:rsidR="001C5897">
      <w:pPr>
        <w:pStyle w:val="Tijeloteksta"/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 uz podnesak vjerovnika od 11.5.2018. g. s prilogom</w:t>
      </w:r>
    </w:p>
    <w:p w:rsidRDefault="001C5897" w:rsidP="001C5897" w:rsidR="001C5897">
      <w:pPr>
        <w:pStyle w:val="Tijeloteksta"/>
        <w:numPr>
          <w:ilvl w:val="0"/>
          <w:numId w:val="11"/>
        </w:numPr>
      </w:pPr>
      <w:r>
        <w:t>k-1.7.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8161A8" w:rsidP="00DB2EA6" w:rsidR="009E536C" w:rsidRPr="00F92416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D9C" w:rsidP="001C5897" w:rsidR="00F81D9C">
      <w:r>
        <w:separator/>
      </w:r>
    </w:p>
  </w:endnote>
  <w:endnote w:id="0" w:type="continuationSeparator">
    <w:p w:rsidRDefault="00F81D9C" w:rsidP="001C5897" w:rsidR="00F8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D9C" w:rsidP="001C5897" w:rsidR="00F81D9C">
      <w:r>
        <w:separator/>
      </w:r>
    </w:p>
  </w:footnote>
  <w:footnote w:id="0" w:type="continuationSeparator">
    <w:p w:rsidRDefault="00F81D9C" w:rsidP="001C5897" w:rsidR="00F81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3250008"/>
      <w:docPartObj>
        <w:docPartGallery w:val="Page Numbers (Top of Page)"/>
        <w:docPartUnique/>
      </w:docPartObj>
    </w:sdtPr>
    <w:sdtEndPr/>
    <w:sdtContent>
      <w:p w:rsidRDefault="001C5897" w:rsidR="001C58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EA6">
          <w:rPr>
            <w:noProof/>
          </w:rPr>
          <w:t>1</w:t>
        </w:r>
        <w:r>
          <w:fldChar w:fldCharType="end"/>
        </w:r>
      </w:p>
    </w:sdtContent>
  </w:sdt>
  <w:p w:rsidRDefault="001C5897" w:rsidR="001C58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14371E"/>
    <w:multiLevelType w:val="hybridMultilevel"/>
    <w:tmpl w:val="5B0C60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2615EC"/>
    <w:multiLevelType w:val="hybridMultilevel"/>
    <w:tmpl w:val="5C942B42"/>
    <w:lvl w:tplc="B56C8B3E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293EAA"/>
    <w:multiLevelType w:val="hybridMultilevel"/>
    <w:tmpl w:val="8F60DE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6710BF"/>
    <w:multiLevelType w:val="hybridMultilevel"/>
    <w:tmpl w:val="BFBE7AFC"/>
    <w:lvl w:tplc="2932EE7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8411E"/>
    <w:rsid w:val="00092D87"/>
    <w:rsid w:val="00137863"/>
    <w:rsid w:val="00157286"/>
    <w:rsid w:val="00171A49"/>
    <w:rsid w:val="00172A7B"/>
    <w:rsid w:val="001A4785"/>
    <w:rsid w:val="001C0B82"/>
    <w:rsid w:val="001C0F29"/>
    <w:rsid w:val="001C5897"/>
    <w:rsid w:val="00237BF3"/>
    <w:rsid w:val="00237E5F"/>
    <w:rsid w:val="002521E7"/>
    <w:rsid w:val="002553C1"/>
    <w:rsid w:val="00260FFD"/>
    <w:rsid w:val="00297D28"/>
    <w:rsid w:val="002A77C2"/>
    <w:rsid w:val="002C2752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04F2F"/>
    <w:rsid w:val="00520114"/>
    <w:rsid w:val="00544009"/>
    <w:rsid w:val="005709F5"/>
    <w:rsid w:val="00596B1D"/>
    <w:rsid w:val="005A4A48"/>
    <w:rsid w:val="005C5406"/>
    <w:rsid w:val="005E3291"/>
    <w:rsid w:val="006127EF"/>
    <w:rsid w:val="006140A8"/>
    <w:rsid w:val="00614B56"/>
    <w:rsid w:val="0062505C"/>
    <w:rsid w:val="00636F03"/>
    <w:rsid w:val="00665EDE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69D0"/>
    <w:rsid w:val="009D5986"/>
    <w:rsid w:val="009E536C"/>
    <w:rsid w:val="009F11A9"/>
    <w:rsid w:val="009F1EB9"/>
    <w:rsid w:val="00A257E8"/>
    <w:rsid w:val="00A36FE5"/>
    <w:rsid w:val="00A527B9"/>
    <w:rsid w:val="00A647C5"/>
    <w:rsid w:val="00AA2CB1"/>
    <w:rsid w:val="00AA50F1"/>
    <w:rsid w:val="00B13F91"/>
    <w:rsid w:val="00B205CA"/>
    <w:rsid w:val="00B655F7"/>
    <w:rsid w:val="00B9743C"/>
    <w:rsid w:val="00BA45E2"/>
    <w:rsid w:val="00BA4A30"/>
    <w:rsid w:val="00BB210D"/>
    <w:rsid w:val="00BC21E8"/>
    <w:rsid w:val="00BD54E6"/>
    <w:rsid w:val="00BF61F7"/>
    <w:rsid w:val="00C1622F"/>
    <w:rsid w:val="00C21D09"/>
    <w:rsid w:val="00C64FE8"/>
    <w:rsid w:val="00C72FD4"/>
    <w:rsid w:val="00CB1949"/>
    <w:rsid w:val="00CC0325"/>
    <w:rsid w:val="00D267B2"/>
    <w:rsid w:val="00D40DEE"/>
    <w:rsid w:val="00D72965"/>
    <w:rsid w:val="00D85C47"/>
    <w:rsid w:val="00D93F34"/>
    <w:rsid w:val="00D960F3"/>
    <w:rsid w:val="00DB2EA6"/>
    <w:rsid w:val="00DC4E90"/>
    <w:rsid w:val="00DD27C4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5898"/>
    <w:rsid w:val="00F3776A"/>
    <w:rsid w:val="00F51A8B"/>
    <w:rsid w:val="00F775BD"/>
    <w:rsid w:val="00F8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Bezproreda" w:type="paragraph">
    <w:name w:val="No Spacing"/>
    <w:uiPriority w:val="1"/>
    <w:qFormat/>
    <w:rsid w:val="00B9743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1C58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5897"/>
    <w:rPr>
      <w:sz w:val="24"/>
      <w:szCs w:val="24"/>
    </w:rPr>
  </w:style>
  <w:style w:styleId="Podnoje" w:type="paragraph">
    <w:name w:val="footer"/>
    <w:basedOn w:val="Normal"/>
    <w:link w:val="PodnojeChar"/>
    <w:rsid w:val="001C58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C589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E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2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Bezproreda" w:type="paragraph">
    <w:name w:val="No Spacing"/>
    <w:uiPriority w:val="1"/>
    <w:qFormat/>
    <w:rsid w:val="00B9743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1C58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5897"/>
    <w:rPr>
      <w:sz w:val="24"/>
      <w:szCs w:val="24"/>
    </w:rPr>
  </w:style>
  <w:style w:styleId="Podnoje" w:type="paragraph">
    <w:name w:val="footer"/>
    <w:basedOn w:val="Normal"/>
    <w:link w:val="PodnojeChar"/>
    <w:rsid w:val="001C58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C589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E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2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10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245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584B6-B323-43D8-8ED7-48CAF9D7C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2202</properties:Characters>
  <properties:Lines>112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2018-05-14T09:20:00Z</dcterms:created>
  <dc:creator>..</dc:creator>
  <cp:lastModifiedBy>Danijela Sekulić</cp:lastModifiedBy>
  <cp:lastPrinted>2018-05-14T09:20:00Z</cp:lastPrinted>
  <dcterms:modified xmlns:xsi="http://www.w3.org/2001/XMLSchema-instance" xsi:type="dcterms:W3CDTF">2018-05-14T09:21:00Z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DRAŽBA.docx)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