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693b" w14:paraId="7e7693b" w:rsidRDefault="009A1C1E" w:rsidP="009A1C1E" w:rsidR="009A1C1E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pStyle w:val="Zaglavlje"/>
        <w:jc w:val="right"/>
      </w:pPr>
      <w:r>
        <w:t>12 St-67/2019-3</w:t>
      </w: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TRITON 87</w:t>
      </w:r>
      <w:r w:rsidRPr="007B2565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 xml:space="preserve">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Put za </w:t>
      </w:r>
      <w:proofErr w:type="spellStart"/>
      <w:r>
        <w:rPr>
          <w:rFonts w:cs="Times New Roman" w:eastAsia="Times New Roman"/>
          <w:szCs w:val="24"/>
          <w:lang w:eastAsia="hr-HR"/>
        </w:rPr>
        <w:t>Puntice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18, OIB </w:t>
      </w:r>
      <w:r w:rsidRPr="009A1C1E">
        <w:rPr>
          <w:rFonts w:cs="Times New Roman" w:eastAsia="Times New Roman"/>
          <w:szCs w:val="24"/>
          <w:lang w:eastAsia="hr-HR"/>
        </w:rPr>
        <w:t>17024767998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A1C1E">
        <w:rPr>
          <w:rFonts w:cs="Times New Roman" w:eastAsia="Times New Roman"/>
          <w:szCs w:val="24"/>
          <w:lang w:eastAsia="hr-HR"/>
        </w:rPr>
        <w:t>040342074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21. veljače 2019. objavljuje sljedeći</w:t>
      </w:r>
    </w:p>
    <w:p w:rsidRDefault="009A1C1E" w:rsidP="009A1C1E" w:rsidR="009A1C1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A1C1E" w:rsidP="009A1C1E" w:rsidR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TRITON 87</w:t>
      </w:r>
      <w:r w:rsidRPr="007B2565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 xml:space="preserve">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Put za </w:t>
      </w:r>
      <w:proofErr w:type="spellStart"/>
      <w:r>
        <w:rPr>
          <w:rFonts w:cs="Times New Roman" w:eastAsia="Times New Roman"/>
          <w:szCs w:val="24"/>
          <w:lang w:eastAsia="hr-HR"/>
        </w:rPr>
        <w:t>Puntice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18, OIB </w:t>
      </w:r>
      <w:r w:rsidRPr="009A1C1E">
        <w:rPr>
          <w:rFonts w:cs="Times New Roman" w:eastAsia="Times New Roman"/>
          <w:szCs w:val="24"/>
          <w:lang w:eastAsia="hr-HR"/>
        </w:rPr>
        <w:t>17024767998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A1C1E">
        <w:rPr>
          <w:rFonts w:cs="Times New Roman" w:eastAsia="Times New Roman"/>
          <w:szCs w:val="24"/>
          <w:lang w:eastAsia="hr-HR"/>
        </w:rPr>
        <w:t>040342074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veljače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</w:t>
      </w:r>
      <w:r>
        <w:rPr>
          <w:rFonts w:cs="Times New Roman" w:eastAsia="Times New Roman"/>
          <w:szCs w:val="24"/>
          <w:lang w:eastAsia="hr-HR"/>
        </w:rPr>
        <w:t>. veljače 2019</w:t>
      </w:r>
      <w:r>
        <w:rPr>
          <w:szCs w:val="24"/>
        </w:rPr>
        <w:t>. iznosio 259.504,84 kn.</w:t>
      </w:r>
    </w:p>
    <w:p w:rsidRDefault="009A1C1E" w:rsidP="009A1C1E" w:rsidR="009A1C1E">
      <w:pPr>
        <w:rPr>
          <w:szCs w:val="24"/>
        </w:rPr>
      </w:pPr>
    </w:p>
    <w:p w:rsidRDefault="009A1C1E" w:rsidP="009A1C1E" w:rsidR="009A1C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A1C1E" w:rsidP="009A1C1E" w:rsidR="009A1C1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A1C1E" w:rsidP="009A1C1E" w:rsidR="009A1C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3333-67-2019, i da u istom roku uplate na depozit ovog suda broj HR 4323900011300029763, poziv na broj 020-67-19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9A1C1E" w:rsidP="009A1C1E" w:rsidR="009A1C1E">
      <w:pPr>
        <w:ind w:firstLine="708"/>
        <w:rPr>
          <w:szCs w:val="24"/>
        </w:rPr>
      </w:pPr>
    </w:p>
    <w:p w:rsidRDefault="009A1C1E" w:rsidP="009A1C1E" w:rsidR="009A1C1E">
      <w:pPr>
        <w:jc w:val="center"/>
        <w:rPr>
          <w:szCs w:val="24"/>
        </w:rPr>
      </w:pPr>
      <w:r>
        <w:rPr>
          <w:szCs w:val="24"/>
        </w:rPr>
        <w:t>U Pazinu 21. veljače 2019.</w:t>
      </w:r>
    </w:p>
    <w:p w:rsidRDefault="009A1C1E" w:rsidP="009A1C1E" w:rsidR="009A1C1E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A1C1E" w:rsidP="009A1C1E" w:rsidR="009A1C1E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251D2C">
        <w:rPr>
          <w:szCs w:val="24"/>
        </w:rPr>
        <w:t xml:space="preserve">, v. r. </w:t>
      </w:r>
    </w:p>
    <w:p w:rsidRDefault="009A1C1E" w:rsidP="009A1C1E" w:rsidR="009A1C1E">
      <w:pPr>
        <w:rPr>
          <w:szCs w:val="24"/>
        </w:rPr>
      </w:pPr>
      <w:r>
        <w:rPr>
          <w:szCs w:val="24"/>
        </w:rPr>
        <w:t>DNA:</w:t>
      </w:r>
    </w:p>
    <w:p w:rsidRDefault="009A1C1E" w:rsidP="009A1C1E" w:rsidR="009A1C1E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9A1C1E" w:rsidP="009A1C1E" w:rsidR="009A1C1E"/>
    <w:p w:rsidRDefault="009A1C1E" w:rsidP="009A1C1E" w:rsidR="009A1C1E"/>
    <w:p w:rsidRDefault="009A1C1E" w:rsidP="009A1C1E" w:rsidR="009A1C1E"/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C1E" w:rsidP="009A1C1E" w:rsidR="009A1C1E">
      <w:r>
        <w:separator/>
      </w:r>
    </w:p>
  </w:endnote>
  <w:endnote w:id="0" w:type="continuationSeparator">
    <w:p w:rsidRDefault="009A1C1E" w:rsidP="009A1C1E" w:rsidR="009A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C1E" w:rsidP="009A1C1E" w:rsidR="009A1C1E">
      <w:r>
        <w:separator/>
      </w:r>
    </w:p>
  </w:footnote>
  <w:footnote w:id="0" w:type="continuationSeparator">
    <w:p w:rsidRDefault="009A1C1E" w:rsidP="009A1C1E" w:rsidR="009A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C1E" w:rsidP="006333DD" w:rsidR="006333DD">
    <w:pPr>
      <w:pStyle w:val="Zaglavlje"/>
      <w:jc w:val="right"/>
    </w:pPr>
    <w:r>
      <w:t>12 St-67/2019-3</w:t>
    </w:r>
  </w:p>
  <w:p w:rsidRDefault="00251D2C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7D4A"/>
    <w:rsid w:val="00251D2C"/>
    <w:rsid w:val="005F7D4A"/>
    <w:rsid w:val="009A1C1E"/>
    <w:rsid w:val="00A3709F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1C1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1C1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1C1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1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D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D2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D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D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1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D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D2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D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D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St-67/2019</izvorni_sadrzaj>
    <derivirana_varijabla naziv="DomainObject.Predmet.OznakaBroj_1">St-67/2019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 87 d.o.o. LIŽNJAN</izvorni_sadrzaj>
    <derivirana_varijabla naziv="DomainObject.Predmet.ProtustrankaFormated_1">  TRITON 87 d.o.o. LIŽNJAN</derivirana_varijabla>
  </DomainObject.Predmet.ProtustrankaFormated>
  <DomainObject.Predmet.ProtustrankaFormatedOIB>
    <izvorni_sadrzaj>  TRITON 87 d.o.o. LIŽNJAN, OIB 17024767998</izvorni_sadrzaj>
    <derivirana_varijabla naziv="DomainObject.Predmet.ProtustrankaFormatedOIB_1">  TRITON 87 d.o.o. LIŽNJAN, OIB 17024767998</derivirana_varijabla>
  </DomainObject.Predmet.ProtustrankaFormatedOIB>
  <DomainObject.Predmet.ProtustrankaFormatedWithAdress>
    <izvorni_sadrzaj> TRITON 87 d.o.o. LIŽNJAN, Put za Puntice 18, 52204 Ližnjan</izvorni_sadrzaj>
    <derivirana_varijabla naziv="DomainObject.Predmet.ProtustrankaFormatedWithAdress_1"> TRITON 87 d.o.o. LIŽNJAN, Put za Puntice 18, 52204 Ližnjan</derivirana_varijabla>
  </DomainObject.Predmet.ProtustrankaFormatedWithAdress>
  <DomainObject.Predmet.ProtustrankaFormatedWithAdressOIB>
    <izvorni_sadrzaj> TRITON 87 d.o.o. LIŽNJAN, OIB 17024767998, Put za Puntice 18, 52204 Ližnjan</izvorni_sadrzaj>
    <derivirana_varijabla naziv="DomainObject.Predmet.ProtustrankaFormatedWithAdressOIB_1"> TRITON 87 d.o.o. LIŽNJAN, OIB 17024767998, Put za Puntice 18, 52204 Ližnjan</derivirana_varijabla>
  </DomainObject.Predmet.ProtustrankaFormatedWithAdressOIB>
  <DomainObject.Predmet.ProtustrankaWithAdress>
    <izvorni_sadrzaj>TRITON 87 d.o.o. LIŽNJAN Put za Puntice 18, 52204 Ližnjan</izvorni_sadrzaj>
    <derivirana_varijabla naziv="DomainObject.Predmet.ProtustrankaWithAdress_1">TRITON 87 d.o.o. LIŽNJAN Put za Puntice 18, 52204 Ližnjan</derivirana_varijabla>
  </DomainObject.Predmet.ProtustrankaWithAdress>
  <DomainObject.Predmet.ProtustrankaWithAdressOIB>
    <izvorni_sadrzaj>TRITON 87 d.o.o. LIŽNJAN, OIB 17024767998, Put za Puntice 18, 52204 Ližnjan</izvorni_sadrzaj>
    <derivirana_varijabla naziv="DomainObject.Predmet.ProtustrankaWithAdressOIB_1">TRITON 87 d.o.o. LIŽNJAN, OIB 17024767998, Put za Puntice 18, 52204 Ližnjan</derivirana_varijabla>
  </DomainObject.Predmet.ProtustrankaWithAdressOIB>
  <DomainObject.Predmet.ProtustrankaNazivFormated>
    <izvorni_sadrzaj>TRITON 87 d.o.o. LIŽNJAN</izvorni_sadrzaj>
    <derivirana_varijabla naziv="DomainObject.Predmet.ProtustrankaNazivFormated_1">TRITON 87 d.o.o. LIŽNJAN</derivirana_varijabla>
  </DomainObject.Predmet.ProtustrankaNazivFormated>
  <DomainObject.Predmet.ProtustrankaNazivFormatedOIB>
    <izvorni_sadrzaj>TRITON 87 d.o.o. LIŽNJAN, OIB 17024767998</izvorni_sadrzaj>
    <derivirana_varijabla naziv="DomainObject.Predmet.ProtustrankaNazivFormatedOIB_1">TRITON 87 d.o.o. LIŽNJAN, OIB 17024767998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259504.84</izvorni_sadrzaj>
    <derivirana_varijabla naziv="DomainObject.Predmet.TrenutnaVrijednost_1">259504.84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TRITON 87 d.o.o. LIŽNJAN</item>
    </izvorni_sadrzaj>
    <derivirana_varijabla naziv="DomainObject.Predmet.ProtuStrankaListFormated_1">
      <item>TRITON 87 d.o.o. LIŽNJAN</item>
    </derivirana_varijabla>
  </DomainObject.Predmet.ProtuStrankaListFormated>
  <DomainObject.Predmet.ProtuStrankaListFormatedOIB>
    <izvorni_sadrzaj>
      <item>TRITON 87 d.o.o. LIŽNJAN, OIB 17024767998</item>
    </izvorni_sadrzaj>
    <derivirana_varijabla naziv="DomainObject.Predmet.ProtuStrankaListFormatedOIB_1">
      <item>TRITON 87 d.o.o. LIŽNJAN, OIB 17024767998</item>
    </derivirana_varijabla>
  </DomainObject.Predmet.ProtuStrankaListFormatedOIB>
  <DomainObject.Predmet.ProtuStrankaListFormatedWithAdress>
    <izvorni_sadrzaj>
      <item>TRITON 87 d.o.o. LIŽNJAN, Put za Puntice 18, 52204 Ližnjan</item>
    </izvorni_sadrzaj>
    <derivirana_varijabla naziv="DomainObject.Predmet.ProtuStrankaListFormatedWithAdress_1">
      <item>TRITON 87 d.o.o. LIŽNJAN, Put za Puntice 18, 52204 Ližnjan</item>
    </derivirana_varijabla>
  </DomainObject.Predmet.ProtuStrankaListFormatedWithAdress>
  <DomainObject.Predmet.ProtuStrankaListFormatedWithAdressOIB>
    <izvorni_sadrzaj>
      <item>TRITON 87 d.o.o. LIŽNJAN, OIB 17024767998, Put za Puntice 18, 52204 Ližnjan</item>
    </izvorni_sadrzaj>
    <derivirana_varijabla naziv="DomainObject.Predmet.ProtuStrankaListFormatedWithAdressOIB_1">
      <item>TRITON 87 d.o.o. LIŽNJAN, OIB 17024767998, Put za Puntice 18, 52204 Ližnjan</item>
    </derivirana_varijabla>
  </DomainObject.Predmet.ProtuStrankaListFormatedWithAdressOIB>
  <DomainObject.Predmet.ProtuStrankaListNazivFormated>
    <izvorni_sadrzaj>
      <item>TRITON 87 d.o.o. LIŽNJAN</item>
    </izvorni_sadrzaj>
    <derivirana_varijabla naziv="DomainObject.Predmet.ProtuStrankaListNazivFormated_1">
      <item>TRITON 87 d.o.o. LIŽNJAN</item>
    </derivirana_varijabla>
  </DomainObject.Predmet.ProtuStrankaListNazivFormated>
  <DomainObject.Predmet.ProtuStrankaListNazivFormatedOIB>
    <izvorni_sadrzaj>
      <item>TRITON 87 d.o.o. LIŽNJAN, OIB 17024767998</item>
    </izvorni_sadrzaj>
    <derivirana_varijabla naziv="DomainObject.Predmet.ProtuStrankaListNazivFormatedOIB_1">
      <item>TRITON 87 d.o.o. LIŽNJAN, OIB 17024767998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TRITON 87 d.o.o. LIŽNJAN</izvorni_sadrzaj>
    <derivirana_varijabla naziv="DomainObject.Predmet.ProtustrankaIDrugi_1">TRITON 87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TRITON 87 d.o.o. LIŽNJAN, OIB 17024767998, Put za Puntice 18, 52204 Ližnjan</izvorni_sadrzaj>
    <derivirana_varijabla naziv="DomainObject.Predmet.ProtustrankaIDrugiAdressOIB_1">TRITON 87 d.o.o. LIŽNJAN, OIB 17024767998, Put za Puntice 18,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TRITON 87 d.o.o. LIŽNJAN</item>
    </izvorni_sadrzaj>
    <derivirana_varijabla naziv="DomainObject.Predmet.SudioniciListNaziv_1">
      <item>FINANCIJSKA AGENCIJA, RC RIJEKA, PODRUŽNICA PULA, PULA</item>
      <item>TRITON 87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TRITON 87 d.o.o. LIŽNJAN, OIB 17024767998, Put za Puntice 18,52204 Ližnjan</item>
    </izvorni_sadrzaj>
    <derivirana_varijabla naziv="DomainObject.Predmet.SudioniciListAdressOIB_1">
      <item>FINANCIJSKA AGENCIJA, RC RIJEKA, PODRUŽNICA PULA, PULA, OIB 85821130368, F. Kurelca 8,51000 Rijeka</item>
      <item>TRITON 87 d.o.o. LIŽNJAN, OIB 17024767998, Put za Puntice 18,52204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17024767998</item>
    </izvorni_sadrzaj>
    <derivirana_varijabla naziv="DomainObject.Predmet.SudioniciListNazivOIB_1">
      <item>, OIB 85821130368</item>
      <item>, OIB 17024767998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2679</properties:Characters>
  <properties:Lines>62</properties:Lines>
  <properties:Paragraphs>13</properties:Paragraphs>
  <properties:TotalTime>0</properties:TotalTime>
  <properties:ScaleCrop>false</properties:ScaleCrop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Morena Brajuha</cp:lastModifiedBy>
  <cp:lastPrinted>2019-02-20T07:00:00Z</cp:lastPrinted>
  <dcterms:modified xmlns:xsi="http://www.w3.org/2001/XMLSchema-instance" xsi:type="dcterms:W3CDTF">2019-02-21T12:19:00Z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(St-67-19 Triton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