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341d" w14:paraId="548341d" w:rsidRDefault="005C547C" w:rsidP="005C547C" w:rsidR="005C547C" w:rsidRPr="00AF661A">
      <w:pPr>
        <w:pStyle w:val="Bezproreda"/>
        <w15:collapsed w:val="false"/>
        <w:rPr>
          <w:rFonts w:cstheme="minorBidi" w:eastAsiaTheme="minorHAnsi"/>
          <w:szCs w:val="22"/>
          <w:lang w:eastAsia="en-US"/>
        </w:rPr>
      </w:pPr>
      <w:bookmarkStart w:name="_GoBack" w:id="0"/>
      <w:bookmarkEnd w:id="0"/>
    </w:p>
    <w:p w:rsidRDefault="004C2EE7" w:rsidP="004C2EE7" w:rsidR="005C547C" w:rsidRPr="00AF661A">
      <w:pPr>
        <w:rPr>
          <w:rFonts w:cstheme="minorBidi" w:eastAsiaTheme="minorHAnsi"/>
          <w:szCs w:val="22"/>
          <w:lang w:eastAsia="en-US"/>
        </w:rPr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REPUBLIKA HRVATSKA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Trgovački sud u Zagrebu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Zagreb, Amruševa 2/II</w:t>
      </w:r>
    </w:p>
    <w:p w:rsidRDefault="005C547C" w:rsidP="005C547C" w:rsidR="005C547C" w:rsidRPr="00AF661A">
      <w:pPr>
        <w:pStyle w:val="Bezproreda"/>
        <w:ind w:left="7080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90.St-3778</w:t>
      </w:r>
      <w:r w:rsidRPr="00AF661A">
        <w:rPr>
          <w:rFonts w:cstheme="minorBidi" w:eastAsiaTheme="minorHAnsi"/>
          <w:szCs w:val="22"/>
          <w:lang w:eastAsia="en-US"/>
        </w:rPr>
        <w:t>/2015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jc w:val="center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R E P U B L I K A    H R V A T S K A</w:t>
      </w:r>
    </w:p>
    <w:p w:rsidRDefault="005C547C" w:rsidP="005C547C" w:rsidR="005C547C" w:rsidRPr="00AF661A">
      <w:pPr>
        <w:pStyle w:val="Bezproreda"/>
        <w:jc w:val="center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jc w:val="center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R J E Š E N J E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5C547C">
      <w:pPr>
        <w:pStyle w:val="Bezproreda"/>
      </w:pPr>
      <w:r w:rsidRPr="00AF661A">
        <w:t>Trgovački sud u Zagrebu po sucu Sandri Rotar Vogrin u skraćenom stečajnom postupku pokrenutom nad dužnikom</w:t>
      </w:r>
      <w:r>
        <w:rPr>
          <w:rFonts w:cstheme="minorBidi" w:eastAsiaTheme="minorHAnsi"/>
          <w:szCs w:val="22"/>
          <w:lang w:eastAsia="en-US"/>
        </w:rPr>
        <w:t xml:space="preserve"> </w:t>
      </w:r>
      <w:r>
        <w:t>PROLEPTIR d.o.o. za zdravstvenu djelatnost, trgovinu i usluge, Zagre</w:t>
      </w:r>
      <w:r w:rsidR="00E50E3C">
        <w:t>b, Ilica 253, OIB:</w:t>
      </w:r>
      <w:r>
        <w:t xml:space="preserve"> 73261379543</w:t>
      </w:r>
      <w:r w:rsidRPr="00AF661A">
        <w:t>, dana 29. ožujka 2016.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jc w:val="center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r i j e š i o    je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>
      <w:pPr>
        <w:pStyle w:val="Bezproreda"/>
        <w:rPr>
          <w:rFonts w:cstheme="minorBidi" w:eastAsiaTheme="minorHAnsi"/>
          <w:szCs w:val="22"/>
          <w:lang w:eastAsia="en-US"/>
        </w:rPr>
      </w:pPr>
      <w:r w:rsidRPr="00AF661A">
        <w:t>I.)</w:t>
      </w:r>
      <w:r w:rsidRPr="00AF661A">
        <w:tab/>
        <w:t>Otvara se stečajni postupak nad dužnikom</w:t>
      </w:r>
      <w:r w:rsidRPr="00AF661A">
        <w:rPr>
          <w:rFonts w:cstheme="minorBidi" w:eastAsiaTheme="minorHAnsi"/>
          <w:szCs w:val="22"/>
          <w:lang w:eastAsia="en-US"/>
        </w:rPr>
        <w:t xml:space="preserve"> </w:t>
      </w:r>
      <w:r>
        <w:t>PROLEPTIR d.o.o. za zdravstvenu djelatnost, trgovinu i usluge, Zagreb, Ilica 253, OIB:  73261379543.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 xml:space="preserve">Stečajni postupak otvoren je dana 29. ožujka 2016., u 14 sati i 00 </w:t>
      </w:r>
      <w:r w:rsidRPr="00AF661A">
        <w:rPr>
          <w:rFonts w:cstheme="minorBidi" w:eastAsiaTheme="minorHAnsi"/>
          <w:szCs w:val="22"/>
          <w:lang w:eastAsia="en-US"/>
        </w:rPr>
        <w:tab/>
        <w:t>minuta,  kada  je ovo rješenje objavljeno na mrežnoj stranici e-Oglasna ploča ovog suda.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>
      <w:pPr>
        <w:pStyle w:val="Bezproreda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II.)</w:t>
      </w:r>
      <w:r w:rsidRPr="00AF661A">
        <w:rPr>
          <w:rFonts w:cstheme="minorBidi" w:eastAsiaTheme="minorHAnsi"/>
          <w:szCs w:val="22"/>
          <w:lang w:eastAsia="en-US"/>
        </w:rPr>
        <w:tab/>
        <w:t xml:space="preserve">Za stečajnog upravitelja imenuje se </w:t>
      </w:r>
      <w:r w:rsidR="00E50E3C">
        <w:rPr>
          <w:rFonts w:cstheme="minorBidi" w:eastAsiaTheme="minorHAnsi"/>
          <w:szCs w:val="22"/>
          <w:lang w:eastAsia="en-US"/>
        </w:rPr>
        <w:t xml:space="preserve">Siniša Rajnović, Virovitica, Milanovac, Sv. Trojstva 87, OIB: </w:t>
      </w:r>
      <w:r w:rsidR="00E50E3C" w:rsidRPr="00E50E3C">
        <w:rPr>
          <w:rFonts w:cstheme="minorBidi" w:eastAsiaTheme="minorHAnsi"/>
          <w:szCs w:val="22"/>
          <w:lang w:eastAsia="en-US"/>
        </w:rPr>
        <w:t>86217384445</w:t>
      </w:r>
      <w:r w:rsidR="00E50E3C">
        <w:rPr>
          <w:rFonts w:cstheme="minorBidi" w:eastAsiaTheme="minorHAnsi"/>
          <w:szCs w:val="22"/>
          <w:lang w:eastAsia="en-US"/>
        </w:rPr>
        <w:t>.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>
      <w:pPr>
        <w:pStyle w:val="Bezproreda"/>
        <w:rPr>
          <w:rFonts w:cstheme="minorBidi" w:eastAsiaTheme="minorHAnsi"/>
          <w:szCs w:val="22"/>
          <w:lang w:eastAsia="en-US"/>
        </w:rPr>
      </w:pPr>
      <w:r w:rsidRPr="00AF661A">
        <w:t>III.)</w:t>
      </w:r>
      <w:r w:rsidRPr="00AF661A">
        <w:tab/>
        <w:t xml:space="preserve">Zaključuje se stečajni postupak nad dužnikom </w:t>
      </w:r>
      <w:r>
        <w:t>PROLEPTIR d.o.o. za zdravstvenu djelatnost, trgovinu i usluge, Zagre</w:t>
      </w:r>
      <w:r w:rsidR="00E50E3C">
        <w:t>b, Ilica 253, OIB:</w:t>
      </w:r>
      <w:r>
        <w:t xml:space="preserve"> 73261379543.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 xml:space="preserve"> 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IV.)</w:t>
      </w:r>
      <w:r w:rsidRPr="00AF661A">
        <w:rPr>
          <w:rFonts w:cstheme="minorBidi" w:eastAsiaTheme="minorHAnsi"/>
          <w:szCs w:val="22"/>
          <w:lang w:eastAsia="en-US"/>
        </w:rPr>
        <w:tab/>
        <w:t>Po pravomoćnosti ovog rješenja, dužnik će se brisati iz sudskog registra.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jc w:val="center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Obrazloženje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lastRenderedPageBreak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Niti jedan od vjerovnika nije u ostavljenom roku podnio prijedlog za otvaranjem redovnog stečajnog postupka.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jc w:val="center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U Zagrebu, 29. ožujka 2016.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jc w:val="right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SUDAC:</w:t>
      </w:r>
    </w:p>
    <w:p w:rsidRDefault="005C547C" w:rsidP="004C2EE7" w:rsidR="004C2EE7">
      <w:pPr>
        <w:ind w:firstLine="708"/>
        <w:jc w:val="right"/>
      </w:pPr>
      <w:r w:rsidRPr="00AF661A">
        <w:rPr>
          <w:rFonts w:cstheme="minorBidi" w:eastAsiaTheme="minorHAnsi"/>
          <w:szCs w:val="22"/>
          <w:lang w:eastAsia="en-US"/>
        </w:rPr>
        <w:t>Sandra Rotar Vogrin</w:t>
      </w:r>
    </w:p>
    <w:p w:rsidRDefault="005C547C" w:rsidP="005C547C" w:rsidR="005C547C" w:rsidRPr="00AF661A">
      <w:pPr>
        <w:pStyle w:val="Bezproreda"/>
        <w:jc w:val="right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Uputa o pravnom lijeku: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Protiv ovog rješenja dopuštena je  žalba Visokom trgovačkom sudu RH, a koja se podnosi u roku od 8 dana ovome sudu u 3 primjerka.</w:t>
      </w: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</w:pPr>
    </w:p>
    <w:p w:rsidRDefault="005C547C" w:rsidP="005C547C" w:rsidR="005C547C" w:rsidRPr="00AF661A">
      <w:pPr>
        <w:pStyle w:val="Bezproreda"/>
      </w:pP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AF661A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222AD2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222AD2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222AD2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 w:rsidRPr="00222AD2">
      <w:pPr>
        <w:pStyle w:val="Bezproreda"/>
      </w:pPr>
    </w:p>
    <w:p w:rsidRDefault="005C547C" w:rsidP="005C547C" w:rsidR="005C547C" w:rsidRPr="00222AD2">
      <w:pPr>
        <w:pStyle w:val="Bezproreda"/>
      </w:pPr>
    </w:p>
    <w:p w:rsidRDefault="005C547C" w:rsidP="005C547C" w:rsidR="005C547C" w:rsidRPr="00222AD2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5C547C" w:rsidP="005C547C" w:rsidR="005C547C">
      <w:pPr>
        <w:pStyle w:val="Bezproreda"/>
      </w:pPr>
    </w:p>
    <w:p w:rsidRDefault="005C547C" w:rsidP="005C547C" w:rsidR="005C547C">
      <w:pPr>
        <w:pStyle w:val="Bezproreda"/>
      </w:pPr>
    </w:p>
    <w:p w:rsidRDefault="0096789B" w:rsidP="005C547C" w:rsidR="0096789B">
      <w:pPr>
        <w:pStyle w:val="Bezproreda"/>
      </w:pPr>
    </w:p>
    <w:sectPr w:rsidSect="004C2EE7" w:rsidR="009678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EE7" w:rsidP="004C2EE7" w:rsidR="004C2EE7">
      <w:r>
        <w:separator/>
      </w:r>
    </w:p>
  </w:endnote>
  <w:endnote w:id="0" w:type="continuationSeparator">
    <w:p w:rsidRDefault="004C2EE7" w:rsidP="004C2EE7" w:rsidR="004C2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EE7" w:rsidP="004C2EE7" w:rsidR="004C2EE7">
      <w:r>
        <w:separator/>
      </w:r>
    </w:p>
  </w:footnote>
  <w:footnote w:id="0" w:type="continuationSeparator">
    <w:p w:rsidRDefault="004C2EE7" w:rsidP="004C2EE7" w:rsidR="004C2E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1715159"/>
      <w:docPartObj>
        <w:docPartGallery w:val="Page Numbers (Top of Page)"/>
        <w:docPartUnique/>
      </w:docPartObj>
    </w:sdtPr>
    <w:sdtEndPr/>
    <w:sdtContent>
      <w:p w:rsidRDefault="004C2EE7" w:rsidR="004C2EE7">
        <w:pPr>
          <w:pStyle w:val="Zaglavlje"/>
          <w:jc w:val="center"/>
        </w:pPr>
        <w:r>
          <w:t xml:space="preserve">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533E6">
          <w:rPr>
            <w:noProof/>
          </w:rPr>
          <w:t>2</w:t>
        </w:r>
        <w:r>
          <w:fldChar w:fldCharType="end"/>
        </w:r>
        <w:r>
          <w:t xml:space="preserve">                             90. St-3778/2015</w:t>
        </w:r>
      </w:p>
    </w:sdtContent>
  </w:sdt>
  <w:p w:rsidRDefault="004C2EE7" w:rsidR="004C2EE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547C"/>
    <w:rsid w:val="004C2EE7"/>
    <w:rsid w:val="005C547C"/>
    <w:rsid w:val="0096789B"/>
    <w:rsid w:val="00B533E6"/>
    <w:rsid w:val="00E5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547C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C547C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2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2EE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2E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2EE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2E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2EE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3E6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533E6"/>
    <w:rPr>
      <w:rFonts w:cstheme="minorBidi" w:eastAsiaTheme="minorHAnsi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533E6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533E6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547C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C547C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2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2EE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2E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2EE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2E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2EE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3E6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33E6"/>
    <w:rPr>
      <w:rFonts w:cstheme="minorBidi" w:eastAsiaTheme="minorHAnsi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33E6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33E6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216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3778</izvorni_sadrzaj>
    <derivirana_varijabla naziv="DomainObject.Predmet.Broj_1">3778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St-3778/2015</izvorni_sadrzaj>
    <derivirana_varijabla naziv="DomainObject.Predmet.OznakaBroj_1">St-3778/2015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PROLEPTIR d.o.o.</izvorni_sadrzaj>
    <derivirana_varijabla naziv="DomainObject.Predmet.ProtustrankaFormated_1">  PROLEPTIR d.o.o.</derivirana_varijabla>
  </DomainObject.Predmet.ProtustrankaFormated>
  <DomainObject.Predmet.ProtustrankaFormatedOIB>
    <izvorni_sadrzaj>  PROLEPTIR d.o.o., OIB 73261379543</izvorni_sadrzaj>
    <derivirana_varijabla naziv="DomainObject.Predmet.ProtustrankaFormatedOIB_1">  PROLEPTIR d.o.o., OIB 73261379543</derivirana_varijabla>
  </DomainObject.Predmet.ProtustrankaFormatedOIB>
  <DomainObject.Predmet.ProtustrankaFormatedWithAdress>
    <izvorni_sadrzaj> PROLEPTIR d.o.o., Ilica 253, 10000 Zagreb</izvorni_sadrzaj>
    <derivirana_varijabla naziv="DomainObject.Predmet.ProtustrankaFormatedWithAdress_1"> PROLEPTIR d.o.o., Ilica 253, 10000 Zagreb</derivirana_varijabla>
  </DomainObject.Predmet.ProtustrankaFormatedWithAdress>
  <DomainObject.Predmet.ProtustrankaFormatedWithAdressOIB>
    <izvorni_sadrzaj> PROLEPTIR d.o.o., OIB 73261379543, Ilica 253, 10000 Zagreb</izvorni_sadrzaj>
    <derivirana_varijabla naziv="DomainObject.Predmet.ProtustrankaFormatedWithAdressOIB_1"> PROLEPTIR d.o.o., OIB 73261379543, Ilica 253, 10000 Zagreb</derivirana_varijabla>
  </DomainObject.Predmet.ProtustrankaFormatedWithAdressOIB>
  <DomainObject.Predmet.ProtustrankaWithAdress>
    <izvorni_sadrzaj>PROLEPTIR d.o.o. Ilica 253, 10000 Zagreb</izvorni_sadrzaj>
    <derivirana_varijabla naziv="DomainObject.Predmet.ProtustrankaWithAdress_1">PROLEPTIR d.o.o. Ilica 253, 10000 Zagreb</derivirana_varijabla>
  </DomainObject.Predmet.ProtustrankaWithAdress>
  <DomainObject.Predmet.ProtustrankaWithAdressOIB>
    <izvorni_sadrzaj>PROLEPTIR d.o.o., OIB 73261379543, Ilica 253, 10000 Zagreb</izvorni_sadrzaj>
    <derivirana_varijabla naziv="DomainObject.Predmet.ProtustrankaWithAdressOIB_1">PROLEPTIR d.o.o., OIB 73261379543, Ilica 253, 10000 Zagreb</derivirana_varijabla>
  </DomainObject.Predmet.ProtustrankaWithAdressOIB>
  <DomainObject.Predmet.ProtustrankaNazivFormated>
    <izvorni_sadrzaj>PROLEPTIR d.o.o.</izvorni_sadrzaj>
    <derivirana_varijabla naziv="DomainObject.Predmet.ProtustrankaNazivFormated_1">PROLEPTIR d.o.o.</derivirana_varijabla>
  </DomainObject.Predmet.ProtustrankaNazivFormated>
  <DomainObject.Predmet.ProtustrankaNazivFormatedOIB>
    <izvorni_sadrzaj>PROLEPTIR d.o.o., OIB 73261379543</izvorni_sadrzaj>
    <derivirana_varijabla naziv="DomainObject.Predmet.ProtustrankaNazivFormatedOIB_1">PROLEPTIR d.o.o., OIB 73261379543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PROLEPTIR d.o.o.</item>
    </izvorni_sadrzaj>
    <derivirana_varijabla naziv="DomainObject.Predmet.ProtuStrankaListFormated_1">
      <item>PROLEPTIR d.o.o.</item>
    </derivirana_varijabla>
  </DomainObject.Predmet.ProtuStrankaListFormated>
  <DomainObject.Predmet.ProtuStrankaListFormatedOIB>
    <izvorni_sadrzaj>
      <item>PROLEPTIR d.o.o., OIB 73261379543</item>
    </izvorni_sadrzaj>
    <derivirana_varijabla naziv="DomainObject.Predmet.ProtuStrankaListFormatedOIB_1">
      <item>PROLEPTIR d.o.o., OIB 73261379543</item>
    </derivirana_varijabla>
  </DomainObject.Predmet.ProtuStrankaListFormatedOIB>
  <DomainObject.Predmet.ProtuStrankaListFormatedWithAdress>
    <izvorni_sadrzaj>
      <item>PROLEPTIR d.o.o., Ilica 253, 10000 Zagreb</item>
    </izvorni_sadrzaj>
    <derivirana_varijabla naziv="DomainObject.Predmet.ProtuStrankaListFormatedWithAdress_1">
      <item>PROLEPTIR d.o.o., Ilica 253, 10000 Zagreb</item>
    </derivirana_varijabla>
  </DomainObject.Predmet.ProtuStrankaListFormatedWithAdress>
  <DomainObject.Predmet.ProtuStrankaListFormatedWithAdressOIB>
    <izvorni_sadrzaj>
      <item>PROLEPTIR d.o.o., OIB 73261379543, Ilica 253, 10000 Zagreb</item>
    </izvorni_sadrzaj>
    <derivirana_varijabla naziv="DomainObject.Predmet.ProtuStrankaListFormatedWithAdressOIB_1">
      <item>PROLEPTIR d.o.o., OIB 73261379543, Ilica 253, 10000 Zagreb</item>
    </derivirana_varijabla>
  </DomainObject.Predmet.ProtuStrankaListFormatedWithAdressOIB>
  <DomainObject.Predmet.ProtuStrankaListNazivFormated>
    <izvorni_sadrzaj>
      <item>PROLEPTIR d.o.o.</item>
    </izvorni_sadrzaj>
    <derivirana_varijabla naziv="DomainObject.Predmet.ProtuStrankaListNazivFormated_1">
      <item>PROLEPTIR d.o.o.</item>
    </derivirana_varijabla>
  </DomainObject.Predmet.ProtuStrankaListNazivFormated>
  <DomainObject.Predmet.ProtuStrankaListNazivFormatedOIB>
    <izvorni_sadrzaj>
      <item>PROLEPTIR d.o.o., OIB 73261379543</item>
    </izvorni_sadrzaj>
    <derivirana_varijabla naziv="DomainObject.Predmet.ProtuStrankaListNazivFormatedOIB_1">
      <item>PROLEPTIR d.o.o., OIB 73261379543</item>
    </derivirana_varijabla>
  </DomainObject.Predmet.ProtuStrankaListNazivFormatedOIB>
  <DomainObject.Predmet.OstaliListFormated>
    <izvorni_sadrzaj>
      <item>Siniša Rajnović</item>
      <item>Petar Škaro</item>
    </izvorni_sadrzaj>
    <derivirana_varijabla naziv="DomainObject.Predmet.OstaliListFormated_1">
      <item>Siniša Rajnović</item>
      <item>Petar Škaro</item>
    </derivirana_varijabla>
  </DomainObject.Predmet.OstaliListFormated>
  <DomainObject.Predmet.OstaliListFormatedOIB>
    <izvorni_sadrzaj>
      <item>Siniša Rajnović, OIB 86217384445</item>
      <item>Petar Škaro, OIB 14303706913</item>
    </izvorni_sadrzaj>
    <derivirana_varijabla naziv="DomainObject.Predmet.OstaliListFormatedOIB_1">
      <item>Siniša Rajnović, OIB 86217384445</item>
      <item>Petar Škaro, OIB 14303706913</item>
    </derivirana_varijabla>
  </DomainObject.Predmet.OstaliListFormatedOIB>
  <DomainObject.Predmet.OstaliListFormatedWithAdress>
    <izvorni_sadrzaj>
      <item>Siniša Rajnović, Sv. Trojstva 87, 33000 Milanovac</item>
      <item>Petar Škaro, Meštrovićevo šetalište 74/a, 21000 Split</item>
    </izvorni_sadrzaj>
    <derivirana_varijabla naziv="DomainObject.Predmet.OstaliListFormatedWithAdress_1">
      <item>Siniša Rajnović, Sv. Trojstva 87, 33000 Milanovac</item>
      <item>Petar Škaro, Meštrovićevo šetalište 74/a, 21000 Split</item>
    </derivirana_varijabla>
  </DomainObject.Predmet.OstaliListFormatedWithAdress>
  <DomainObject.Predmet.OstaliListFormatedWithAdressOIB>
    <izvorni_sadrzaj>
      <item>Siniša Rajnović, OIB 86217384445, Sv. Trojstva 87, 33000 Milanovac</item>
      <item>Petar Škaro, OIB 14303706913, Meštrovićevo šetalište 74/a, 21000 Split</item>
    </izvorni_sadrzaj>
    <derivirana_varijabla naziv="DomainObject.Predmet.OstaliListFormatedWithAdressOIB_1">
      <item>Siniša Rajnović, OIB 86217384445, Sv. Trojstva 87, 33000 Milanovac</item>
      <item>Petar Škaro, OIB 14303706913, Meštrovićevo šetalište 74/a, 21000 Split</item>
    </derivirana_varijabla>
  </DomainObject.Predmet.OstaliListFormatedWithAdressOIB>
  <DomainObject.Predmet.OstaliListNazivFormated>
    <izvorni_sadrzaj>
      <item>Siniša Rajnović</item>
      <item>Petar Škaro</item>
    </izvorni_sadrzaj>
    <derivirana_varijabla naziv="DomainObject.Predmet.OstaliListNazivFormated_1">
      <item>Siniša Rajnović</item>
      <item>Petar Škaro</item>
    </derivirana_varijabla>
  </DomainObject.Predmet.OstaliListNazivFormated>
  <DomainObject.Predmet.OstaliListNazivFormatedOIB>
    <izvorni_sadrzaj>
      <item>Siniša Rajnović, OIB 86217384445</item>
      <item>Petar Škaro, OIB 14303706913</item>
    </izvorni_sadrzaj>
    <derivirana_varijabla naziv="DomainObject.Predmet.OstaliListNazivFormatedOIB_1">
      <item>Siniša Rajnović, OIB 86217384445</item>
      <item>Petar Škaro, OIB 14303706913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PROLEPTIR d.o.o.</izvorni_sadrzaj>
    <derivirana_varijabla naziv="DomainObject.Predmet.ProtustrankaIDrugi_1">PROLEPTIR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PROLEPTIR d.o.o., OIB 73261379543, Ilica 253, 10000 Zagreb</izvorni_sadrzaj>
    <derivirana_varijabla naziv="DomainObject.Predmet.ProtustrankaIDrugiAdressOIB_1">PROLEPTIR d.o.o., OIB 73261379543,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PROLEPTIR d.o.o.</item>
      <item>Siniša Rajnović</item>
      <item>Petar Škaro</item>
    </izvorni_sadrzaj>
    <derivirana_varijabla naziv="DomainObject.Predmet.SudioniciListNaziv_1">
      <item>FINA Regionalni centar Zagreb</item>
      <item>PROLEPTIR d.o.o.</item>
      <item>Siniša Rajnović</item>
      <item>Petar Škaro</item>
    </derivirana_varijabla>
  </DomainObject.Predmet.SudioniciListNaziv>
  <DomainObject.Predmet.SudioniciListAdressOIB>
    <izvorni_sadrzaj>
      <item>FINA Regionalni centar Zagreb, OIB 85821130368, Trg svibanjskih žrtava 1995. 1,10000 Zagreb</item>
      <item>PROLEPTIR d.o.o., OIB 73261379543, Ilica 253,10000 Zagreb</item>
      <item>Siniša Rajnović, OIB 86217384445, Sv. Trojstva 87,33000 Milanovac</item>
      <item>Petar Škaro, OIB 14303706913, Meštrovićevo šetalište 74/a,21000 Split</item>
    </izvorni_sadrzaj>
    <derivirana_varijabla naziv="DomainObject.Predmet.SudioniciListAdressOIB_1">
      <item>FINA Regionalni centar Zagreb, OIB 85821130368, Trg svibanjskih žrtava 1995. 1,10000 Zagreb</item>
      <item>PROLEPTIR d.o.o., OIB 73261379543, Ilica 253,10000 Zagreb</item>
      <item>Siniša Rajnović, OIB 86217384445, Sv. Trojstva 87,33000 Milanovac</item>
      <item>Petar Škaro, OIB 14303706913, Meštrovićevo šetalište 74/a,21000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73261379543</item>
      <item>, OIB 86217384445</item>
      <item>, OIB 14303706913</item>
    </izvorni_sadrzaj>
    <derivirana_varijabla naziv="DomainObject.Predmet.SudioniciListNazivOIB_1">
      <item>, OIB 85821130368</item>
      <item>, OIB 73261379543</item>
      <item>, OIB 86217384445</item>
      <item>, OIB 14303706913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2040</properties:Characters>
  <properties:Lines>87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2016-03-21T15:03:00Z</dcterms:created>
  <dc:creator>Sandra Rotar Vogrin</dc:creator>
  <cp:lastModifiedBy>Višnja Jurlina</cp:lastModifiedBy>
  <cp:lastPrinted>2016-03-22T10:37:00Z</cp:lastPrinted>
  <dcterms:modified xmlns:xsi="http://www.w3.org/2001/XMLSchema-instance" xsi:type="dcterms:W3CDTF">2016-03-29T09:16:00Z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