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9573" w14:paraId="c159573" w:rsidRDefault="00177678" w:rsidR="00177678">
      <w:pPr>
        <w15:collapsed w:val="false"/>
      </w:pPr>
      <w:bookmarkStart w:name="_GoBack" w:id="0"/>
      <w:bookmarkEnd w:id="0"/>
    </w:p>
    <w:p w:rsidRDefault="00177678" w:rsidR="00177678"/>
    <w:p w:rsidRDefault="002334F7" w:rsidP="002334F7" w:rsidR="002334F7">
      <w:pPr>
        <w:pStyle w:val="Zaglavlje"/>
        <w:jc w:val="right"/>
      </w:pPr>
      <w:r>
        <w:t xml:space="preserve">Poslovni broj: 55 </w:t>
      </w:r>
      <w:proofErr w:type="spellStart"/>
      <w:r>
        <w:t>Sp</w:t>
      </w:r>
      <w:proofErr w:type="spellEnd"/>
      <w:r>
        <w:t>-98/2017-3</w:t>
      </w:r>
    </w:p>
    <w:p w:rsidRDefault="00185814" w:rsidR="00891AA2"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1033145</wp:posOffset>
            </wp:positionH>
            <wp:positionV relativeFrom="paragraph">
              <wp:posOffset>-231140</wp:posOffset>
            </wp:positionV>
            <wp:extent cy="666750" cx="523875"/>
            <wp:effectExtent b="0" r="9525" t="0" l="0"/>
            <wp:wrapNone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91AA2" w:rsidR="00891AA2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P="002334F7" w:rsidR="00D9273B" w:rsidRPr="002334F7">
      <w:r>
        <w:rPr>
          <w:b/>
        </w:rPr>
        <w:tab/>
        <w:t xml:space="preserve">     </w:t>
      </w:r>
      <w:r>
        <w:t>Ulica grada Vukovara 84</w:t>
      </w:r>
      <w:r w:rsidR="00D9273B" w:rsidRPr="007628F3">
        <w:rPr>
          <w:szCs w:val="20"/>
        </w:rPr>
        <w:t xml:space="preserve"> </w:t>
      </w:r>
    </w:p>
    <w:p w:rsidRDefault="00D9273B" w:rsidR="00D9273B"/>
    <w:p w:rsidRDefault="00D9273B" w:rsidP="004840C3" w:rsidR="00D9273B" w:rsidRPr="002334F7">
      <w:pPr>
        <w:jc w:val="center"/>
      </w:pPr>
      <w:r w:rsidRPr="002334F7">
        <w:t>R E P U B L I K A H R V A T S K A</w:t>
      </w:r>
    </w:p>
    <w:p w:rsidRDefault="00D9273B" w:rsidR="00D9273B"/>
    <w:p w:rsidRDefault="00072831" w:rsidP="000A3DE6" w:rsidR="00D9273B" w:rsidRPr="000A3DE6">
      <w:pPr>
        <w:keepNext/>
        <w:jc w:val="center"/>
        <w:outlineLvl w:val="1"/>
        <w:rPr>
          <w:szCs w:val="20"/>
        </w:rPr>
      </w:pPr>
      <w:r w:rsidRPr="00072831">
        <w:rPr>
          <w:szCs w:val="20"/>
        </w:rPr>
        <w:t>R J E Š E N J E</w:t>
      </w:r>
    </w:p>
    <w:p w:rsidRDefault="00FC5E31" w:rsidP="002334F7" w:rsidR="00FC5E31">
      <w:pPr>
        <w:jc w:val="both"/>
        <w:rPr>
          <w:sz w:val="20"/>
        </w:rPr>
      </w:pPr>
    </w:p>
    <w:p w:rsidRDefault="00FC5E31" w:rsidP="002334F7" w:rsidR="00FC5E31">
      <w:pPr>
        <w:pStyle w:val="Tijeloteksta"/>
        <w:ind w:firstLine="720"/>
        <w:jc w:val="both"/>
      </w:pPr>
      <w:r>
        <w:t xml:space="preserve">Općinski građanski sud u Zagrebu, po sucu toga suda Eli Mišura Stopfer, kao sucu pojedincu, </w:t>
      </w:r>
      <w:r w:rsidR="00D608C6" w:rsidRPr="009B1113">
        <w:t xml:space="preserve">u pravnoj stvari </w:t>
      </w:r>
      <w:r w:rsidR="00D608C6" w:rsidRPr="00B948CA">
        <w:t xml:space="preserve">stečaja potrošača nad imovinom potrošača </w:t>
      </w:r>
      <w:r w:rsidR="00B02634">
        <w:t xml:space="preserve">Drage </w:t>
      </w:r>
      <w:proofErr w:type="spellStart"/>
      <w:r w:rsidR="00B02634">
        <w:t>Vrščaka</w:t>
      </w:r>
      <w:proofErr w:type="spellEnd"/>
      <w:r w:rsidR="00D608C6">
        <w:t xml:space="preserve"> iz </w:t>
      </w:r>
      <w:r w:rsidR="00B02634">
        <w:t>Vrbovca</w:t>
      </w:r>
      <w:r w:rsidR="00D608C6">
        <w:t xml:space="preserve">, </w:t>
      </w:r>
      <w:proofErr w:type="spellStart"/>
      <w:r w:rsidR="00B02634">
        <w:t>Livadarska</w:t>
      </w:r>
      <w:proofErr w:type="spellEnd"/>
      <w:r w:rsidR="00B02634">
        <w:t xml:space="preserve"> ulica 17</w:t>
      </w:r>
      <w:r w:rsidR="00D608C6" w:rsidRPr="00B948CA">
        <w:t xml:space="preserve">, </w:t>
      </w:r>
      <w:proofErr w:type="spellStart"/>
      <w:r w:rsidR="00D608C6" w:rsidRPr="00B948CA">
        <w:t>OIB</w:t>
      </w:r>
      <w:proofErr w:type="spellEnd"/>
      <w:r w:rsidR="00D608C6" w:rsidRPr="00B948CA">
        <w:t xml:space="preserve">: </w:t>
      </w:r>
      <w:r w:rsidR="00B02634">
        <w:t>16954730561</w:t>
      </w:r>
      <w:r w:rsidR="00D608C6">
        <w:t>, dana 7. lipnja 2017.</w:t>
      </w:r>
    </w:p>
    <w:p w:rsidRDefault="00FC5E31" w:rsidP="00FC5E31" w:rsidR="00FC5E31">
      <w:pPr>
        <w:pStyle w:val="Tijeloteksta"/>
        <w:ind w:firstLine="720"/>
      </w:pPr>
    </w:p>
    <w:p w:rsidRDefault="00166D44" w:rsidP="00166D44" w:rsidR="00166D44">
      <w:pPr>
        <w:jc w:val="center"/>
        <w:rPr>
          <w:rFonts w:hAnsi="Times New (W1)" w:ascii="Times New (W1)"/>
          <w:szCs w:val="20"/>
        </w:rPr>
      </w:pPr>
      <w:r>
        <w:rPr>
          <w:rFonts w:hAnsi="Times New (W1)" w:ascii="Times New (W1)"/>
          <w:szCs w:val="20"/>
        </w:rPr>
        <w:t>r i j e š i o  j e</w:t>
      </w:r>
    </w:p>
    <w:p w:rsidRDefault="00166D44" w:rsidP="00166D44" w:rsidR="00166D44">
      <w:pPr>
        <w:rPr>
          <w:rFonts w:hAnsi="Times New (W1)" w:ascii="Times New (W1)"/>
          <w:szCs w:val="20"/>
        </w:rPr>
      </w:pPr>
    </w:p>
    <w:p w:rsidRDefault="007B0CCD" w:rsidP="007B0CCD" w:rsidR="007B0CCD">
      <w:pPr>
        <w:jc w:val="both"/>
      </w:pPr>
      <w:r>
        <w:t>I/</w:t>
      </w:r>
      <w:r>
        <w:tab/>
        <w:t xml:space="preserve">Ovaj sud oglašava se mjesno nenadležnim za odlučivanje o prijedlogu za </w:t>
      </w:r>
      <w:r w:rsidR="00D608C6">
        <w:t xml:space="preserve">pokretanje postupka stečaja potrošača </w:t>
      </w:r>
      <w:r w:rsidR="00B02634">
        <w:t xml:space="preserve">Drage </w:t>
      </w:r>
      <w:proofErr w:type="spellStart"/>
      <w:r w:rsidR="00B02634">
        <w:t>Vrščaka</w:t>
      </w:r>
      <w:proofErr w:type="spellEnd"/>
      <w:r w:rsidR="00B02634">
        <w:t xml:space="preserve"> iz Vrbovca, </w:t>
      </w:r>
      <w:proofErr w:type="spellStart"/>
      <w:r w:rsidR="00B02634">
        <w:t>Livadarska</w:t>
      </w:r>
      <w:proofErr w:type="spellEnd"/>
      <w:r w:rsidR="00B02634">
        <w:t xml:space="preserve"> ulica 17</w:t>
      </w:r>
      <w:r w:rsidR="00B02634" w:rsidRPr="00B948CA">
        <w:t xml:space="preserve">, </w:t>
      </w:r>
      <w:proofErr w:type="spellStart"/>
      <w:r w:rsidR="00B02634" w:rsidRPr="00B948CA">
        <w:t>OIB</w:t>
      </w:r>
      <w:proofErr w:type="spellEnd"/>
      <w:r w:rsidR="00B02634" w:rsidRPr="00B948CA">
        <w:t xml:space="preserve">: </w:t>
      </w:r>
      <w:r w:rsidR="00B02634">
        <w:t>16954730561</w:t>
      </w:r>
      <w:r>
        <w:t>.</w:t>
      </w:r>
    </w:p>
    <w:p w:rsidRDefault="007B0CCD" w:rsidP="007B0CCD" w:rsidR="007B0CCD">
      <w:pPr>
        <w:jc w:val="both"/>
      </w:pPr>
    </w:p>
    <w:p w:rsidRDefault="007B0CCD" w:rsidP="007B0CCD" w:rsidR="007B0CCD">
      <w:pPr>
        <w:jc w:val="both"/>
      </w:pPr>
      <w:r>
        <w:t>II/</w:t>
      </w:r>
      <w:r>
        <w:tab/>
        <w:t xml:space="preserve">Nakon pravomoćnosti ovog rješenja predmet će se ustupiti Općinskom sudu u </w:t>
      </w:r>
      <w:r w:rsidR="00B02634">
        <w:t>Velikoj Gorici</w:t>
      </w:r>
      <w:r>
        <w:t xml:space="preserve"> kao stvarno i mjesno nadležnom sudu.</w:t>
      </w:r>
    </w:p>
    <w:p w:rsidRDefault="007B0CCD" w:rsidP="007B0CCD" w:rsidR="007B0CCD">
      <w:pPr>
        <w:jc w:val="both"/>
        <w:rPr>
          <w:bCs/>
        </w:rPr>
      </w:pPr>
    </w:p>
    <w:p w:rsidRDefault="007B0CCD" w:rsidP="007B0CCD" w:rsidR="007B0CCD">
      <w:pPr>
        <w:jc w:val="center"/>
        <w:rPr>
          <w:bCs/>
        </w:rPr>
      </w:pPr>
      <w:r>
        <w:rPr>
          <w:bCs/>
        </w:rPr>
        <w:t>Obrazloženje</w:t>
      </w:r>
    </w:p>
    <w:p w:rsidRDefault="007B0CCD" w:rsidP="007B0CCD" w:rsidR="007B0CCD">
      <w:pPr>
        <w:jc w:val="center"/>
        <w:rPr>
          <w:bCs/>
        </w:rPr>
      </w:pPr>
    </w:p>
    <w:p w:rsidRDefault="007B0CCD" w:rsidP="007B0CCD" w:rsidR="007B0CCD">
      <w:pPr>
        <w:pStyle w:val="Tijeloteksta"/>
      </w:pPr>
      <w:r>
        <w:tab/>
      </w:r>
      <w:r w:rsidR="00D608C6">
        <w:t xml:space="preserve">Potrošač </w:t>
      </w:r>
      <w:r w:rsidR="00B02634">
        <w:t xml:space="preserve">Drago </w:t>
      </w:r>
      <w:proofErr w:type="spellStart"/>
      <w:r w:rsidR="00B02634">
        <w:t>Vrščak</w:t>
      </w:r>
      <w:proofErr w:type="spellEnd"/>
      <w:r w:rsidR="00B02634">
        <w:t xml:space="preserve"> iz Vrbovca, </w:t>
      </w:r>
      <w:proofErr w:type="spellStart"/>
      <w:r w:rsidR="00B02634">
        <w:t>Livadarska</w:t>
      </w:r>
      <w:proofErr w:type="spellEnd"/>
      <w:r w:rsidR="00B02634">
        <w:t xml:space="preserve"> 17</w:t>
      </w:r>
      <w:r w:rsidR="00B02634" w:rsidRPr="00B948CA">
        <w:t xml:space="preserve">, </w:t>
      </w:r>
      <w:proofErr w:type="spellStart"/>
      <w:r w:rsidR="00B02634" w:rsidRPr="00B948CA">
        <w:t>OIB</w:t>
      </w:r>
      <w:proofErr w:type="spellEnd"/>
      <w:r w:rsidR="00B02634" w:rsidRPr="00B948CA">
        <w:t xml:space="preserve">: </w:t>
      </w:r>
      <w:r w:rsidR="00B02634">
        <w:t>16954730561</w:t>
      </w:r>
      <w:r w:rsidR="00D608C6">
        <w:t>, podnio je 5. lipnja 2017. prijedlog za pokretanj</w:t>
      </w:r>
      <w:r w:rsidR="006756E3">
        <w:t>e</w:t>
      </w:r>
      <w:r w:rsidR="00D608C6">
        <w:t xml:space="preserve"> postupka stečaja potrošača Općinskom građanskom sudu u Zagrebu.</w:t>
      </w:r>
    </w:p>
    <w:p w:rsidRDefault="00D608C6" w:rsidP="007B0CCD" w:rsidR="00D608C6">
      <w:pPr>
        <w:pStyle w:val="Tijeloteksta"/>
      </w:pPr>
      <w:r>
        <w:tab/>
        <w:t xml:space="preserve">Uvidom u priloženu dokumentaciju, kao i uvidom u Jedinstveni registar osoba Ministarstva unutarnjih poslova Republike Hrvatske (list </w:t>
      </w:r>
      <w:r w:rsidR="00B02634">
        <w:t>11</w:t>
      </w:r>
      <w:r>
        <w:t xml:space="preserve"> spisa) utvrđeno je kako predlagatelj ima prebivalište u </w:t>
      </w:r>
      <w:r w:rsidR="00B02634">
        <w:t>Vrbovcu</w:t>
      </w:r>
      <w:r>
        <w:t xml:space="preserve">, </w:t>
      </w:r>
      <w:proofErr w:type="spellStart"/>
      <w:r w:rsidR="00B02634">
        <w:t>Livadarska</w:t>
      </w:r>
      <w:proofErr w:type="spellEnd"/>
      <w:r w:rsidR="00B02634">
        <w:t xml:space="preserve"> ulica 17</w:t>
      </w:r>
      <w:r>
        <w:t>.</w:t>
      </w:r>
    </w:p>
    <w:p w:rsidRDefault="00D608C6" w:rsidP="007B0CCD" w:rsidR="00D608C6">
      <w:pPr>
        <w:pStyle w:val="Tijeloteksta"/>
      </w:pPr>
      <w:r>
        <w:tab/>
        <w:t xml:space="preserve">Odredbom čl. 21. st. 1. Zakona o stečaju potrošača ("Narodne novine" br. 100/15, u daljnjem tekstu: </w:t>
      </w:r>
      <w:proofErr w:type="spellStart"/>
      <w:r>
        <w:t>ZSP</w:t>
      </w:r>
      <w:proofErr w:type="spellEnd"/>
      <w:r>
        <w:t>) propisano je kako je u postupku stečaja potrošača isključivo stvarno i mjesno nadležan općinski sud na čijem području potrošač ima prebivalište.</w:t>
      </w:r>
    </w:p>
    <w:p w:rsidRDefault="00D608C6" w:rsidP="007B0CCD" w:rsidR="007B0CCD">
      <w:pPr>
        <w:pStyle w:val="Tijeloteksta"/>
        <w:ind w:firstLine="708"/>
        <w:rPr>
          <w:bCs/>
        </w:rPr>
      </w:pPr>
      <w:r>
        <w:t xml:space="preserve">Budući da je utvrđeno kako potrošač </w:t>
      </w:r>
      <w:r w:rsidR="00053DD6">
        <w:t xml:space="preserve">Drago </w:t>
      </w:r>
      <w:proofErr w:type="spellStart"/>
      <w:r w:rsidR="00053DD6">
        <w:t>Vrščak</w:t>
      </w:r>
      <w:proofErr w:type="spellEnd"/>
      <w:r>
        <w:t xml:space="preserve">, </w:t>
      </w:r>
      <w:proofErr w:type="spellStart"/>
      <w:r w:rsidR="00053DD6" w:rsidRPr="00B948CA">
        <w:t>OIB</w:t>
      </w:r>
      <w:proofErr w:type="spellEnd"/>
      <w:r w:rsidR="00053DD6" w:rsidRPr="00B948CA">
        <w:t xml:space="preserve">: </w:t>
      </w:r>
      <w:r w:rsidR="00053DD6">
        <w:t>16954730561</w:t>
      </w:r>
      <w:r>
        <w:t>, ima prebivalište</w:t>
      </w:r>
      <w:r w:rsidR="00D36C4A">
        <w:t xml:space="preserve"> u </w:t>
      </w:r>
      <w:r w:rsidR="00053DD6">
        <w:t xml:space="preserve">Vrbovcu, </w:t>
      </w:r>
      <w:proofErr w:type="spellStart"/>
      <w:r w:rsidR="00053DD6">
        <w:t>Livadarska</w:t>
      </w:r>
      <w:proofErr w:type="spellEnd"/>
      <w:r w:rsidR="00053DD6">
        <w:t xml:space="preserve"> ulica 17</w:t>
      </w:r>
      <w:r w:rsidR="00D36C4A">
        <w:t xml:space="preserve">, a odredbom čl. 2. st. 1. </w:t>
      </w:r>
      <w:proofErr w:type="spellStart"/>
      <w:r w:rsidR="00D36C4A">
        <w:t>toč</w:t>
      </w:r>
      <w:proofErr w:type="spellEnd"/>
      <w:r w:rsidR="00D36C4A">
        <w:t xml:space="preserve">. </w:t>
      </w:r>
      <w:proofErr w:type="spellStart"/>
      <w:r w:rsidR="00D36C4A">
        <w:t>X</w:t>
      </w:r>
      <w:r w:rsidR="00053DD6">
        <w:t>I</w:t>
      </w:r>
      <w:r w:rsidR="00D36C4A">
        <w:t>I</w:t>
      </w:r>
      <w:proofErr w:type="spellEnd"/>
      <w:r w:rsidR="006756E3">
        <w:t>.</w:t>
      </w:r>
      <w:r w:rsidR="00D36C4A">
        <w:t xml:space="preserve"> Zakona o područjima i sjedištima sudova („Narodne novine“, broj 128/14) propisana je nadležnost Općinskog suda u </w:t>
      </w:r>
      <w:r w:rsidR="00053DD6">
        <w:t>Velikoj Gorici</w:t>
      </w:r>
      <w:r w:rsidR="00D36C4A">
        <w:t xml:space="preserve"> za područje grada </w:t>
      </w:r>
      <w:r w:rsidR="00053DD6">
        <w:t>Vrbovca</w:t>
      </w:r>
      <w:r w:rsidR="00D36C4A">
        <w:t xml:space="preserve">, to je, na temelju odredbe čl. 20. st. 2. Zakona o parničnom postupku ("Narodne novine" 53/91, 91/92, 112/99, 88/01, 117/03, 88/05, 2/07, 84/08, 96/08, 123/08, 57/11, 148/11, 125/13 i 89/14 - u nastavku: </w:t>
      </w:r>
      <w:proofErr w:type="spellStart"/>
      <w:r w:rsidR="00D36C4A">
        <w:t>ZPP</w:t>
      </w:r>
      <w:proofErr w:type="spellEnd"/>
      <w:r w:rsidR="00D36C4A">
        <w:t xml:space="preserve">) u vezi čl. 10. Stečajnog zakona (NN 71/15, u nastavku: </w:t>
      </w:r>
      <w:proofErr w:type="spellStart"/>
      <w:r w:rsidR="00D36C4A">
        <w:t>SZ</w:t>
      </w:r>
      <w:proofErr w:type="spellEnd"/>
      <w:r w:rsidR="00D36C4A">
        <w:t xml:space="preserve">) i čl. 23. </w:t>
      </w:r>
      <w:proofErr w:type="spellStart"/>
      <w:r w:rsidR="00D36C4A">
        <w:t>ZSP</w:t>
      </w:r>
      <w:proofErr w:type="spellEnd"/>
      <w:r w:rsidR="00D36C4A">
        <w:t>, valjalo odlučiti kao u izreci ovoga rješenja.</w:t>
      </w:r>
    </w:p>
    <w:p w:rsidRDefault="007B0CCD" w:rsidP="007B0CCD" w:rsidR="007B0CCD">
      <w:pPr>
        <w:jc w:val="center"/>
      </w:pPr>
      <w:r>
        <w:rPr>
          <w:bCs/>
        </w:rPr>
        <w:t xml:space="preserve">U Zagrebu, </w:t>
      </w:r>
      <w:r w:rsidR="00D36C4A">
        <w:t>7</w:t>
      </w:r>
      <w:r>
        <w:t xml:space="preserve">. </w:t>
      </w:r>
      <w:r w:rsidR="00D36C4A">
        <w:t>lipnja</w:t>
      </w:r>
      <w:r>
        <w:t xml:space="preserve"> 201</w:t>
      </w:r>
      <w:r w:rsidR="00D36C4A">
        <w:t>7</w:t>
      </w:r>
      <w:r>
        <w:t>.</w:t>
      </w:r>
    </w:p>
    <w:p w:rsidRDefault="007B0CCD" w:rsidP="007B0CCD" w:rsidR="007B0C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0CCD" w:rsidP="00D36C4A" w:rsidR="007B0CCD" w:rsidRPr="00D36C4A">
      <w:pPr>
        <w:jc w:val="right"/>
        <w:rPr>
          <w:szCs w:val="20"/>
        </w:rPr>
      </w:pPr>
      <w:r>
        <w:t xml:space="preserve">                     </w:t>
      </w:r>
      <w:r w:rsidR="00D36C4A" w:rsidRPr="00D36C4A">
        <w:rPr>
          <w:szCs w:val="20"/>
        </w:rPr>
        <w:t>Sutkinja:</w:t>
      </w:r>
    </w:p>
    <w:p w:rsidRDefault="007B0CCD" w:rsidP="007B0CCD" w:rsidR="007B0CCD">
      <w:pPr>
        <w:ind w:right="-51" w:left="5664"/>
        <w:jc w:val="right"/>
      </w:pPr>
      <w:r>
        <w:t>Ela Mišura Stopfer</w:t>
      </w:r>
      <w:r w:rsidR="00224FEF">
        <w:t xml:space="preserve"> v.r.</w:t>
      </w:r>
    </w:p>
    <w:p w:rsidRDefault="000A3DE6" w:rsidP="007B0CCD" w:rsidR="000A3DE6"/>
    <w:p w:rsidRDefault="000A3DE6" w:rsidP="007B0CCD" w:rsidR="000A3DE6"/>
    <w:p w:rsidRDefault="007B0CCD" w:rsidP="007B0CCD" w:rsidR="007B0CCD">
      <w:r>
        <w:lastRenderedPageBreak/>
        <w:t>POUKA O PRAVNOM LIJEKU:</w:t>
      </w:r>
    </w:p>
    <w:p w:rsidRDefault="007B0CCD" w:rsidP="007B0CCD" w:rsidR="007B0CCD">
      <w:pPr>
        <w:jc w:val="both"/>
      </w:pPr>
      <w:r>
        <w:t xml:space="preserve">Protiv ovog rješenja </w:t>
      </w:r>
      <w:r w:rsidR="00D36C4A">
        <w:t>može se izjaviti žalba</w:t>
      </w:r>
      <w:r>
        <w:t xml:space="preserve"> u roku od </w:t>
      </w:r>
      <w:r w:rsidR="00D36C4A">
        <w:t>15</w:t>
      </w:r>
      <w:r>
        <w:t xml:space="preserve"> dana od </w:t>
      </w:r>
      <w:r w:rsidR="00D36C4A">
        <w:t>dostave prvostupanjskoga rješenja</w:t>
      </w:r>
      <w:r>
        <w:t>. Žalba se podnosi ovome sudu pisano u 3 istovjetna primjerka, a o istoj odlučuje nadležni županijski sud.</w:t>
      </w:r>
    </w:p>
    <w:p w:rsidRDefault="007B0CCD" w:rsidP="007B0CCD" w:rsidR="007B0CCD">
      <w:pPr>
        <w:jc w:val="both"/>
      </w:pPr>
    </w:p>
    <w:p w:rsidRDefault="007B0CCD" w:rsidP="007B0CCD" w:rsidR="007B0CCD"/>
    <w:p w:rsidRDefault="00D36C4A" w:rsidP="00D36C4A" w:rsidR="00D36C4A" w:rsidRPr="00D36C4A">
      <w:pPr>
        <w:rPr>
          <w:szCs w:val="20"/>
        </w:rPr>
      </w:pPr>
      <w:r w:rsidRPr="00D36C4A">
        <w:rPr>
          <w:szCs w:val="20"/>
        </w:rPr>
        <w:t>DNA:</w:t>
      </w:r>
    </w:p>
    <w:p w:rsidRDefault="00D36C4A" w:rsidP="00D36C4A" w:rsidR="00D36C4A" w:rsidRPr="00D36C4A">
      <w:pPr>
        <w:numPr>
          <w:ilvl w:val="0"/>
          <w:numId w:val="9"/>
        </w:numPr>
        <w:contextualSpacing/>
        <w:rPr>
          <w:szCs w:val="20"/>
        </w:rPr>
      </w:pPr>
      <w:r w:rsidRPr="00D36C4A">
        <w:rPr>
          <w:szCs w:val="20"/>
        </w:rPr>
        <w:t>e - oglasna ploča</w:t>
      </w:r>
    </w:p>
    <w:p w:rsidRDefault="00D36C4A" w:rsidP="00D36C4A" w:rsidR="00D36C4A" w:rsidRPr="00D36C4A">
      <w:pPr>
        <w:rPr>
          <w:szCs w:val="20"/>
        </w:rPr>
      </w:pPr>
    </w:p>
    <w:p w:rsidRDefault="00D36C4A" w:rsidP="00D36C4A" w:rsidR="00D36C4A" w:rsidRPr="00D36C4A">
      <w:pPr>
        <w:rPr>
          <w:szCs w:val="20"/>
        </w:rPr>
      </w:pPr>
    </w:p>
    <w:p w:rsidRDefault="00B751DA" w:rsidP="00813B75" w:rsidR="00B751DA" w:rsidRPr="00813B75">
      <w:pPr>
        <w:jc w:val="right"/>
      </w:pPr>
      <w:r w:rsidRPr="00813B75">
        <w:t xml:space="preserve">Za točnost </w:t>
      </w:r>
      <w:proofErr w:type="spellStart"/>
      <w:r w:rsidRPr="00813B75">
        <w:t>otpravka</w:t>
      </w:r>
      <w:proofErr w:type="spellEnd"/>
      <w:r w:rsidRPr="00813B75">
        <w:t xml:space="preserve"> - ovlašteni službenik:</w:t>
      </w:r>
    </w:p>
    <w:p w:rsidRDefault="00B751DA" w:rsidP="00813B75" w:rsidR="00B751DA" w:rsidRPr="00813B75">
      <w:pPr>
        <w:ind w:firstLine="720" w:left="3600"/>
        <w:jc w:val="center"/>
      </w:pPr>
      <w:r w:rsidRPr="00813B75">
        <w:t>Snježana Zoretić</w:t>
      </w:r>
    </w:p>
    <w:p w:rsidRDefault="007B0CCD" w:rsidP="007B0CCD" w:rsidR="007B0CCD">
      <w:pPr>
        <w:jc w:val="both"/>
      </w:pPr>
    </w:p>
    <w:p w:rsidRDefault="007B0CCD" w:rsidP="007B0CCD" w:rsidR="007B0CC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B0CCD" w:rsidP="007B0CCD" w:rsidR="007B0CCD">
      <w:pPr>
        <w:ind w:right="-51" w:left="5664"/>
        <w:jc w:val="right"/>
      </w:pPr>
    </w:p>
    <w:p w:rsidRDefault="007B0CCD" w:rsidP="007B0CCD" w:rsidR="007B0CCD">
      <w:pPr>
        <w:jc w:val="both"/>
      </w:pPr>
    </w:p>
    <w:p w:rsidRDefault="0004173E" w:rsidP="007B0CCD" w:rsidR="0004173E">
      <w:pPr>
        <w:pStyle w:val="Tijeloteksta"/>
        <w:ind w:firstLine="708"/>
        <w:jc w:val="both"/>
      </w:pPr>
    </w:p>
    <w:sectPr w:rsidSect="002334F7" w:rsidR="0004173E">
      <w:headerReference w:type="default" r:id="rId10"/>
      <w:footerReference w:type="default" r:id="rId11"/>
      <w:pgSz w:code="9" w:h="16838" w:w="11906"/>
      <w:pgMar w:gutter="0" w:footer="709" w:header="709" w:left="1418" w:bottom="851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7AA" w:rsidP="00177678" w:rsidR="000C37AA">
      <w:r>
        <w:separator/>
      </w:r>
    </w:p>
  </w:endnote>
  <w:endnote w:id="0" w:type="continuationSeparator">
    <w:p w:rsidRDefault="000C37AA" w:rsidP="00177678" w:rsidR="000C3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4505021"/>
      <w:docPartObj>
        <w:docPartGallery w:val="Page Numbers (Bottom of Page)"/>
        <w:docPartUnique/>
      </w:docPartObj>
    </w:sdtPr>
    <w:sdtEndPr/>
    <w:sdtContent>
      <w:p w:rsidRDefault="002334F7" w:rsidR="002334F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5CB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7AA" w:rsidP="00177678" w:rsidR="000C37AA">
      <w:r>
        <w:separator/>
      </w:r>
    </w:p>
  </w:footnote>
  <w:footnote w:id="0" w:type="continuationSeparator">
    <w:p w:rsidRDefault="000C37AA" w:rsidP="00177678" w:rsidR="000C37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DE6" w:rsidP="000A3DE6" w:rsidR="000A3DE6">
    <w:pPr>
      <w:pStyle w:val="Zaglavlje"/>
      <w:jc w:val="right"/>
    </w:pPr>
    <w:r>
      <w:t xml:space="preserve">Poslovni broj: 55 </w:t>
    </w:r>
    <w:proofErr w:type="spellStart"/>
    <w:r>
      <w:t>Sp</w:t>
    </w:r>
    <w:proofErr w:type="spellEnd"/>
    <w:r>
      <w:t>-98/2017-3</w:t>
    </w:r>
  </w:p>
  <w:p w:rsidRDefault="00D51A46" w:rsidP="00177678" w:rsidR="00D51A46">
    <w:pPr>
      <w:pStyle w:val="Zaglavlje"/>
      <w:jc w:val="right"/>
    </w:pPr>
  </w:p>
  <w:p w:rsidRDefault="00AD2DDA" w:rsidP="00177678" w:rsidR="00AD2DD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12FB1"/>
    <w:rsid w:val="00013AE4"/>
    <w:rsid w:val="000202A2"/>
    <w:rsid w:val="0004173E"/>
    <w:rsid w:val="0004713B"/>
    <w:rsid w:val="00053DD6"/>
    <w:rsid w:val="0006492B"/>
    <w:rsid w:val="00066722"/>
    <w:rsid w:val="00072831"/>
    <w:rsid w:val="00074D33"/>
    <w:rsid w:val="000A2B2D"/>
    <w:rsid w:val="000A3DE6"/>
    <w:rsid w:val="000C25A1"/>
    <w:rsid w:val="000C37AA"/>
    <w:rsid w:val="000D0279"/>
    <w:rsid w:val="000D1D4F"/>
    <w:rsid w:val="000D3DF5"/>
    <w:rsid w:val="000F6A6C"/>
    <w:rsid w:val="00112C29"/>
    <w:rsid w:val="00166D44"/>
    <w:rsid w:val="00177678"/>
    <w:rsid w:val="00185814"/>
    <w:rsid w:val="0019799A"/>
    <w:rsid w:val="001B710F"/>
    <w:rsid w:val="001C67A3"/>
    <w:rsid w:val="001D0DC3"/>
    <w:rsid w:val="001D615B"/>
    <w:rsid w:val="00224FEF"/>
    <w:rsid w:val="002334F7"/>
    <w:rsid w:val="00267E7C"/>
    <w:rsid w:val="002A3520"/>
    <w:rsid w:val="003040C3"/>
    <w:rsid w:val="00354256"/>
    <w:rsid w:val="0036249B"/>
    <w:rsid w:val="00371881"/>
    <w:rsid w:val="003813E3"/>
    <w:rsid w:val="003A2E77"/>
    <w:rsid w:val="003E51AB"/>
    <w:rsid w:val="003E7643"/>
    <w:rsid w:val="004625E9"/>
    <w:rsid w:val="004755B5"/>
    <w:rsid w:val="004940AD"/>
    <w:rsid w:val="004974BC"/>
    <w:rsid w:val="004B6CB6"/>
    <w:rsid w:val="0054514B"/>
    <w:rsid w:val="00580A80"/>
    <w:rsid w:val="00587A7A"/>
    <w:rsid w:val="005B3ACF"/>
    <w:rsid w:val="00601B30"/>
    <w:rsid w:val="0061656D"/>
    <w:rsid w:val="00627FF2"/>
    <w:rsid w:val="00632E28"/>
    <w:rsid w:val="00660179"/>
    <w:rsid w:val="00663F3A"/>
    <w:rsid w:val="006756E3"/>
    <w:rsid w:val="00695524"/>
    <w:rsid w:val="006B5644"/>
    <w:rsid w:val="006D65A3"/>
    <w:rsid w:val="00717ADE"/>
    <w:rsid w:val="007254C7"/>
    <w:rsid w:val="00731396"/>
    <w:rsid w:val="0075182B"/>
    <w:rsid w:val="00784484"/>
    <w:rsid w:val="007A54F9"/>
    <w:rsid w:val="007A74FE"/>
    <w:rsid w:val="007B0CCD"/>
    <w:rsid w:val="007C774A"/>
    <w:rsid w:val="007D1D67"/>
    <w:rsid w:val="00812492"/>
    <w:rsid w:val="00812954"/>
    <w:rsid w:val="00847CA8"/>
    <w:rsid w:val="0087498C"/>
    <w:rsid w:val="00891AA2"/>
    <w:rsid w:val="00894271"/>
    <w:rsid w:val="00894A48"/>
    <w:rsid w:val="0089690F"/>
    <w:rsid w:val="008C3BAD"/>
    <w:rsid w:val="008F0A46"/>
    <w:rsid w:val="0090764B"/>
    <w:rsid w:val="00982A64"/>
    <w:rsid w:val="00987DC9"/>
    <w:rsid w:val="00A0245F"/>
    <w:rsid w:val="00A02D15"/>
    <w:rsid w:val="00A24C27"/>
    <w:rsid w:val="00A40571"/>
    <w:rsid w:val="00A508A4"/>
    <w:rsid w:val="00A74F77"/>
    <w:rsid w:val="00A847F5"/>
    <w:rsid w:val="00A9441D"/>
    <w:rsid w:val="00AA6FA4"/>
    <w:rsid w:val="00AC3CA4"/>
    <w:rsid w:val="00AD2DDA"/>
    <w:rsid w:val="00AE2B43"/>
    <w:rsid w:val="00AE4B20"/>
    <w:rsid w:val="00AF510C"/>
    <w:rsid w:val="00B02634"/>
    <w:rsid w:val="00B24816"/>
    <w:rsid w:val="00B25494"/>
    <w:rsid w:val="00B467E9"/>
    <w:rsid w:val="00B73F62"/>
    <w:rsid w:val="00B751DA"/>
    <w:rsid w:val="00B755CB"/>
    <w:rsid w:val="00B96C77"/>
    <w:rsid w:val="00BA054A"/>
    <w:rsid w:val="00BD4D28"/>
    <w:rsid w:val="00BD60F5"/>
    <w:rsid w:val="00BE30D6"/>
    <w:rsid w:val="00BF0104"/>
    <w:rsid w:val="00C0776F"/>
    <w:rsid w:val="00C13D6C"/>
    <w:rsid w:val="00C64770"/>
    <w:rsid w:val="00C84740"/>
    <w:rsid w:val="00C9077F"/>
    <w:rsid w:val="00CE2BC8"/>
    <w:rsid w:val="00CF51D2"/>
    <w:rsid w:val="00D35A7D"/>
    <w:rsid w:val="00D36C4A"/>
    <w:rsid w:val="00D51A46"/>
    <w:rsid w:val="00D608C6"/>
    <w:rsid w:val="00D9273B"/>
    <w:rsid w:val="00D92BF3"/>
    <w:rsid w:val="00DA5666"/>
    <w:rsid w:val="00DD5333"/>
    <w:rsid w:val="00E103B0"/>
    <w:rsid w:val="00E6595F"/>
    <w:rsid w:val="00EA3157"/>
    <w:rsid w:val="00EB357F"/>
    <w:rsid w:val="00ED32EE"/>
    <w:rsid w:val="00EF5C2C"/>
    <w:rsid w:val="00F06E29"/>
    <w:rsid w:val="00F13BD4"/>
    <w:rsid w:val="00F50023"/>
    <w:rsid w:val="00F51CD4"/>
    <w:rsid w:val="00F96207"/>
    <w:rsid w:val="00FC5E31"/>
    <w:rsid w:val="00F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755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5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755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5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Sp-98/2017</izvorni_sadrzaj>
    <derivirana_varijabla naziv="DomainObject.Predmet.OznakaBroj_1">Sp-98/2017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Vrščak</izvorni_sadrzaj>
    <derivirana_varijabla naziv="DomainObject.Predmet.StrankaFormated_1">  Drago Vrščak</derivirana_varijabla>
  </DomainObject.Predmet.StrankaFormated>
  <DomainObject.Predmet.StrankaFormatedOIB>
    <izvorni_sadrzaj>  Drago Vrščak, OIB 16954730561</izvorni_sadrzaj>
    <derivirana_varijabla naziv="DomainObject.Predmet.StrankaFormatedOIB_1">  Drago Vrščak, OIB 16954730561</derivirana_varijabla>
  </DomainObject.Predmet.StrankaFormatedOIB>
  <DomainObject.Predmet.StrankaFormatedWithAdress>
    <izvorni_sadrzaj> Drago Vrščak, Livadarska 17, 10340 Vrbovec</izvorni_sadrzaj>
    <derivirana_varijabla naziv="DomainObject.Predmet.StrankaFormatedWithAdress_1"> Drago Vrščak, Livadarska 17, 10340 Vrbovec</derivirana_varijabla>
  </DomainObject.Predmet.StrankaFormatedWithAdress>
  <DomainObject.Predmet.StrankaFormatedWithAdressOIB>
    <izvorni_sadrzaj> Drago Vrščak, OIB 16954730561, Livadarska 17, 10340 Vrbovec</izvorni_sadrzaj>
    <derivirana_varijabla naziv="DomainObject.Predmet.StrankaFormatedWithAdressOIB_1"> Drago Vrščak, OIB 16954730561, Livadarska 17, 10340 Vrbovec</derivirana_varijabla>
  </DomainObject.Predmet.StrankaFormatedWithAdressOIB>
  <DomainObject.Predmet.StrankaWithAdress>
    <izvorni_sadrzaj>Drago Vrščak Livadarska 17,10340 Vrbovec</izvorni_sadrzaj>
    <derivirana_varijabla naziv="DomainObject.Predmet.StrankaWithAdress_1">Drago Vrščak Livadarska 17,10340 Vrbovec</derivirana_varijabla>
  </DomainObject.Predmet.StrankaWithAdress>
  <DomainObject.Predmet.StrankaWithAdressOIB>
    <izvorni_sadrzaj>Drago Vrščak, OIB 16954730561, Livadarska 17,10340 Vrbovec</izvorni_sadrzaj>
    <derivirana_varijabla naziv="DomainObject.Predmet.StrankaWithAdressOIB_1">Drago Vrščak, OIB 16954730561, Livadarska 17,10340 Vrbovec</derivirana_varijabla>
  </DomainObject.Predmet.StrankaWithAdressOIB>
  <DomainObject.Predmet.StrankaNazivFormated>
    <izvorni_sadrzaj>Drago Vrščak</izvorni_sadrzaj>
    <derivirana_varijabla naziv="DomainObject.Predmet.StrankaNazivFormated_1">Drago Vrščak</derivirana_varijabla>
  </DomainObject.Predmet.StrankaNazivFormated>
  <DomainObject.Predmet.StrankaNazivFormatedOIB>
    <izvorni_sadrzaj>Drago Vrščak, OIB 16954730561</izvorni_sadrzaj>
    <derivirana_varijabla naziv="DomainObject.Predmet.StrankaNazivFormatedOIB_1">Drago Vrščak, OIB 16954730561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Drago Vrščak</item>
    </izvorni_sadrzaj>
    <derivirana_varijabla naziv="DomainObject.Predmet.StrankaListFormated_1">
      <item>Drago Vrščak</item>
    </derivirana_varijabla>
  </DomainObject.Predmet.StrankaListFormated>
  <DomainObject.Predmet.StrankaListFormatedOIB>
    <izvorni_sadrzaj>
      <item>Drago Vrščak, OIB 16954730561</item>
    </izvorni_sadrzaj>
    <derivirana_varijabla naziv="DomainObject.Predmet.StrankaListFormatedOIB_1">
      <item>Drago Vrščak, OIB 16954730561</item>
    </derivirana_varijabla>
  </DomainObject.Predmet.StrankaListFormatedOIB>
  <DomainObject.Predmet.StrankaListFormatedWithAdress>
    <izvorni_sadrzaj>
      <item>Drago Vrščak, Livadarska 17, 10340 Vrbovec</item>
    </izvorni_sadrzaj>
    <derivirana_varijabla naziv="DomainObject.Predmet.StrankaListFormatedWithAdress_1">
      <item>Drago Vrščak, Livadarska 17, 10340 Vrbovec</item>
    </derivirana_varijabla>
  </DomainObject.Predmet.StrankaListFormatedWithAdress>
  <DomainObject.Predmet.StrankaListFormatedWithAdressOIB>
    <izvorni_sadrzaj>
      <item>Drago Vrščak, OIB 16954730561, Livadarska 17, 10340 Vrbovec</item>
    </izvorni_sadrzaj>
    <derivirana_varijabla naziv="DomainObject.Predmet.StrankaListFormatedWithAdressOIB_1">
      <item>Drago Vrščak, OIB 16954730561, Livadarska 17, 10340 Vrbovec</item>
    </derivirana_varijabla>
  </DomainObject.Predmet.StrankaListFormatedWithAdressOIB>
  <DomainObject.Predmet.StrankaListNazivFormated>
    <izvorni_sadrzaj>
      <item>Drago Vrščak</item>
    </izvorni_sadrzaj>
    <derivirana_varijabla naziv="DomainObject.Predmet.StrankaListNazivFormated_1">
      <item>Drago Vrščak</item>
    </derivirana_varijabla>
  </DomainObject.Predmet.StrankaListNazivFormated>
  <DomainObject.Predmet.StrankaListNazivFormatedOIB>
    <izvorni_sadrzaj>
      <item>Drago Vrščak, OIB 16954730561</item>
    </izvorni_sadrzaj>
    <derivirana_varijabla naziv="DomainObject.Predmet.StrankaListNazivFormatedOIB_1">
      <item>Drago Vrščak, OIB 16954730561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Vrščak</izvorni_sadrzaj>
    <derivirana_varijabla naziv="DomainObject.Predmet.StrankaIDrugi_1">Drago Vrščak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Drago Vrščak, OIB 16954730561, Livadarska 17, 10340 Vrbovec</izvorni_sadrzaj>
    <derivirana_varijabla naziv="DomainObject.Predmet.StrankaIDrugiAdressOIB_1">Drago Vrščak, OIB 16954730561, Livadarska 17, 10340 Vrbovec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Vrščak</item>
    </izvorni_sadrzaj>
    <derivirana_varijabla naziv="DomainObject.Predmet.SudioniciListNaziv_1">
      <item>Drago Vrščak</item>
    </derivirana_varijabla>
  </DomainObject.Predmet.SudioniciListNaziv>
  <DomainObject.Predmet.SudioniciListAdressOIB>
    <izvorni_sadrzaj>
      <item>Drago Vrščak, OIB 16954730561, Livadarska 17,10340 Vrbovec</item>
    </izvorni_sadrzaj>
    <derivirana_varijabla naziv="DomainObject.Predmet.SudioniciListAdressOIB_1">
      <item>Drago Vrščak, OIB 16954730561, Livadarska 17,10340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16954730561</item>
    </izvorni_sadrzaj>
    <derivirana_varijabla naziv="DomainObject.Predmet.SudioniciListNazivOIB_1">
      <item>, OIB 16954730561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388</properties:Words>
  <properties:Characters>2007</properties:Characters>
  <properties:Lines>68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2017-06-07T10:16:00Z</dcterms:created>
  <dc:creator>user</dc:creator>
  <cp:lastModifiedBy>Snježana Zoretić</cp:lastModifiedBy>
  <cp:lastPrinted>2017-06-07T11:14:00Z</cp:lastPrinted>
  <dcterms:modified xmlns:xsi="http://www.w3.org/2001/XMLSchema-instance" xsi:type="dcterms:W3CDTF">2017-06-07T11:17:00Z</dcterms:modified>
  <cp:revision>7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