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5d9b" w14:paraId="0cb5d9b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A6051B" w:rsidR="00C42814">
      <w:pPr>
        <w:pStyle w:val="Tijeloteksta"/>
      </w:pPr>
      <w:r>
        <w:tab/>
      </w:r>
      <w:r w:rsidR="002504AE" w:rsidRPr="002504AE">
        <w:t>Trgovački sud u Osijeku, po sucu Jadranki Herman, u stečajnom postupku nad dužnikom KAMEN PROJEKT d.o.o. za građevinarstvo, u stečaju,  Starovalpovački put 72, Belišće, MBS: 030096735, OIB: 76356217849</w:t>
      </w:r>
      <w:r w:rsidR="002504AE">
        <w:t xml:space="preserve">, nakon </w:t>
      </w:r>
      <w:r w:rsidR="00A6051B">
        <w:t>održanog ispitnog ročišta, dana 30. siječnja 2018.,</w:t>
      </w:r>
      <w:r>
        <w:t xml:space="preserve">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A6051B" w:rsidP="00373856" w:rsidR="00A6051B" w:rsidRPr="00F870B7">
      <w:pPr>
        <w:rPr>
          <w:lang w:val="hr-HR"/>
        </w:rPr>
      </w:pPr>
    </w:p>
    <w:p w:rsidRDefault="00373856" w:rsidP="00254C6D" w:rsidR="00DF110D" w:rsidRPr="00254C6D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EB2A08" w:rsidP="003A7626" w:rsidR="00EB2A08">
      <w:pPr>
        <w:rPr>
          <w:b/>
        </w:rPr>
      </w:pPr>
    </w:p>
    <w:tbl>
      <w:tblPr>
        <w:tblW w:type="dxa" w:w="10207"/>
        <w:tblInd w:type="dxa" w:w="-601"/>
        <w:tblLayout w:type="fixed"/>
        <w:tblLook w:val="04A0" w:noVBand="1" w:noHBand="0" w:lastColumn="0" w:firstColumn="1" w:lastRow="0" w:firstRow="1"/>
      </w:tblPr>
      <w:tblGrid>
        <w:gridCol w:w="709"/>
        <w:gridCol w:w="5245"/>
        <w:gridCol w:w="1340"/>
        <w:gridCol w:w="1353"/>
        <w:gridCol w:w="1560"/>
      </w:tblGrid>
      <w:tr w:rsidTr="00EB2A08" w:rsidR="00EB2A08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EB2A08">
              <w:rPr>
                <w:rFonts w:cs="Calibri"/>
                <w:bCs/>
                <w:color w:val="000000"/>
              </w:rPr>
              <w:t>R</w:t>
            </w:r>
            <w:r>
              <w:rPr>
                <w:rFonts w:cs="Calibri"/>
                <w:bCs/>
                <w:color w:val="000000"/>
              </w:rPr>
              <w:t>ed.</w:t>
            </w:r>
          </w:p>
          <w:p w:rsidRDefault="00EB2A08" w:rsidR="00EB2A08" w:rsidRPr="00EB2A08">
            <w:pPr>
              <w:suppressAutoHyphens/>
              <w:spacing w:lineRule="atLeast" w:line="100"/>
              <w:rPr>
                <w:rFonts w:cs="Calibri" w:hAnsi="Calibri" w:ascii="Calibri"/>
                <w:bCs/>
                <w:color w:val="000000"/>
                <w:kern w:val="2"/>
                <w:lang w:eastAsia="ar-SA"/>
              </w:rPr>
            </w:pPr>
            <w:r>
              <w:rPr>
                <w:rFonts w:cs="Calibri"/>
                <w:bCs/>
                <w:color w:val="000000"/>
              </w:rPr>
              <w:t>broj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 w:rsidRPr="00EB2A08">
            <w:pPr>
              <w:suppressAutoHyphens/>
              <w:spacing w:lineRule="atLeast" w:line="100"/>
              <w:rPr>
                <w:rFonts w:cs="Calibri" w:hAnsi="Calibri" w:ascii="Calibri"/>
                <w:bCs/>
                <w:color w:val="000000"/>
                <w:kern w:val="2"/>
                <w:lang w:eastAsia="ar-SA"/>
              </w:rPr>
            </w:pPr>
            <w:r>
              <w:rPr>
                <w:rFonts w:cs="Calibri"/>
                <w:bCs/>
                <w:color w:val="000000"/>
              </w:rPr>
              <w:t>STEČAJNI VJEROVNIK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Prijavljeno </w:t>
            </w:r>
          </w:p>
          <w:p w:rsidRDefault="00EB2A08" w:rsidR="00EB2A08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bCs/>
                <w:color w:val="000000"/>
                <w:kern w:val="2"/>
                <w:lang w:eastAsia="ar-SA"/>
              </w:rPr>
            </w:pPr>
            <w:r>
              <w:rPr>
                <w:rFonts w:cs="Calibri"/>
                <w:bCs/>
                <w:color w:val="000000"/>
              </w:rPr>
              <w:t>u kn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Priznato</w:t>
            </w:r>
          </w:p>
          <w:p w:rsidRDefault="00EB2A08" w:rsidR="00EB2A08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bCs/>
                <w:kern w:val="2"/>
                <w:lang w:eastAsia="ar-SA"/>
              </w:rPr>
            </w:pPr>
            <w:r>
              <w:rPr>
                <w:rFonts w:cs="Calibri"/>
                <w:bCs/>
              </w:rPr>
              <w:t>u kn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Osporeno</w:t>
            </w:r>
          </w:p>
          <w:p w:rsidRDefault="00EB2A08" w:rsidR="00EB2A08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bCs/>
                <w:kern w:val="2"/>
                <w:lang w:eastAsia="ar-SA"/>
              </w:rPr>
            </w:pPr>
            <w:r>
              <w:rPr>
                <w:rFonts w:cs="Calibri"/>
                <w:bCs/>
              </w:rPr>
              <w:t>u kn</w:t>
            </w:r>
          </w:p>
        </w:tc>
      </w:tr>
      <w:tr w:rsidTr="00EB2A08" w:rsidR="00EB2A08">
        <w:trPr>
          <w:trHeight w:val="675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kern w:val="2"/>
                <w:lang w:eastAsia="ar-SA"/>
              </w:rPr>
            </w:pPr>
            <w:r w:rsidRPr="00EB2A08">
              <w:rPr>
                <w:rFonts w:cs="Calibri"/>
              </w:rPr>
              <w:t>1</w:t>
            </w:r>
          </w:p>
        </w:tc>
        <w:tc>
          <w:tcPr>
            <w:tcW w:type="dxa" w:w="52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A65D9E">
            <w:pPr>
              <w:suppressAutoHyphens/>
              <w:spacing w:lineRule="atLeast" w:line="100"/>
              <w:rPr>
                <w:rFonts w:cs="Calibri"/>
              </w:rPr>
            </w:pPr>
            <w:r w:rsidRPr="00EB2A08">
              <w:rPr>
                <w:rFonts w:cs="Calibri"/>
              </w:rPr>
              <w:t>RH,MF,PU,POD</w:t>
            </w:r>
            <w:r w:rsidR="00A65D9E">
              <w:rPr>
                <w:rFonts w:cs="Calibri"/>
              </w:rPr>
              <w:t xml:space="preserve">RUČNI URED SLAVONIJA I BARANJA,Osijek, Katančićeva </w:t>
            </w:r>
            <w:r w:rsidRPr="00EB2A08">
              <w:rPr>
                <w:rFonts w:cs="Calibri"/>
              </w:rPr>
              <w:t xml:space="preserve">5/A </w:t>
            </w:r>
          </w:p>
          <w:p w:rsidRDefault="00EB2A08" w:rsidR="00EB2A08" w:rsidRPr="00EB2A08">
            <w:pPr>
              <w:suppressAutoHyphens/>
              <w:spacing w:lineRule="atLeast" w:line="100"/>
              <w:rPr>
                <w:rFonts w:cs="Calibri" w:hAnsi="Calibri" w:ascii="Calibri"/>
                <w:kern w:val="2"/>
                <w:lang w:eastAsia="ar-SA"/>
              </w:rPr>
            </w:pPr>
            <w:r w:rsidRPr="00EB2A08">
              <w:rPr>
                <w:rFonts w:cs="Calibri"/>
              </w:rPr>
              <w:t>10000 ZAGREB, OIB: 18683136487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 w:rsidRPr="00EB2A08">
            <w:pPr>
              <w:suppressAutoHyphens/>
              <w:spacing w:lineRule="atLeast" w:line="100"/>
              <w:jc w:val="right"/>
              <w:rPr>
                <w:rFonts w:cs="Calibri" w:hAnsi="Calibri" w:ascii="Calibri"/>
                <w:color w:val="000000"/>
                <w:kern w:val="2"/>
                <w:lang w:eastAsia="ar-SA"/>
              </w:rPr>
            </w:pPr>
            <w:r w:rsidRPr="00EB2A08">
              <w:rPr>
                <w:rFonts w:cs="Calibri"/>
                <w:color w:val="000000"/>
              </w:rPr>
              <w:t>118.069,31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EB2A08" w:rsidR="00EB2A08" w:rsidRPr="00EB2A08">
            <w:pPr>
              <w:suppressAutoHyphens/>
              <w:spacing w:lineRule="atLeast" w:line="100"/>
              <w:jc w:val="right"/>
              <w:rPr>
                <w:rFonts w:cs="Calibri" w:hAnsi="Calibri" w:ascii="Calibri"/>
                <w:kern w:val="2"/>
                <w:lang w:eastAsia="ar-SA"/>
              </w:rPr>
            </w:pPr>
            <w:r w:rsidRPr="00EB2A08">
              <w:rPr>
                <w:rFonts w:cs="Calibri"/>
              </w:rPr>
              <w:t>118.069,31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EB2A08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kern w:val="2"/>
                <w:lang w:eastAsia="ar-SA"/>
              </w:rPr>
            </w:pPr>
            <w:r>
              <w:rPr>
                <w:rFonts w:cs="Calibri"/>
              </w:rPr>
              <w:t>-</w:t>
            </w:r>
          </w:p>
        </w:tc>
      </w:tr>
    </w:tbl>
    <w:p w:rsidRDefault="00C42814" w:rsidP="003A7626" w:rsidR="00C42814"/>
    <w:p w:rsidRDefault="00ED5F96" w:rsidP="003A7626" w:rsidR="00ED5F96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A65D9E" w:rsidP="003A7626" w:rsidR="00A65D9E"/>
    <w:tbl>
      <w:tblPr>
        <w:tblW w:type="dxa" w:w="10207"/>
        <w:tblInd w:type="dxa" w:w="-601"/>
        <w:tblLayout w:type="fixed"/>
        <w:tblLook w:val="04A0" w:noVBand="1" w:noHBand="0" w:lastColumn="0" w:firstColumn="1" w:lastRow="0" w:firstRow="1"/>
      </w:tblPr>
      <w:tblGrid>
        <w:gridCol w:w="709"/>
        <w:gridCol w:w="5245"/>
        <w:gridCol w:w="1340"/>
        <w:gridCol w:w="1353"/>
        <w:gridCol w:w="1560"/>
      </w:tblGrid>
      <w:tr w:rsidTr="00B22D5B" w:rsidR="00A65D9E" w:rsidRPr="00EB2A08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B22D5B" w:rsid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EB2A08">
              <w:rPr>
                <w:rFonts w:cs="Calibri"/>
                <w:bCs/>
                <w:color w:val="000000"/>
              </w:rPr>
              <w:t>R</w:t>
            </w:r>
            <w:r>
              <w:rPr>
                <w:rFonts w:cs="Calibri"/>
                <w:bCs/>
                <w:color w:val="000000"/>
              </w:rPr>
              <w:t>ed.</w:t>
            </w:r>
          </w:p>
          <w:p w:rsidRDefault="00A65D9E" w:rsidP="00B22D5B" w:rsidR="00A65D9E" w:rsidRPr="00EB2A08">
            <w:pPr>
              <w:suppressAutoHyphens/>
              <w:spacing w:lineRule="atLeast" w:line="100"/>
              <w:rPr>
                <w:rFonts w:cs="Calibri" w:hAnsi="Calibri" w:ascii="Calibri"/>
                <w:bCs/>
                <w:color w:val="000000"/>
                <w:kern w:val="2"/>
                <w:lang w:eastAsia="ar-SA"/>
              </w:rPr>
            </w:pPr>
            <w:r>
              <w:rPr>
                <w:rFonts w:cs="Calibri"/>
                <w:bCs/>
                <w:color w:val="000000"/>
              </w:rPr>
              <w:t>broj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B22D5B" w:rsidR="00A65D9E" w:rsidRPr="00EB2A08">
            <w:pPr>
              <w:suppressAutoHyphens/>
              <w:spacing w:lineRule="atLeast" w:line="100"/>
              <w:rPr>
                <w:rFonts w:cs="Calibri" w:hAnsi="Calibri" w:ascii="Calibri"/>
                <w:bCs/>
                <w:color w:val="000000"/>
                <w:kern w:val="2"/>
                <w:lang w:eastAsia="ar-SA"/>
              </w:rPr>
            </w:pPr>
            <w:r>
              <w:rPr>
                <w:rFonts w:cs="Calibri"/>
                <w:bCs/>
                <w:color w:val="000000"/>
              </w:rPr>
              <w:t xml:space="preserve">STEČAJNI VJEROVNIK 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B22D5B" w:rsid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Prijavljeno </w:t>
            </w:r>
          </w:p>
          <w:p w:rsidRDefault="00A65D9E" w:rsidP="00B22D5B" w:rsidR="00A65D9E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bCs/>
                <w:color w:val="000000"/>
                <w:kern w:val="2"/>
                <w:lang w:eastAsia="ar-SA"/>
              </w:rPr>
            </w:pPr>
            <w:r>
              <w:rPr>
                <w:rFonts w:cs="Calibri"/>
                <w:bCs/>
                <w:color w:val="000000"/>
              </w:rPr>
              <w:t>u kn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B22D5B" w:rsid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Priznato</w:t>
            </w:r>
          </w:p>
          <w:p w:rsidRDefault="00A65D9E" w:rsidP="00B22D5B" w:rsidR="00A65D9E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bCs/>
                <w:kern w:val="2"/>
                <w:lang w:eastAsia="ar-SA"/>
              </w:rPr>
            </w:pPr>
            <w:r>
              <w:rPr>
                <w:rFonts w:cs="Calibri"/>
                <w:bCs/>
              </w:rPr>
              <w:t>u kn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B22D5B" w:rsid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Osporeno</w:t>
            </w:r>
          </w:p>
          <w:p w:rsidRDefault="00A65D9E" w:rsidP="00B22D5B" w:rsidR="00A65D9E" w:rsidRPr="00EB2A08">
            <w:pPr>
              <w:suppressAutoHyphens/>
              <w:spacing w:lineRule="atLeast" w:line="100"/>
              <w:jc w:val="center"/>
              <w:rPr>
                <w:rFonts w:cs="Calibri" w:hAnsi="Calibri" w:ascii="Calibri"/>
                <w:bCs/>
                <w:kern w:val="2"/>
                <w:lang w:eastAsia="ar-SA"/>
              </w:rPr>
            </w:pPr>
            <w:r>
              <w:rPr>
                <w:rFonts w:cs="Calibri"/>
                <w:bCs/>
              </w:rPr>
              <w:t>u kn</w:t>
            </w:r>
          </w:p>
        </w:tc>
      </w:tr>
      <w:tr w:rsidTr="00A65D9E" w:rsidR="00A65D9E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1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 xml:space="preserve">PPK </w:t>
            </w:r>
            <w:r w:rsidR="00A94A31">
              <w:rPr>
                <w:rFonts w:cs="Calibri"/>
                <w:bCs/>
                <w:color w:val="000000"/>
              </w:rPr>
              <w:t>VALPOVO d.o.o</w:t>
            </w:r>
            <w:r w:rsidR="005A19B4">
              <w:rPr>
                <w:rFonts w:cs="Calibri"/>
                <w:bCs/>
                <w:color w:val="000000"/>
              </w:rPr>
              <w:t>.</w:t>
            </w:r>
            <w:r w:rsidR="00A94A31">
              <w:rPr>
                <w:rFonts w:cs="Calibri"/>
                <w:bCs/>
                <w:color w:val="000000"/>
              </w:rPr>
              <w:t xml:space="preserve"> </w:t>
            </w:r>
          </w:p>
          <w:p w:rsidRDefault="00A65D9E" w:rsidP="00A65D9E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A.B. Šimića 27 V</w:t>
            </w:r>
            <w:r w:rsidR="005A19B4">
              <w:rPr>
                <w:rFonts w:cs="Calibri"/>
                <w:bCs/>
                <w:color w:val="000000"/>
              </w:rPr>
              <w:t xml:space="preserve">alpovo  </w:t>
            </w:r>
          </w:p>
          <w:p w:rsidRDefault="00A94A31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OIB: 12875096243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36.792,77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36.792,77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 </w:t>
            </w:r>
            <w:r w:rsidR="00275AC3">
              <w:rPr>
                <w:rFonts w:cs="Calibri"/>
                <w:bCs/>
              </w:rPr>
              <w:t>-</w:t>
            </w:r>
          </w:p>
        </w:tc>
      </w:tr>
      <w:tr w:rsidTr="00A65D9E" w:rsidR="00A65D9E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2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5A19B4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FINANCIJSKA AGENCIJA</w:t>
            </w:r>
            <w:r w:rsidR="00A65D9E" w:rsidRPr="00A65D9E">
              <w:rPr>
                <w:rFonts w:cs="Calibri"/>
                <w:bCs/>
                <w:color w:val="000000"/>
              </w:rPr>
              <w:t xml:space="preserve"> </w:t>
            </w:r>
          </w:p>
          <w:p w:rsidRDefault="00A65D9E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U</w:t>
            </w:r>
            <w:r w:rsidR="005A19B4">
              <w:rPr>
                <w:rFonts w:cs="Calibri"/>
                <w:bCs/>
                <w:color w:val="000000"/>
              </w:rPr>
              <w:t>lica grada Vukovara</w:t>
            </w:r>
            <w:r w:rsidRPr="00A65D9E">
              <w:rPr>
                <w:rFonts w:cs="Calibri"/>
                <w:bCs/>
                <w:color w:val="000000"/>
              </w:rPr>
              <w:t xml:space="preserve"> 70, </w:t>
            </w:r>
            <w:r w:rsidR="005A19B4">
              <w:rPr>
                <w:rFonts w:cs="Calibri"/>
                <w:bCs/>
                <w:color w:val="000000"/>
              </w:rPr>
              <w:t xml:space="preserve"> Z</w:t>
            </w:r>
            <w:r w:rsidR="003318EE">
              <w:rPr>
                <w:rFonts w:cs="Calibri"/>
                <w:bCs/>
                <w:color w:val="000000"/>
              </w:rPr>
              <w:t>agreb</w:t>
            </w:r>
            <w:r w:rsidRPr="00A65D9E">
              <w:rPr>
                <w:rFonts w:cs="Calibri"/>
                <w:bCs/>
                <w:color w:val="000000"/>
              </w:rPr>
              <w:t xml:space="preserve"> </w:t>
            </w:r>
          </w:p>
          <w:p w:rsidRDefault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OIB: 85821130368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1.058,75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1.058,75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 </w:t>
            </w:r>
            <w:r w:rsidR="00275AC3">
              <w:rPr>
                <w:rFonts w:cs="Calibri"/>
                <w:bCs/>
              </w:rPr>
              <w:t>-</w:t>
            </w:r>
          </w:p>
        </w:tc>
      </w:tr>
      <w:tr w:rsidTr="00A65D9E" w:rsidR="00A65D9E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3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 xml:space="preserve">LAGER BAŠIĆ d.o.o. </w:t>
            </w:r>
          </w:p>
          <w:p w:rsidRDefault="00A65D9E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D</w:t>
            </w:r>
            <w:r w:rsidR="005A19B4">
              <w:rPr>
                <w:rFonts w:cs="Calibri"/>
                <w:bCs/>
                <w:color w:val="000000"/>
              </w:rPr>
              <w:t>onji Stupnik</w:t>
            </w:r>
            <w:r w:rsidRPr="00A65D9E">
              <w:rPr>
                <w:rFonts w:cs="Calibri"/>
                <w:bCs/>
                <w:color w:val="000000"/>
              </w:rPr>
              <w:t>, T</w:t>
            </w:r>
            <w:r w:rsidR="005A19B4">
              <w:rPr>
                <w:rFonts w:cs="Calibri"/>
                <w:bCs/>
                <w:color w:val="000000"/>
              </w:rPr>
              <w:t>rgovačka ulica 3</w:t>
            </w:r>
            <w:r w:rsidRPr="00A65D9E">
              <w:rPr>
                <w:rFonts w:cs="Calibri"/>
                <w:bCs/>
                <w:color w:val="000000"/>
              </w:rPr>
              <w:t xml:space="preserve"> </w:t>
            </w:r>
          </w:p>
          <w:p w:rsidRDefault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OIB: 49617677906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122.393,79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122.393,79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 </w:t>
            </w:r>
            <w:r w:rsidR="00275AC3">
              <w:rPr>
                <w:rFonts w:cs="Calibri"/>
                <w:bCs/>
              </w:rPr>
              <w:t>-</w:t>
            </w:r>
          </w:p>
        </w:tc>
      </w:tr>
      <w:tr w:rsidTr="00A65D9E" w:rsidR="00A65D9E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4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3318EE" w:rsidR="003318E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RH,MF,Porezna uprava </w:t>
            </w:r>
          </w:p>
          <w:p w:rsidRDefault="00A65D9E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P</w:t>
            </w:r>
            <w:r w:rsidR="003318EE">
              <w:rPr>
                <w:rFonts w:cs="Calibri"/>
                <w:bCs/>
                <w:color w:val="000000"/>
              </w:rPr>
              <w:t xml:space="preserve">odručni ured Slavonija i Baranja Osijek </w:t>
            </w:r>
            <w:r w:rsidR="005A19B4">
              <w:rPr>
                <w:rFonts w:cs="Calibri"/>
                <w:bCs/>
                <w:color w:val="000000"/>
              </w:rPr>
              <w:t xml:space="preserve"> </w:t>
            </w:r>
          </w:p>
          <w:p w:rsidRDefault="005A19B4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>Katančićeva</w:t>
            </w:r>
            <w:r w:rsidR="003318EE">
              <w:rPr>
                <w:rFonts w:cs="Calibri"/>
                <w:bCs/>
                <w:color w:val="000000"/>
              </w:rPr>
              <w:t xml:space="preserve"> 5/A, Zagreb </w:t>
            </w:r>
            <w:r w:rsidR="00A65D9E" w:rsidRPr="00A65D9E">
              <w:rPr>
                <w:rFonts w:cs="Calibri"/>
                <w:bCs/>
                <w:color w:val="000000"/>
              </w:rPr>
              <w:t xml:space="preserve"> </w:t>
            </w:r>
          </w:p>
          <w:p w:rsidRDefault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OIB: 18683136487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282.580,19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282.580,19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 </w:t>
            </w:r>
            <w:r w:rsidR="00275AC3">
              <w:rPr>
                <w:rFonts w:cs="Calibri"/>
                <w:bCs/>
              </w:rPr>
              <w:t>-</w:t>
            </w:r>
          </w:p>
        </w:tc>
      </w:tr>
      <w:tr w:rsidTr="00A65D9E" w:rsidR="00A65D9E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lastRenderedPageBreak/>
              <w:t>5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R="005A19B4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 xml:space="preserve">CROATIA OSIGURANJE </w:t>
            </w:r>
            <w:r w:rsidR="005A19B4">
              <w:rPr>
                <w:rFonts w:cs="Calibri"/>
                <w:bCs/>
                <w:color w:val="000000"/>
              </w:rPr>
              <w:t>d.d.</w:t>
            </w:r>
            <w:r w:rsidRPr="00A65D9E">
              <w:rPr>
                <w:rFonts w:cs="Calibri"/>
                <w:bCs/>
                <w:color w:val="000000"/>
              </w:rPr>
              <w:t xml:space="preserve">  ZAGREB</w:t>
            </w:r>
            <w:r w:rsidR="003318EE">
              <w:rPr>
                <w:rFonts w:cs="Calibri"/>
                <w:bCs/>
                <w:color w:val="000000"/>
              </w:rPr>
              <w:t xml:space="preserve"> </w:t>
            </w:r>
            <w:r w:rsidRPr="00A65D9E">
              <w:rPr>
                <w:rFonts w:cs="Calibri"/>
                <w:bCs/>
                <w:color w:val="000000"/>
              </w:rPr>
              <w:t xml:space="preserve"> V</w:t>
            </w:r>
            <w:r w:rsidR="005A19B4">
              <w:rPr>
                <w:rFonts w:cs="Calibri"/>
                <w:bCs/>
                <w:color w:val="000000"/>
              </w:rPr>
              <w:t>atroslava Jogića</w:t>
            </w:r>
            <w:r w:rsidRPr="00A65D9E">
              <w:rPr>
                <w:rFonts w:cs="Calibri"/>
                <w:bCs/>
                <w:color w:val="000000"/>
              </w:rPr>
              <w:t xml:space="preserve"> 33, </w:t>
            </w:r>
            <w:r w:rsidR="003318EE">
              <w:rPr>
                <w:rFonts w:cs="Calibri"/>
                <w:bCs/>
                <w:color w:val="000000"/>
              </w:rPr>
              <w:t xml:space="preserve">Zagreb       </w:t>
            </w:r>
            <w:r w:rsidRPr="00A65D9E">
              <w:rPr>
                <w:rFonts w:cs="Calibri"/>
                <w:bCs/>
                <w:color w:val="000000"/>
              </w:rPr>
              <w:t xml:space="preserve"> </w:t>
            </w:r>
          </w:p>
          <w:p w:rsidRDefault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OIB: 26187994862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1.868,57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1.868,57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 </w:t>
            </w:r>
            <w:r w:rsidR="00275AC3">
              <w:rPr>
                <w:rFonts w:cs="Calibri"/>
                <w:bCs/>
              </w:rPr>
              <w:t>-</w:t>
            </w:r>
          </w:p>
        </w:tc>
      </w:tr>
      <w:tr w:rsidTr="00A65D9E" w:rsidR="00A65D9E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6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R="003318E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HRVATSKO DRUŠTVO SKLADATELJA</w:t>
            </w:r>
            <w:r w:rsidR="003318EE">
              <w:rPr>
                <w:rFonts w:cs="Calibri"/>
                <w:bCs/>
                <w:color w:val="000000"/>
              </w:rPr>
              <w:t xml:space="preserve"> </w:t>
            </w:r>
            <w:r w:rsidRPr="00A65D9E">
              <w:rPr>
                <w:rFonts w:cs="Calibri"/>
                <w:bCs/>
                <w:color w:val="000000"/>
              </w:rPr>
              <w:t xml:space="preserve"> B</w:t>
            </w:r>
            <w:r w:rsidR="003318EE">
              <w:rPr>
                <w:rFonts w:cs="Calibri"/>
                <w:bCs/>
                <w:color w:val="000000"/>
              </w:rPr>
              <w:t>erislavićeva</w:t>
            </w:r>
            <w:r w:rsidRPr="00A65D9E">
              <w:rPr>
                <w:rFonts w:cs="Calibri"/>
                <w:bCs/>
                <w:color w:val="000000"/>
              </w:rPr>
              <w:t xml:space="preserve"> 9, </w:t>
            </w:r>
            <w:r w:rsidR="003318EE">
              <w:rPr>
                <w:rFonts w:cs="Calibri"/>
                <w:bCs/>
                <w:color w:val="000000"/>
              </w:rPr>
              <w:t xml:space="preserve">Zagreb     </w:t>
            </w:r>
          </w:p>
          <w:p w:rsidRDefault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OIB: 56668956985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6.092,06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6.092,06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 </w:t>
            </w:r>
            <w:r w:rsidR="00275AC3">
              <w:rPr>
                <w:rFonts w:cs="Calibri"/>
                <w:bCs/>
              </w:rPr>
              <w:t>-</w:t>
            </w:r>
          </w:p>
        </w:tc>
      </w:tr>
      <w:tr w:rsidTr="00A65D9E" w:rsidR="00A65D9E">
        <w:trPr>
          <w:trHeight w:val="67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7</w:t>
            </w:r>
          </w:p>
        </w:tc>
        <w:tc>
          <w:tcPr>
            <w:tcW w:type="dxa" w:w="52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R="003318E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 xml:space="preserve">HRVATSKA RADIOTELEVIZIJA, </w:t>
            </w:r>
          </w:p>
          <w:p w:rsidRDefault="003318EE" w:rsidR="003318E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Prisavlje 3, Zagreb      </w:t>
            </w:r>
          </w:p>
          <w:p w:rsidRDefault="00A65D9E" w:rsidR="00A65D9E" w:rsidRPr="00A65D9E">
            <w:pPr>
              <w:suppressAutoHyphens/>
              <w:spacing w:lineRule="atLeast" w:line="100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OIB: 68419124305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  <w:color w:val="000000"/>
              </w:rPr>
            </w:pPr>
            <w:r w:rsidRPr="00A65D9E">
              <w:rPr>
                <w:rFonts w:cs="Calibri"/>
                <w:bCs/>
                <w:color w:val="000000"/>
              </w:rPr>
              <w:t>3.262,75</w:t>
            </w:r>
          </w:p>
        </w:tc>
        <w:tc>
          <w:tcPr>
            <w:tcW w:type="dxa" w:w="13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3.262,75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A65D9E" w:rsidP="00A65D9E" w:rsidR="00A65D9E" w:rsidRPr="00A65D9E">
            <w:pPr>
              <w:suppressAutoHyphens/>
              <w:spacing w:lineRule="atLeast" w:line="100"/>
              <w:jc w:val="center"/>
              <w:rPr>
                <w:rFonts w:cs="Calibri"/>
                <w:bCs/>
              </w:rPr>
            </w:pPr>
            <w:r w:rsidRPr="00A65D9E">
              <w:rPr>
                <w:rFonts w:cs="Calibri"/>
                <w:bCs/>
              </w:rPr>
              <w:t> </w:t>
            </w:r>
            <w:r w:rsidR="00275AC3">
              <w:rPr>
                <w:rFonts w:cs="Calibri"/>
                <w:bCs/>
              </w:rPr>
              <w:t>-</w:t>
            </w:r>
          </w:p>
        </w:tc>
      </w:tr>
    </w:tbl>
    <w:p w:rsidRDefault="00ED5F96" w:rsidP="003A7626" w:rsidR="00ED5F96">
      <w:pPr>
        <w:rPr>
          <w:b/>
        </w:rPr>
      </w:pPr>
    </w:p>
    <w:p w:rsidRDefault="004D405E" w:rsidP="003A7626" w:rsidR="004D405E">
      <w:pPr>
        <w:rPr>
          <w:b/>
        </w:rPr>
      </w:pPr>
    </w:p>
    <w:p w:rsidRDefault="004D405E" w:rsidP="004D405E" w:rsidR="004D405E">
      <w:pPr>
        <w:jc w:val="center"/>
      </w:pPr>
      <w:r w:rsidRPr="004D405E">
        <w:t>Obrazloženje</w:t>
      </w:r>
    </w:p>
    <w:p w:rsidRDefault="004D405E" w:rsidP="004D405E" w:rsidR="004D405E">
      <w:pPr>
        <w:jc w:val="center"/>
      </w:pPr>
    </w:p>
    <w:p w:rsidRDefault="004D405E" w:rsidP="004D405E" w:rsidR="004D405E" w:rsidRPr="004D405E">
      <w:pPr>
        <w:jc w:val="center"/>
      </w:pPr>
    </w:p>
    <w:p w:rsidRDefault="004D405E" w:rsidP="004D405E" w:rsidR="004D405E">
      <w:pPr>
        <w:pStyle w:val="Tijeloteksta"/>
        <w:ind w:firstLine="708"/>
      </w:pPr>
      <w:r>
        <w:t xml:space="preserve">Dana 30. siječnja 2018. održano je ročište za ispitivanje tražbina u stečajnom postupku nad dužnikom </w:t>
      </w:r>
      <w:r w:rsidRPr="002504AE">
        <w:t>KAMEN PROJEKT d.o.o. za građevinarstvo, u stečaju,  Starovalpovački put 72, Belišće, MBS: 030096735, OIB: 76356217849</w:t>
      </w:r>
      <w:r>
        <w:t>.</w:t>
      </w:r>
    </w:p>
    <w:p w:rsidRDefault="004D405E" w:rsidP="004D405E" w:rsidR="004D405E">
      <w:pPr>
        <w:pStyle w:val="Tijeloteksta"/>
      </w:pPr>
    </w:p>
    <w:p w:rsidRDefault="004D405E" w:rsidP="004D405E" w:rsidR="004D405E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4D405E" w:rsidP="004D405E" w:rsidR="004D405E">
      <w:pPr>
        <w:pStyle w:val="Tijeloteksta"/>
        <w:rPr>
          <w:sz w:val="20"/>
          <w:szCs w:val="20"/>
        </w:rPr>
      </w:pPr>
    </w:p>
    <w:p w:rsidRDefault="004D405E" w:rsidP="004D405E" w:rsidR="004D405E">
      <w:pPr>
        <w:pStyle w:val="Tijeloteksta"/>
        <w:ind w:firstLine="708"/>
      </w:pPr>
      <w:r>
        <w:t>Budući je stečajni upravitelj priznao navedene tražbine, a iste nije  osporio niti jedan od vjerovnika, iste se smatraju utvrđenim temeljem članka 263.  Stečajnog zakona (Narodne novine 71/15), pa je stoga odlučeno kao u izreci ovoga rješenja.</w:t>
      </w:r>
    </w:p>
    <w:p w:rsidRDefault="004D405E" w:rsidP="004D405E" w:rsidR="004D405E">
      <w:pPr>
        <w:jc w:val="both"/>
      </w:pPr>
    </w:p>
    <w:p w:rsidRDefault="004D405E" w:rsidP="00F06FC6" w:rsidR="00F06FC6">
      <w:pPr>
        <w:ind w:firstLine="720"/>
        <w:jc w:val="both"/>
      </w:pPr>
      <w:r>
        <w:t>Stečajni upravitelj evidentirao  je kako je to navedeno u tablici razlučnih vjerovnik</w:t>
      </w:r>
      <w:r w:rsidR="00F06FC6">
        <w:t>a razlučno pravo vjerovniku:</w:t>
      </w:r>
    </w:p>
    <w:p w:rsidRDefault="00F06FC6" w:rsidP="00F06FC6" w:rsidR="00F06FC6">
      <w:pPr>
        <w:numPr>
          <w:ilvl w:val="0"/>
          <w:numId w:val="8"/>
        </w:numPr>
        <w:jc w:val="both"/>
      </w:pPr>
      <w:r>
        <w:t>RH MF PU Područni ured Slavonija i Baranja, OIB 18683136487,  u iznosu od 239.818,58 kn (imovina na koju se odnosi razlučno pravo – nekretnine upisane u  zk. ul. 3569  k.o. Valpovo kč.br. 2814/17 i zk.ul. 927 k.o. Valpovo kč.br. 797).</w:t>
      </w:r>
    </w:p>
    <w:p w:rsidRDefault="004D405E" w:rsidP="00F06FC6" w:rsidR="004D405E">
      <w:pPr>
        <w:pStyle w:val="Tijeloteksta"/>
      </w:pPr>
    </w:p>
    <w:p w:rsidRDefault="004D405E" w:rsidP="00F06FC6" w:rsidR="004D405E">
      <w:pPr>
        <w:pStyle w:val="Tijeloteksta"/>
        <w:ind w:firstLine="360" w:left="708"/>
        <w:jc w:val="center"/>
      </w:pPr>
      <w:r>
        <w:t xml:space="preserve">U Osijeku </w:t>
      </w:r>
      <w:r w:rsidR="00F06FC6">
        <w:t xml:space="preserve">30. siječanj 2018. </w:t>
      </w:r>
    </w:p>
    <w:p w:rsidRDefault="00254C6D" w:rsidP="00F06FC6" w:rsidR="00254C6D">
      <w:pPr>
        <w:pStyle w:val="Tijeloteksta"/>
        <w:ind w:firstLine="360" w:left="708"/>
        <w:jc w:val="center"/>
      </w:pPr>
    </w:p>
    <w:p w:rsidRDefault="004D405E" w:rsidP="004D405E" w:rsidR="004D405E">
      <w:pPr>
        <w:pStyle w:val="Tijeloteksta"/>
        <w:jc w:val="left"/>
      </w:pPr>
      <w:r>
        <w:t>Zapisničar</w:t>
      </w:r>
    </w:p>
    <w:p w:rsidRDefault="004D405E" w:rsidP="004D405E" w:rsidR="004D405E">
      <w:pPr>
        <w:pStyle w:val="Tijeloteksta"/>
        <w:jc w:val="left"/>
      </w:pPr>
      <w:r>
        <w:t>Maja Kocijan</w:t>
      </w:r>
    </w:p>
    <w:p w:rsidRDefault="004D405E" w:rsidP="004D405E" w:rsidR="004D405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D405E" w:rsidP="004D405E" w:rsidR="00254C6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4D405E" w:rsidP="004D405E" w:rsidR="004D405E">
      <w:pPr>
        <w:pStyle w:val="Tijeloteksta"/>
        <w:jc w:val="left"/>
      </w:pPr>
      <w:r>
        <w:tab/>
      </w:r>
    </w:p>
    <w:p w:rsidRDefault="004D405E" w:rsidP="004D405E" w:rsidR="004D405E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D405E" w:rsidP="004D405E" w:rsidR="004D405E">
      <w:pPr>
        <w:pStyle w:val="Tijeloteksta"/>
      </w:pPr>
      <w:r>
        <w:t>UPUTA O PRAVNOM LIJEKU:</w:t>
      </w:r>
    </w:p>
    <w:p w:rsidRDefault="004D405E" w:rsidP="004D405E" w:rsidR="004D405E">
      <w:pPr>
        <w:pStyle w:val="Tijeloteksta"/>
      </w:pPr>
      <w:r>
        <w:t>Protiv ovog rješenja pravo na žalbu ima stečajni upravitelj i  svaki  vjerovnik  u dijelu koji se tiče njegove prijavljene tražbine i tražbine koju je osporio (čl. 265. st. 3. Stečajnog zakona). Rok za žalbu iznosi 8 dana računajući od dana dostave pisanog  otpravka odnosno  izvatka  iz  rješenja (čl. 19. Stečajnog zakona). Žalba se podnosi ovom sudu u 3 primjerka.</w:t>
      </w:r>
    </w:p>
    <w:p w:rsidRDefault="004D405E" w:rsidP="004D405E" w:rsidR="004D405E">
      <w:pPr>
        <w:pStyle w:val="Tijeloteksta"/>
      </w:pPr>
    </w:p>
    <w:p w:rsidRDefault="004D405E" w:rsidP="004D405E" w:rsidR="004D405E">
      <w:pPr>
        <w:pStyle w:val="Tijeloteksta"/>
      </w:pPr>
      <w:r>
        <w:t>DNA</w:t>
      </w:r>
    </w:p>
    <w:p w:rsidRDefault="004D405E" w:rsidP="004D405E" w:rsidR="004D405E">
      <w:pPr>
        <w:pStyle w:val="Tijeloteksta"/>
        <w:numPr>
          <w:ilvl w:val="0"/>
          <w:numId w:val="10"/>
        </w:numPr>
      </w:pPr>
      <w:r>
        <w:t>Stečajni upravitelj Filip Babić</w:t>
      </w:r>
    </w:p>
    <w:p w:rsidRDefault="00F06FC6" w:rsidP="004D405E" w:rsidR="004D405E">
      <w:pPr>
        <w:pStyle w:val="Tijeloteksta"/>
        <w:numPr>
          <w:ilvl w:val="0"/>
          <w:numId w:val="10"/>
        </w:numPr>
      </w:pPr>
      <w:r>
        <w:t>ŽDO Osijek</w:t>
      </w:r>
    </w:p>
    <w:p w:rsidRDefault="004D405E" w:rsidP="004D405E" w:rsidR="004D405E">
      <w:pPr>
        <w:pStyle w:val="Tijeloteksta"/>
        <w:numPr>
          <w:ilvl w:val="0"/>
          <w:numId w:val="10"/>
        </w:numPr>
      </w:pPr>
      <w:r>
        <w:t>e-oglasna ploča</w:t>
      </w:r>
    </w:p>
    <w:p w:rsidRDefault="00F06FC6" w:rsidP="00353D75" w:rsidR="00CE625F" w:rsidRPr="00860282">
      <w:pPr>
        <w:pStyle w:val="Tijeloteksta"/>
        <w:numPr>
          <w:ilvl w:val="0"/>
          <w:numId w:val="10"/>
        </w:numPr>
        <w:rPr>
          <w:bCs/>
          <w:sz w:val="20"/>
          <w:szCs w:val="20"/>
        </w:rPr>
      </w:pPr>
      <w:r>
        <w:t>kal. 2/</w:t>
      </w:r>
      <w:r w:rsidR="00254C6D">
        <w:t>3</w:t>
      </w:r>
    </w:p>
    <w:sectPr w:rsidSect="00254C6D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620" w:bottom="993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4AE" w:rsidR="002504AE">
      <w:r>
        <w:separator/>
      </w:r>
    </w:p>
  </w:endnote>
  <w:endnote w:id="0" w:type="continuationSeparator">
    <w:p w:rsidRDefault="002504AE" w:rsidR="00250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4AE" w:rsidP="007C05B7" w:rsidR="002504A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4AE" w:rsidR="002504A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4AE" w:rsidP="007C05B7" w:rsidR="002504AE">
    <w:pPr>
      <w:pStyle w:val="Podnoje"/>
      <w:framePr w:y="1" w:xAlign="center" w:vAnchor="text" w:hAnchor="margin" w:wrap="around"/>
      <w:rPr>
        <w:rStyle w:val="Brojstranice"/>
      </w:rPr>
    </w:pPr>
  </w:p>
  <w:p w:rsidRDefault="002504AE" w:rsidR="002504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4AE" w:rsidR="002504AE">
      <w:r>
        <w:separator/>
      </w:r>
    </w:p>
  </w:footnote>
  <w:footnote w:id="0" w:type="continuationSeparator">
    <w:p w:rsidRDefault="002504AE" w:rsidR="00250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4AE" w:rsidP="00AB3D3C" w:rsidR="00250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4AE" w:rsidR="002504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4AE" w:rsidP="00AB3D3C" w:rsidR="00250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77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4AE" w:rsidR="002504AE">
    <w:pPr>
      <w:pStyle w:val="Zaglavlje"/>
    </w:pPr>
    <w:r>
      <w:tab/>
    </w:r>
  </w:p>
  <w:p w:rsidRDefault="002504AE" w:rsidP="002504AE" w:rsidR="002504AE" w:rsidRPr="008C2E93">
    <w:pPr>
      <w:pStyle w:val="Zaglavlje"/>
      <w:jc w:val="right"/>
      <w:rPr>
        <w:lang w:val="hr-HR"/>
      </w:rPr>
    </w:pPr>
    <w:r>
      <w:rPr>
        <w:lang w:val="hr-HR"/>
      </w:rPr>
      <w:t>13 St-474/16-45</w:t>
    </w:r>
  </w:p>
  <w:p w:rsidRDefault="002504AE" w:rsidR="002504AE">
    <w:pPr>
      <w:pStyle w:val="Zaglavlje"/>
    </w:pPr>
  </w:p>
  <w:p w:rsidRDefault="002504AE" w:rsidR="002504AE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4AE" w:rsidP="002504AE" w:rsidR="002504AE">
    <w:pPr>
      <w:pStyle w:val="Zaglavlje"/>
      <w:rPr>
        <w:lang w:val="hr-HR"/>
      </w:rPr>
    </w:pPr>
  </w:p>
  <w:p w:rsidRDefault="002504AE" w:rsidP="007B3D63" w:rsidR="002504AE">
    <w:pPr>
      <w:pStyle w:val="Zaglavlje"/>
      <w:jc w:val="right"/>
      <w:rPr>
        <w:lang w:val="hr-HR"/>
      </w:rPr>
    </w:pPr>
  </w:p>
  <w:p w:rsidRDefault="002504AE" w:rsidP="007B3D63" w:rsidR="002504AE" w:rsidRPr="008C2E93">
    <w:pPr>
      <w:pStyle w:val="Zaglavlje"/>
      <w:jc w:val="right"/>
      <w:rPr>
        <w:lang w:val="hr-HR"/>
      </w:rPr>
    </w:pPr>
    <w:r>
      <w:rPr>
        <w:lang w:val="hr-HR"/>
      </w:rPr>
      <w:t>13 St-474/16-45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6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F29DB"/>
    <w:rsid w:val="0011551A"/>
    <w:rsid w:val="00195C39"/>
    <w:rsid w:val="001B3740"/>
    <w:rsid w:val="001C0F10"/>
    <w:rsid w:val="001E4164"/>
    <w:rsid w:val="001F1AB1"/>
    <w:rsid w:val="00222BA6"/>
    <w:rsid w:val="00246ECF"/>
    <w:rsid w:val="002504AE"/>
    <w:rsid w:val="00252037"/>
    <w:rsid w:val="00254C6D"/>
    <w:rsid w:val="00255995"/>
    <w:rsid w:val="00275AC3"/>
    <w:rsid w:val="003318EE"/>
    <w:rsid w:val="00335E8E"/>
    <w:rsid w:val="00360614"/>
    <w:rsid w:val="00373856"/>
    <w:rsid w:val="0038556C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A2F45"/>
    <w:rsid w:val="004B340C"/>
    <w:rsid w:val="004C1E26"/>
    <w:rsid w:val="004D005D"/>
    <w:rsid w:val="004D405E"/>
    <w:rsid w:val="005222EC"/>
    <w:rsid w:val="00527B66"/>
    <w:rsid w:val="00554CC6"/>
    <w:rsid w:val="00565B00"/>
    <w:rsid w:val="00580112"/>
    <w:rsid w:val="00583D29"/>
    <w:rsid w:val="005A19B4"/>
    <w:rsid w:val="005A71EA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E7773"/>
    <w:rsid w:val="006F2301"/>
    <w:rsid w:val="00705684"/>
    <w:rsid w:val="0075187F"/>
    <w:rsid w:val="0075690F"/>
    <w:rsid w:val="007856EA"/>
    <w:rsid w:val="007B3D63"/>
    <w:rsid w:val="007B6BE4"/>
    <w:rsid w:val="007C05B7"/>
    <w:rsid w:val="007E7F37"/>
    <w:rsid w:val="008024FD"/>
    <w:rsid w:val="00860282"/>
    <w:rsid w:val="008948B0"/>
    <w:rsid w:val="008C2E93"/>
    <w:rsid w:val="008C473B"/>
    <w:rsid w:val="008C706A"/>
    <w:rsid w:val="0094325D"/>
    <w:rsid w:val="00944DA0"/>
    <w:rsid w:val="00975315"/>
    <w:rsid w:val="009A6667"/>
    <w:rsid w:val="009B0194"/>
    <w:rsid w:val="00A3487D"/>
    <w:rsid w:val="00A35F57"/>
    <w:rsid w:val="00A6051B"/>
    <w:rsid w:val="00A65D9E"/>
    <w:rsid w:val="00A91287"/>
    <w:rsid w:val="00A92471"/>
    <w:rsid w:val="00A94A31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1544"/>
    <w:rsid w:val="00BD1BEE"/>
    <w:rsid w:val="00C02382"/>
    <w:rsid w:val="00C42814"/>
    <w:rsid w:val="00C633F0"/>
    <w:rsid w:val="00C677A7"/>
    <w:rsid w:val="00C73E6F"/>
    <w:rsid w:val="00C96E02"/>
    <w:rsid w:val="00CA176E"/>
    <w:rsid w:val="00CD0083"/>
    <w:rsid w:val="00CD6BE3"/>
    <w:rsid w:val="00CE625F"/>
    <w:rsid w:val="00D244F4"/>
    <w:rsid w:val="00D25229"/>
    <w:rsid w:val="00D425A8"/>
    <w:rsid w:val="00D44883"/>
    <w:rsid w:val="00DD5CBD"/>
    <w:rsid w:val="00DE5B43"/>
    <w:rsid w:val="00DF110D"/>
    <w:rsid w:val="00E23D82"/>
    <w:rsid w:val="00E83AE2"/>
    <w:rsid w:val="00EA3E0C"/>
    <w:rsid w:val="00EB2A08"/>
    <w:rsid w:val="00EC43DF"/>
    <w:rsid w:val="00EC5998"/>
    <w:rsid w:val="00ED5F96"/>
    <w:rsid w:val="00EE12AB"/>
    <w:rsid w:val="00EE23A3"/>
    <w:rsid w:val="00EF6A84"/>
    <w:rsid w:val="00F06FC6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67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77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77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7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7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67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77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77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7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7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47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2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35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PROJEKT d.o.o. za građevinarstvo</izvorni_sadrzaj>
    <derivirana_varijabla naziv="DomainObject.Predmet.ProtustrankaFormated_1">  KAMEN PROJEKT d.o.o. za građevinarstvo</derivirana_varijabla>
  </DomainObject.Predmet.ProtustrankaFormated>
  <DomainObject.Predmet.ProtustrankaFormatedOIB>
    <izvorni_sadrzaj>  KAMEN PROJEKT d.o.o. za građevinarstvo, OIB 76356217849</izvorni_sadrzaj>
    <derivirana_varijabla naziv="DomainObject.Predmet.ProtustrankaFormatedOIB_1">  KAMEN PROJEKT d.o.o. za građevinarstvo, OIB 76356217849</derivirana_varijabla>
  </DomainObject.Predmet.ProtustrankaFormatedOIB>
  <DomainObject.Predmet.ProtustrankaFormatedWithAdress>
    <izvorni_sadrzaj> KAMEN PROJEKT d.o.o. za građevinarstvo, Starovalpovački put 72, 31551 Belišće</izvorni_sadrzaj>
    <derivirana_varijabla naziv="DomainObject.Predmet.ProtustrankaFormatedWithAdress_1"> KAMEN PROJEKT d.o.o. za građevinarstvo, Starovalpovački put 72, 31551 Belišće</derivirana_varijabla>
  </DomainObject.Predmet.ProtustrankaFormatedWithAdress>
  <DomainObject.Predmet.ProtustrankaFormatedWithAdressOIB>
    <izvorni_sadrzaj> KAMEN PROJEKT d.o.o. za građevinarstvo, OIB 76356217849, Starovalpovački put 72, 31551 Belišće</izvorni_sadrzaj>
    <derivirana_varijabla naziv="DomainObject.Predmet.ProtustrankaFormatedWithAdressOIB_1"> KAMEN PROJEKT d.o.o. za građevinarstvo, OIB 76356217849, Starovalpovački put 72, 31551 Belišće</derivirana_varijabla>
  </DomainObject.Predmet.ProtustrankaFormatedWithAdressOIB>
  <DomainObject.Predmet.ProtustrankaWithAdress>
    <izvorni_sadrzaj>KAMEN PROJEKT d.o.o. za građevinarstvo Starovalpovački put 72, 31551 Belišće</izvorni_sadrzaj>
    <derivirana_varijabla naziv="DomainObject.Predmet.ProtustrankaWithAdress_1">KAMEN PROJEKT d.o.o. za građevinarstvo Starovalpovački put 72, 31551 Belišće</derivirana_varijabla>
  </DomainObject.Predmet.ProtustrankaWithAdress>
  <DomainObject.Predmet.ProtustrankaWithAdressOIB>
    <izvorni_sadrzaj>KAMEN PROJEKT d.o.o. za građevinarstvo, OIB 76356217849, Starovalpovački put 72, 31551 Belišće</izvorni_sadrzaj>
    <derivirana_varijabla naziv="DomainObject.Predmet.ProtustrankaWithAdressOIB_1">KAMEN PROJEKT d.o.o. za građevinarstvo, OIB 76356217849, Starovalpovački put 72, 31551 Belišće</derivirana_varijabla>
  </DomainObject.Predmet.ProtustrankaWithAdressOIB>
  <DomainObject.Predmet.ProtustrankaNazivFormated>
    <izvorni_sadrzaj>KAMEN PROJEKT d.o.o. za građevinarstvo</izvorni_sadrzaj>
    <derivirana_varijabla naziv="DomainObject.Predmet.ProtustrankaNazivFormated_1">KAMEN PROJEKT d.o.o. za građevinarstvo</derivirana_varijabla>
  </DomainObject.Predmet.ProtustrankaNazivFormated>
  <DomainObject.Predmet.ProtustrankaNazivFormatedOIB>
    <izvorni_sadrzaj>KAMEN PROJEKT d.o.o. za građevinarstvo, OIB 76356217849</izvorni_sadrzaj>
    <derivirana_varijabla naziv="DomainObject.Predmet.ProtustrankaNazivFormatedOIB_1">KAMEN PROJEKT d.o.o. za građevinarstvo, OIB 76356217849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KAMEN PROJEKT d.o.o. za građevinarstvo</item>
    </izvorni_sadrzaj>
    <derivirana_varijabla naziv="DomainObject.Predmet.ProtuStrankaListFormated_1">
      <item>KAMEN PROJEKT d.o.o. za građevinarstvo</item>
    </derivirana_varijabla>
  </DomainObject.Predmet.ProtuStrankaListFormated>
  <DomainObject.Predmet.ProtuStrankaListFormatedOIB>
    <izvorni_sadrzaj>
      <item>KAMEN PROJEKT d.o.o. za građevinarstvo, OIB 76356217849</item>
    </izvorni_sadrzaj>
    <derivirana_varijabla naziv="DomainObject.Predmet.ProtuStrankaListFormatedOIB_1">
      <item>KAMEN PROJEKT d.o.o. za građevinarstvo, OIB 76356217849</item>
    </derivirana_varijabla>
  </DomainObject.Predmet.ProtuStrankaListFormatedOIB>
  <DomainObject.Predmet.ProtuStrankaListFormatedWithAdress>
    <izvorni_sadrzaj>
      <item>KAMEN PROJEKT d.o.o. za građevinarstvo, Starovalpovački put 72, 31551 Belišće</item>
    </izvorni_sadrzaj>
    <derivirana_varijabla naziv="DomainObject.Predmet.ProtuStrankaListFormatedWithAdress_1">
      <item>KAMEN PROJEKT d.o.o. za građevinarstvo, Starovalpovački put 72, 31551 Belišće</item>
    </derivirana_varijabla>
  </DomainObject.Predmet.ProtuStrankaListFormatedWithAdress>
  <DomainObject.Predmet.ProtuStrankaListFormatedWithAdressOIB>
    <izvorni_sadrzaj>
      <item>KAMEN PROJEKT d.o.o. za građevinarstvo, OIB 76356217849, Starovalpovački put 72, 31551 Belišće</item>
    </izvorni_sadrzaj>
    <derivirana_varijabla naziv="DomainObject.Predmet.ProtuStrankaListFormatedWithAdressOIB_1">
      <item>KAMEN PROJEKT d.o.o. za građevinarstvo, OIB 76356217849, Starovalpovački put 72, 31551 Belišće</item>
    </derivirana_varijabla>
  </DomainObject.Predmet.ProtuStrankaListFormatedWithAdressOIB>
  <DomainObject.Predmet.ProtuStrankaListNazivFormated>
    <izvorni_sadrzaj>
      <item>KAMEN PROJEKT d.o.o. za građevinarstvo</item>
    </izvorni_sadrzaj>
    <derivirana_varijabla naziv="DomainObject.Predmet.ProtuStrankaListNazivFormated_1">
      <item>KAMEN PROJEKT d.o.o. za građevinarstvo</item>
    </derivirana_varijabla>
  </DomainObject.Predmet.ProtuStrankaListNazivFormated>
  <DomainObject.Predmet.ProtuStrankaListNazivFormatedOIB>
    <izvorni_sadrzaj>
      <item>KAMEN PROJEKT d.o.o. za građevinarstvo, OIB 76356217849</item>
    </izvorni_sadrzaj>
    <derivirana_varijabla naziv="DomainObject.Predmet.ProtuStrankaListNazivFormatedOIB_1">
      <item>KAMEN PROJEKT d.o.o. za građevinarstvo, OIB 76356217849</item>
    </derivirana_varijabla>
  </DomainObject.Predmet.ProtuStrankaListNazivFormatedOIB>
  <DomainObject.Predmet.OstaliListFormated>
    <izvorni_sadrzaj>
      <item>Ivan Sopek</item>
      <item>ŽDO GUO OSIJEK</item>
      <item>Željko Ferenčić</item>
    </izvorni_sadrzaj>
    <derivirana_varijabla naziv="DomainObject.Predmet.OstaliListFormated_1">
      <item>Ivan Sopek</item>
      <item>ŽDO GUO OSIJEK</item>
      <item>Željko Ferenčić</item>
    </derivirana_varijabla>
  </DomainObject.Predmet.OstaliListFormated>
  <DomainObject.Predmet.OstaliListFormatedOIB>
    <izvorni_sadrzaj>
      <item>Ivan Sopek, OIB 48350838753</item>
      <item>ŽDO GUO OSIJEK</item>
      <item>Željko Ferenčić, OIB 73873182459</item>
    </izvorni_sadrzaj>
    <derivirana_varijabla naziv="DomainObject.Predmet.OstaliListFormatedOIB_1">
      <item>Ivan Sopek, OIB 48350838753</item>
      <item>ŽDO GUO OSIJEK</item>
      <item>Željko Ferenčić, OIB 73873182459</item>
    </derivirana_varijabla>
  </DomainObject.Predmet.OstaliListFormatedOIB>
  <DomainObject.Predmet.OstaliListFormatedWithAdress>
    <izvorni_sadrzaj>
      <item>Ivan Sopek, Kralja Tomislava 43, 31551 Belišće</item>
      <item>ŽDO GUO OSIJEK</item>
      <item>Željko Ferenčić, Velebitska 95, 32000 Vukovar</item>
    </izvorni_sadrzaj>
    <derivirana_varijabla naziv="DomainObject.Predmet.OstaliListFormatedWithAdress_1">
      <item>Ivan Sopek, Kralja Tomislava 43, 31551 Belišće</item>
      <item>ŽDO GUO OSIJEK</item>
      <item>Željko Ferenčić, Velebitska 95, 32000 Vukovar</item>
    </derivirana_varijabla>
  </DomainObject.Predmet.OstaliListFormatedWithAdress>
  <DomainObject.Predmet.OstaliListFormatedWithAdressOIB>
    <izvorni_sadrzaj>
      <item>Ivan Sopek, OIB 48350838753, Kralja Tomislava 43, 31551 Belišće</item>
      <item>ŽDO GUO OSIJEK</item>
      <item>Željko Ferenčić, OIB 73873182459, Velebitska 95, 32000 Vukovar</item>
    </izvorni_sadrzaj>
    <derivirana_varijabla naziv="DomainObject.Predmet.OstaliListFormatedWithAdressOIB_1">
      <item>Ivan Sopek, OIB 48350838753, Kralja Tomislava 43, 31551 Belišće</item>
      <item>ŽDO GUO OSIJEK</item>
      <item>Željko Ferenčić, OIB 73873182459, Velebitska 95, 32000 Vukovar</item>
    </derivirana_varijabla>
  </DomainObject.Predmet.OstaliListFormatedWithAdressOIB>
  <DomainObject.Predmet.OstaliListNazivFormated>
    <izvorni_sadrzaj>
      <item>Ivan Sopek</item>
      <item>ŽDO GUO OSIJEK</item>
      <item>Željko Ferenčić</item>
    </izvorni_sadrzaj>
    <derivirana_varijabla naziv="DomainObject.Predmet.OstaliListNazivFormated_1">
      <item>Ivan Sopek</item>
      <item>ŽDO GUO OSIJEK</item>
      <item>Željko Ferenčić</item>
    </derivirana_varijabla>
  </DomainObject.Predmet.OstaliListNazivFormated>
  <DomainObject.Predmet.OstaliListNazivFormatedOIB>
    <izvorni_sadrzaj>
      <item>Ivan Sopek, OIB 48350838753</item>
      <item>ŽDO GUO OSIJEK</item>
      <item>Željko Ferenčić, OIB 73873182459</item>
    </izvorni_sadrzaj>
    <derivirana_varijabla naziv="DomainObject.Predmet.OstaliListNazivFormatedOIB_1">
      <item>Ivan Sopek, OIB 48350838753</item>
      <item>ŽDO GUO OSIJEK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KAMEN PROJEKT d.o.o. za građevinarstvo</izvorni_sadrzaj>
    <derivirana_varijabla naziv="DomainObject.Predmet.ProtustrankaIDrugi_1">KAMEN PROJEKT d.o.o. za građevinarstvo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KAMEN PROJEKT d.o.o. za građevinarstvo, OIB 76356217849, Starovalpovački put 72, 31551 Belišće</izvorni_sadrzaj>
    <derivirana_varijabla naziv="DomainObject.Predmet.ProtustrankaIDrugiAdressOIB_1">KAMEN PROJEKT d.o.o. za građevinarstvo, OIB 76356217849, Starovalpovački put 72,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PROJEKT d.o.o. za građevinarstvo</item>
      <item>REPUBLIKA HRVATSKA MINISTARSTVO FINANCIJA</item>
      <item>Ivan Sopek</item>
      <item>ŽDO GUO OSIJEK</item>
      <item>Željko Ferenčić</item>
    </izvorni_sadrzaj>
    <derivirana_varijabla naziv="DomainObject.Predmet.SudioniciListNaziv_1">
      <item>KAMEN PROJEKT d.o.o. za građevinarstvo</item>
      <item>REPUBLIKA HRVATSKA MINISTARSTVO FINANCIJA</item>
      <item>Ivan Sopek</item>
      <item>ŽDO GUO OSIJEK</item>
      <item>Željko Ferenčić</item>
    </derivirana_varijabla>
  </DomainObject.Predmet.SudioniciListNaziv>
  <DomainObject.Predmet.SudioniciListAdressOIB>
    <izvorni_sadrzaj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izvorni_sadrzaj>
    <derivirana_varijabla naziv="DomainObject.Predmet.SudioniciListAdressOIB_1"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76356217849</item>
      <item>, OIB 52634238587</item>
      <item>, OIB 48350838753</item>
      <item>, OIB null</item>
      <item>, OIB 73873182459</item>
    </izvorni_sadrzaj>
    <derivirana_varijabla naziv="DomainObject.Predmet.SudioniciListNazivOIB_1">
      <item>, OIB 76356217849</item>
      <item>, OIB 52634238587</item>
      <item>, OIB 48350838753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A2074-448F-46E4-BC72-536A25936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2458</properties:Characters>
  <properties:Lines>143</properties:Lines>
  <properties:Paragraphs>99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2018-01-30T08:22:00Z</dcterms:created>
  <dc:creator>Maja Kocijan</dc:creator>
  <cp:lastModifiedBy>Maja Kocijan</cp:lastModifiedBy>
  <cp:lastPrinted>2016-06-15T12:07:00Z</cp:lastPrinted>
  <dcterms:modified xmlns:xsi="http://www.w3.org/2001/XMLSchema-instance" xsi:type="dcterms:W3CDTF">2018-01-30T10:12:00Z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