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879a" w14:paraId="864879a" w:rsidRDefault="00BF7FC3" w:rsidP="00BF7FC3" w:rsidR="00BF7FC3" w:rsidRPr="00901826">
      <w:pPr>
        <w15:collapsed w:val="false"/>
        <w:rPr>
          <w:color w:val="000000"/>
        </w:rPr>
      </w:pPr>
      <w:bookmarkStart w:name="_GoBack" w:id="0"/>
      <w:bookmarkEnd w:id="0"/>
      <w:r w:rsidRPr="00901826">
        <w:rPr>
          <w:noProof/>
          <w:color w:val="000000"/>
        </w:rPr>
        <w:t xml:space="preserve">              </w:t>
      </w:r>
      <w:r w:rsidRPr="00901826">
        <w:rPr>
          <w:noProof/>
          <w:color w:val="000000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901826">
        <w:trPr>
          <w:trHeight w:val="913"/>
        </w:trPr>
        <w:tc>
          <w:tcPr>
            <w:tcW w:type="dxa" w:w="3783"/>
          </w:tcPr>
          <w:p w:rsidRDefault="00253A2E" w:rsidP="00253A2E" w:rsidR="00253A2E" w:rsidRPr="00901826">
            <w:pPr>
              <w:ind w:left="112"/>
              <w:rPr>
                <w:rFonts w:hAnsi="Times New Roman" w:ascii="Times New Roman"/>
                <w:color w:val="000000"/>
                <w:szCs w:val="24"/>
              </w:rPr>
            </w:pPr>
            <w:r w:rsidRPr="00901826">
              <w:rPr>
                <w:rFonts w:hAnsi="Times New Roman" w:ascii="Times New Roman"/>
                <w:color w:val="000000"/>
                <w:szCs w:val="24"/>
              </w:rPr>
              <w:t xml:space="preserve">          Republika Hrvatska</w:t>
            </w:r>
          </w:p>
          <w:p w:rsidRDefault="00253A2E" w:rsidP="00253A2E" w:rsidR="00253A2E" w:rsidRPr="00901826">
            <w:pPr>
              <w:ind w:left="112"/>
              <w:rPr>
                <w:rFonts w:hAnsi="Times New Roman" w:ascii="Times New Roman"/>
                <w:color w:val="000000"/>
                <w:szCs w:val="24"/>
              </w:rPr>
            </w:pPr>
            <w:r w:rsidRPr="00901826">
              <w:rPr>
                <w:rFonts w:hAnsi="Times New Roman" w:ascii="Times New Roman"/>
                <w:color w:val="000000"/>
                <w:szCs w:val="24"/>
              </w:rPr>
              <w:t>TRGOVAČKI SUD U ZAGREBU</w:t>
            </w:r>
          </w:p>
          <w:p w:rsidRDefault="00253A2E" w:rsidP="00253A2E" w:rsidR="00253A2E" w:rsidRPr="00901826">
            <w:pPr>
              <w:ind w:left="112"/>
              <w:rPr>
                <w:rFonts w:hAnsi="Times New Roman" w:ascii="Times New Roman"/>
                <w:color w:val="000000"/>
                <w:szCs w:val="24"/>
              </w:rPr>
            </w:pPr>
            <w:r w:rsidRPr="00901826">
              <w:rPr>
                <w:rFonts w:hAnsi="Times New Roman" w:ascii="Times New Roman"/>
                <w:color w:val="000000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901826">
      <w:pPr>
        <w:jc w:val="right"/>
        <w:rPr>
          <w:rFonts w:hAnsi="Times New Roman" w:ascii="Times New Roman"/>
          <w:color w:val="000000"/>
          <w:szCs w:val="24"/>
        </w:rPr>
      </w:pPr>
      <w:r w:rsidRPr="00901826">
        <w:rPr>
          <w:rFonts w:hAnsi="Times New Roman" w:ascii="Times New Roman"/>
          <w:color w:val="000000"/>
          <w:szCs w:val="24"/>
        </w:rPr>
        <w:t>4.  St-</w:t>
      </w:r>
      <w:r w:rsidR="00BE0919" w:rsidRPr="00901826">
        <w:rPr>
          <w:rFonts w:hAnsi="Times New Roman" w:ascii="Times New Roman"/>
          <w:color w:val="000000"/>
          <w:szCs w:val="24"/>
        </w:rPr>
        <w:t>4966</w:t>
      </w:r>
      <w:r w:rsidR="00895B77" w:rsidRPr="00901826">
        <w:rPr>
          <w:rFonts w:hAnsi="Times New Roman" w:ascii="Times New Roman"/>
          <w:color w:val="000000"/>
          <w:szCs w:val="24"/>
        </w:rPr>
        <w:t>/15</w:t>
      </w:r>
    </w:p>
    <w:p w:rsidRDefault="0086140E" w:rsidP="0086140E" w:rsidR="0086140E" w:rsidRPr="00901826">
      <w:pPr>
        <w:jc w:val="center"/>
        <w:rPr>
          <w:rFonts w:hAnsi="Times New Roman" w:ascii="Times New Roman"/>
          <w:color w:val="000000"/>
          <w:szCs w:val="24"/>
        </w:rPr>
      </w:pPr>
      <w:r w:rsidRPr="00901826">
        <w:rPr>
          <w:rFonts w:hAnsi="Times New Roman" w:ascii="Times New Roman"/>
          <w:color w:val="000000"/>
          <w:szCs w:val="24"/>
        </w:rPr>
        <w:t xml:space="preserve">R E P U B L I K </w:t>
      </w:r>
      <w:r w:rsidR="00FF649E" w:rsidRPr="00901826">
        <w:rPr>
          <w:rFonts w:hAnsi="Times New Roman" w:ascii="Times New Roman"/>
          <w:color w:val="000000"/>
          <w:szCs w:val="24"/>
        </w:rPr>
        <w:t>A</w:t>
      </w:r>
      <w:r w:rsidR="00067F4B" w:rsidRPr="00901826">
        <w:rPr>
          <w:rFonts w:hAnsi="Times New Roman" w:ascii="Times New Roman"/>
          <w:color w:val="000000"/>
          <w:szCs w:val="24"/>
        </w:rPr>
        <w:t xml:space="preserve">   H R V A T S K </w:t>
      </w:r>
      <w:r w:rsidR="00FF649E" w:rsidRPr="00901826">
        <w:rPr>
          <w:rFonts w:hAnsi="Times New Roman" w:ascii="Times New Roman"/>
          <w:color w:val="000000"/>
          <w:szCs w:val="24"/>
        </w:rPr>
        <w:t>A</w:t>
      </w:r>
    </w:p>
    <w:p w:rsidRDefault="0086140E" w:rsidP="0086140E" w:rsidR="0086140E" w:rsidRPr="00901826">
      <w:pPr>
        <w:jc w:val="center"/>
        <w:rPr>
          <w:rFonts w:hAnsi="Times New Roman" w:ascii="Times New Roman"/>
          <w:color w:val="000000"/>
          <w:szCs w:val="24"/>
        </w:rPr>
      </w:pPr>
      <w:r w:rsidRPr="00901826">
        <w:rPr>
          <w:rFonts w:hAnsi="Times New Roman" w:ascii="Times New Roman"/>
          <w:color w:val="000000"/>
          <w:szCs w:val="24"/>
        </w:rPr>
        <w:t>R J E Š E NJ E</w:t>
      </w:r>
    </w:p>
    <w:p w:rsidRDefault="0086140E" w:rsidP="0086140E" w:rsidR="0086140E" w:rsidRPr="00901826">
      <w:pPr>
        <w:jc w:val="center"/>
        <w:rPr>
          <w:rFonts w:hAnsi="Times New Roman" w:ascii="Times New Roman"/>
          <w:color w:val="000000"/>
          <w:szCs w:val="24"/>
        </w:rPr>
      </w:pPr>
    </w:p>
    <w:p w:rsidRDefault="0086140E" w:rsidP="00FF649E" w:rsidR="00FF649E" w:rsidRPr="00901826">
      <w:pPr>
        <w:jc w:val="both"/>
        <w:rPr>
          <w:rFonts w:hAnsi="Times New Roman" w:ascii="Times New Roman"/>
          <w:color w:val="000000"/>
          <w:szCs w:val="24"/>
        </w:rPr>
      </w:pPr>
      <w:r w:rsidRPr="00901826">
        <w:rPr>
          <w:rFonts w:hAnsi="Times New Roman" w:ascii="Times New Roman"/>
          <w:color w:val="000000"/>
          <w:szCs w:val="24"/>
        </w:rPr>
        <w:tab/>
        <w:t>TRGOVAČKI SUD U ZAGREBU</w:t>
      </w:r>
      <w:r w:rsidR="00FF649E" w:rsidRPr="00901826">
        <w:rPr>
          <w:rFonts w:hAnsi="Times New Roman" w:ascii="Times New Roman"/>
          <w:color w:val="000000"/>
          <w:szCs w:val="24"/>
        </w:rPr>
        <w:t>,</w:t>
      </w:r>
      <w:r w:rsidRPr="00901826">
        <w:rPr>
          <w:rFonts w:hAnsi="Times New Roman" w:ascii="Times New Roman"/>
          <w:color w:val="000000"/>
          <w:szCs w:val="24"/>
        </w:rPr>
        <w:t xml:space="preserve"> po sucu toga suda Jasenki Rundek</w:t>
      </w:r>
      <w:r w:rsidR="00FF649E" w:rsidRPr="00901826">
        <w:rPr>
          <w:rFonts w:hAnsi="Times New Roman" w:ascii="Times New Roman"/>
          <w:color w:val="000000"/>
          <w:szCs w:val="24"/>
        </w:rPr>
        <w:t xml:space="preserve">, u pravnoj stvari podnositelja zahtjeva Financijske agencije, za pokretanjem  skraćenog stečajnog postupka nad </w:t>
      </w:r>
      <w:r w:rsidR="00056C6B" w:rsidRPr="00901826">
        <w:rPr>
          <w:rFonts w:hAnsi="Times New Roman" w:ascii="Times New Roman"/>
          <w:color w:val="000000"/>
          <w:szCs w:val="24"/>
        </w:rPr>
        <w:t>dužnikom</w:t>
      </w:r>
      <w:r w:rsidR="0075229D" w:rsidRPr="00901826">
        <w:rPr>
          <w:rFonts w:hAnsi="Times New Roman" w:ascii="Times New Roman"/>
          <w:color w:val="000000"/>
          <w:szCs w:val="24"/>
        </w:rPr>
        <w:t xml:space="preserve"> </w:t>
      </w:r>
      <w:r w:rsidR="00BE0919" w:rsidRPr="00901826">
        <w:rPr>
          <w:rFonts w:hAnsi="Times New Roman" w:ascii="Times New Roman"/>
          <w:color w:val="000000"/>
          <w:szCs w:val="24"/>
        </w:rPr>
        <w:t>KIMIJAN d.o.o. za usluge, Samobor (Grad Samobor), Kralja Petra Krešimira IV 2, OIB: 56963256326</w:t>
      </w:r>
      <w:r w:rsidR="008F4061" w:rsidRPr="00901826">
        <w:rPr>
          <w:rFonts w:hAnsi="Times New Roman" w:ascii="Times New Roman"/>
          <w:color w:val="000000"/>
          <w:szCs w:val="24"/>
        </w:rPr>
        <w:t>,</w:t>
      </w:r>
      <w:r w:rsidR="005F5768" w:rsidRPr="00901826">
        <w:rPr>
          <w:rFonts w:hAnsi="Times New Roman" w:ascii="Times New Roman"/>
          <w:color w:val="000000"/>
          <w:szCs w:val="24"/>
        </w:rPr>
        <w:t xml:space="preserve"> </w:t>
      </w:r>
      <w:r w:rsidR="00FE1277" w:rsidRPr="00901826">
        <w:rPr>
          <w:rFonts w:hAnsi="Times New Roman" w:ascii="Times New Roman"/>
          <w:color w:val="000000"/>
          <w:szCs w:val="24"/>
        </w:rPr>
        <w:t>d</w:t>
      </w:r>
      <w:r w:rsidR="00FF649E" w:rsidRPr="00901826">
        <w:rPr>
          <w:rFonts w:hAnsi="Times New Roman" w:ascii="Times New Roman"/>
          <w:color w:val="000000"/>
          <w:szCs w:val="24"/>
        </w:rPr>
        <w:t>ana</w:t>
      </w:r>
      <w:r w:rsidR="00895B77" w:rsidRPr="00901826">
        <w:rPr>
          <w:rFonts w:hAnsi="Times New Roman" w:ascii="Times New Roman"/>
          <w:color w:val="000000"/>
          <w:szCs w:val="24"/>
        </w:rPr>
        <w:t xml:space="preserve"> </w:t>
      </w:r>
      <w:r w:rsidR="00C4654C" w:rsidRPr="00901826">
        <w:rPr>
          <w:rFonts w:hAnsi="Times New Roman" w:ascii="Times New Roman"/>
          <w:color w:val="000000"/>
          <w:szCs w:val="24"/>
        </w:rPr>
        <w:t>1. ožujka</w:t>
      </w:r>
      <w:r w:rsidR="000719F9" w:rsidRPr="00901826">
        <w:rPr>
          <w:rFonts w:hAnsi="Times New Roman" w:ascii="Times New Roman"/>
          <w:color w:val="000000"/>
          <w:szCs w:val="24"/>
        </w:rPr>
        <w:t xml:space="preserve"> 2016.</w:t>
      </w:r>
      <w:r w:rsidR="00FF649E" w:rsidRPr="00901826">
        <w:rPr>
          <w:rFonts w:hAnsi="Times New Roman" w:ascii="Times New Roman"/>
          <w:color w:val="000000"/>
          <w:szCs w:val="24"/>
        </w:rPr>
        <w:t xml:space="preserve"> </w:t>
      </w:r>
    </w:p>
    <w:p w:rsidRDefault="00FF649E" w:rsidP="00FF649E" w:rsidR="00FF649E" w:rsidRPr="00901826">
      <w:pPr>
        <w:jc w:val="both"/>
        <w:rPr>
          <w:rFonts w:hAnsi="Times New Roman" w:ascii="Times New Roman"/>
          <w:color w:val="000000"/>
          <w:szCs w:val="24"/>
        </w:rPr>
      </w:pPr>
    </w:p>
    <w:p w:rsidRDefault="00FF649E" w:rsidP="00FF649E" w:rsidR="00FF649E" w:rsidRPr="00901826">
      <w:pPr>
        <w:jc w:val="center"/>
        <w:rPr>
          <w:rFonts w:hAnsi="Times New Roman" w:ascii="Times New Roman"/>
          <w:color w:val="000000"/>
          <w:szCs w:val="24"/>
        </w:rPr>
      </w:pPr>
      <w:r w:rsidRPr="00901826">
        <w:rPr>
          <w:rFonts w:hAnsi="Times New Roman" w:ascii="Times New Roman"/>
          <w:color w:val="000000"/>
          <w:szCs w:val="24"/>
        </w:rPr>
        <w:t>r i j e š i o    je</w:t>
      </w:r>
    </w:p>
    <w:p w:rsidRDefault="00FF649E" w:rsidP="00FF649E" w:rsidR="00FF649E" w:rsidRPr="00901826">
      <w:pPr>
        <w:jc w:val="center"/>
        <w:rPr>
          <w:rFonts w:hAnsi="Times New Roman" w:ascii="Times New Roman"/>
          <w:color w:val="000000"/>
          <w:szCs w:val="24"/>
        </w:rPr>
      </w:pPr>
    </w:p>
    <w:p w:rsidRDefault="00FF649E" w:rsidP="00EE79FF" w:rsidR="00895B77" w:rsidRPr="00901826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901826">
        <w:rPr>
          <w:rFonts w:hAnsi="Times New Roman" w:ascii="Times New Roman"/>
          <w:color w:val="000000"/>
          <w:szCs w:val="24"/>
        </w:rPr>
        <w:t>Pokreće se skraćeni stečajni postupak nad dužnikom</w:t>
      </w:r>
      <w:r w:rsidR="009249E7" w:rsidRPr="00901826">
        <w:rPr>
          <w:rFonts w:hAnsi="Times New Roman" w:ascii="Times New Roman"/>
          <w:color w:val="000000"/>
          <w:szCs w:val="24"/>
        </w:rPr>
        <w:t xml:space="preserve"> </w:t>
      </w:r>
      <w:r w:rsidR="00BE0919" w:rsidRPr="00901826">
        <w:rPr>
          <w:rFonts w:hAnsi="Times New Roman" w:ascii="Times New Roman"/>
          <w:color w:val="000000"/>
          <w:szCs w:val="24"/>
        </w:rPr>
        <w:t>KIMIJAN d.o.o. za usluge, Samobor (Grad Samobor), Kralja Petra Krešimira IV 2, OIB: 56963256326</w:t>
      </w:r>
      <w:r w:rsidR="002C1FF0" w:rsidRPr="00901826">
        <w:rPr>
          <w:rFonts w:hAnsi="Times New Roman" w:ascii="Times New Roman"/>
          <w:color w:val="000000"/>
          <w:szCs w:val="24"/>
        </w:rPr>
        <w:t>.</w:t>
      </w:r>
    </w:p>
    <w:p w:rsidRDefault="00EE79FF" w:rsidP="00EE79FF" w:rsidR="00EE79FF" w:rsidRPr="00901826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FF649E" w:rsidP="00FF649E" w:rsidR="00FF649E" w:rsidRPr="00901826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901826">
        <w:rPr>
          <w:rFonts w:hAnsi="Times New Roman" w:ascii="Times New Roman"/>
          <w:color w:val="000000"/>
          <w:szCs w:val="24"/>
        </w:rPr>
        <w:t>Obrazloženje</w:t>
      </w:r>
    </w:p>
    <w:p w:rsidRDefault="00FF649E" w:rsidP="00FF649E" w:rsidR="00FF649E" w:rsidRPr="00901826">
      <w:pPr>
        <w:jc w:val="both"/>
        <w:rPr>
          <w:rFonts w:hAnsi="Times New Roman" w:ascii="Times New Roman"/>
          <w:color w:val="000000"/>
          <w:szCs w:val="24"/>
        </w:rPr>
      </w:pPr>
    </w:p>
    <w:p w:rsidRDefault="00FF649E" w:rsidP="00FF649E" w:rsidR="00FF649E" w:rsidRPr="00901826">
      <w:pPr>
        <w:jc w:val="both"/>
        <w:rPr>
          <w:rFonts w:hAnsi="Times New Roman" w:ascii="Times New Roman"/>
          <w:color w:val="000000"/>
        </w:rPr>
      </w:pPr>
      <w:r w:rsidRPr="00901826">
        <w:rPr>
          <w:rFonts w:hAnsi="Times New Roman" w:ascii="Times New Roman"/>
          <w:color w:val="000000"/>
          <w:szCs w:val="24"/>
        </w:rPr>
        <w:tab/>
        <w:t>Zahtjev za provedbu skraćenog stečajnog postupka nad gore navedenom pravnom osobom podnijela je ovome sudu Financijska agencija</w:t>
      </w:r>
      <w:r w:rsidR="00DE2B3C" w:rsidRPr="00901826">
        <w:rPr>
          <w:rFonts w:hAnsi="Times New Roman" w:ascii="Times New Roman"/>
          <w:color w:val="000000"/>
          <w:szCs w:val="24"/>
        </w:rPr>
        <w:t xml:space="preserve"> </w:t>
      </w:r>
      <w:r w:rsidRPr="00901826">
        <w:rPr>
          <w:rFonts w:hAnsi="Times New Roman" w:ascii="Times New Roman"/>
          <w:color w:val="000000"/>
          <w:szCs w:val="24"/>
        </w:rPr>
        <w:t xml:space="preserve">(dalje: FINA), temeljem odredbe čl. 429. </w:t>
      </w:r>
      <w:r w:rsidRPr="00901826">
        <w:rPr>
          <w:rFonts w:hAnsi="Times New Roman" w:ascii="Times New Roman"/>
          <w:color w:val="000000"/>
        </w:rPr>
        <w:t>Stečajnog zakona (NN 71/15, dalje SZ), navodeći da su kod dužnika ispunjeni uvjeti iz čl. 428. SZ-a:</w:t>
      </w:r>
      <w:r w:rsidR="00505C04" w:rsidRPr="00901826">
        <w:rPr>
          <w:rFonts w:hAnsi="Times New Roman" w:ascii="Times New Roman"/>
          <w:color w:val="000000"/>
        </w:rPr>
        <w:t>,</w:t>
      </w:r>
      <w:r w:rsidRPr="00901826">
        <w:rPr>
          <w:rFonts w:hAnsi="Times New Roman" w:ascii="Times New Roman"/>
          <w:color w:val="000000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 w:rsidRPr="00901826">
        <w:rPr>
          <w:rFonts w:hAnsi="Times New Roman" w:ascii="Times New Roman"/>
          <w:color w:val="000000"/>
        </w:rPr>
        <w:t>120</w:t>
      </w:r>
      <w:r w:rsidR="00505C04" w:rsidRPr="00901826">
        <w:rPr>
          <w:rFonts w:hAnsi="Times New Roman" w:ascii="Times New Roman"/>
          <w:color w:val="000000"/>
        </w:rPr>
        <w:t xml:space="preserve"> </w:t>
      </w:r>
      <w:r w:rsidRPr="00901826">
        <w:rPr>
          <w:rFonts w:hAnsi="Times New Roman" w:ascii="Times New Roman"/>
          <w:color w:val="000000"/>
        </w:rPr>
        <w:t>dana.</w:t>
      </w:r>
    </w:p>
    <w:p w:rsidRDefault="00FF649E" w:rsidP="00FF649E" w:rsidR="00FF649E" w:rsidRPr="00901826">
      <w:pPr>
        <w:jc w:val="both"/>
        <w:rPr>
          <w:rFonts w:hAnsi="Times New Roman" w:ascii="Times New Roman"/>
          <w:color w:val="000000"/>
        </w:rPr>
      </w:pPr>
      <w:r w:rsidRPr="00901826">
        <w:rPr>
          <w:rFonts w:hAnsi="Times New Roman" w:ascii="Times New Roman"/>
          <w:color w:val="000000"/>
        </w:rPr>
        <w:tab/>
      </w:r>
      <w:r w:rsidR="00505C04" w:rsidRPr="00901826">
        <w:rPr>
          <w:rFonts w:hAnsi="Times New Roman" w:ascii="Times New Roman"/>
          <w:color w:val="000000"/>
        </w:rPr>
        <w:t>Iz Potvrde Hrvatskog zavoda za mirovinsko osiguranje ut</w:t>
      </w:r>
      <w:r w:rsidR="00895B77" w:rsidRPr="00901826">
        <w:rPr>
          <w:rFonts w:hAnsi="Times New Roman" w:ascii="Times New Roman"/>
          <w:color w:val="000000"/>
        </w:rPr>
        <w:t>v</w:t>
      </w:r>
      <w:r w:rsidR="00505C04" w:rsidRPr="00901826">
        <w:rPr>
          <w:rFonts w:hAnsi="Times New Roman" w:ascii="Times New Roman"/>
          <w:color w:val="000000"/>
        </w:rPr>
        <w:t>rđeno je da dužnik na dan podnošenja prijedloga nema zaposlenih. Uku</w:t>
      </w:r>
      <w:r w:rsidRPr="00901826">
        <w:rPr>
          <w:rFonts w:hAnsi="Times New Roman" w:ascii="Times New Roman"/>
          <w:color w:val="000000"/>
        </w:rPr>
        <w:t>pni iznos duga evidentiranog na temelju neizvršenih osnova za plaćanje iznosi</w:t>
      </w:r>
      <w:r w:rsidR="004757F1" w:rsidRPr="00901826">
        <w:rPr>
          <w:rFonts w:hAnsi="Times New Roman" w:ascii="Times New Roman"/>
          <w:color w:val="000000"/>
        </w:rPr>
        <w:t xml:space="preserve"> </w:t>
      </w:r>
      <w:r w:rsidR="00BE0919" w:rsidRPr="00901826">
        <w:rPr>
          <w:rFonts w:hAnsi="Times New Roman" w:ascii="Times New Roman"/>
          <w:color w:val="000000"/>
        </w:rPr>
        <w:t>148.901,34</w:t>
      </w:r>
      <w:r w:rsidR="004757F1" w:rsidRPr="00901826">
        <w:rPr>
          <w:rFonts w:hAnsi="Times New Roman" w:ascii="Times New Roman"/>
          <w:color w:val="000000"/>
        </w:rPr>
        <w:t xml:space="preserve"> k</w:t>
      </w:r>
      <w:r w:rsidR="00895B77" w:rsidRPr="00901826">
        <w:rPr>
          <w:rFonts w:hAnsi="Times New Roman" w:ascii="Times New Roman"/>
          <w:color w:val="000000"/>
        </w:rPr>
        <w:t xml:space="preserve">n na dan </w:t>
      </w:r>
      <w:r w:rsidR="005551F3" w:rsidRPr="00901826">
        <w:rPr>
          <w:rFonts w:hAnsi="Times New Roman" w:ascii="Times New Roman"/>
          <w:color w:val="000000"/>
        </w:rPr>
        <w:t>1. rujna</w:t>
      </w:r>
      <w:r w:rsidR="00895B77" w:rsidRPr="00901826">
        <w:rPr>
          <w:rFonts w:hAnsi="Times New Roman" w:ascii="Times New Roman"/>
          <w:color w:val="000000"/>
        </w:rPr>
        <w:t xml:space="preserve"> 2015.</w:t>
      </w:r>
      <w:r w:rsidRPr="00901826">
        <w:rPr>
          <w:rFonts w:hAnsi="Times New Roman" w:ascii="Times New Roman"/>
          <w:color w:val="000000"/>
        </w:rPr>
        <w:t>.</w:t>
      </w:r>
    </w:p>
    <w:p w:rsidRDefault="00FF649E" w:rsidP="00FF649E" w:rsidR="00FF649E" w:rsidRPr="00901826">
      <w:pPr>
        <w:jc w:val="both"/>
        <w:rPr>
          <w:rFonts w:hAnsi="Times New Roman" w:ascii="Times New Roman"/>
          <w:color w:val="000000"/>
        </w:rPr>
      </w:pPr>
      <w:r w:rsidRPr="00901826">
        <w:rPr>
          <w:rFonts w:hAnsi="Times New Roman" w:ascii="Times New Roman"/>
          <w:color w:val="000000"/>
        </w:rPr>
        <w:tab/>
        <w:t xml:space="preserve">Uvidom u izvadak iz </w:t>
      </w:r>
      <w:r w:rsidR="00844609" w:rsidRPr="00901826">
        <w:rPr>
          <w:rFonts w:hAnsi="Times New Roman" w:ascii="Times New Roman"/>
          <w:color w:val="000000"/>
        </w:rPr>
        <w:t>sudskog registra</w:t>
      </w:r>
      <w:r w:rsidRPr="00901826">
        <w:rPr>
          <w:rFonts w:hAnsi="Times New Roman" w:ascii="Times New Roman"/>
          <w:color w:val="000000"/>
        </w:rPr>
        <w:t xml:space="preserve"> za dužnika utvrđeno je da nisu ispunjene pretpostavke za pokretanje drugog postupka radi brisanja dužnika iz </w:t>
      </w:r>
      <w:r w:rsidR="00844609" w:rsidRPr="00901826">
        <w:rPr>
          <w:rFonts w:hAnsi="Times New Roman" w:ascii="Times New Roman"/>
          <w:color w:val="000000"/>
        </w:rPr>
        <w:t>sudskog registra</w:t>
      </w:r>
      <w:r w:rsidRPr="00901826">
        <w:rPr>
          <w:rFonts w:hAnsi="Times New Roman" w:ascii="Times New Roman"/>
          <w:color w:val="000000"/>
        </w:rPr>
        <w:t>.</w:t>
      </w:r>
      <w:r w:rsidRPr="00901826">
        <w:rPr>
          <w:rFonts w:hAnsi="Times New Roman" w:ascii="Times New Roman"/>
          <w:color w:val="000000"/>
        </w:rPr>
        <w:tab/>
      </w:r>
    </w:p>
    <w:p w:rsidRDefault="00FF649E" w:rsidP="00FF649E" w:rsidR="00B85224" w:rsidRPr="00901826">
      <w:pPr>
        <w:ind w:firstLine="720"/>
        <w:jc w:val="both"/>
        <w:rPr>
          <w:rFonts w:hAnsi="Times New Roman" w:ascii="Times New Roman"/>
          <w:color w:val="000000"/>
        </w:rPr>
      </w:pPr>
      <w:r w:rsidRPr="00901826">
        <w:rPr>
          <w:rFonts w:hAnsi="Times New Roman" w:ascii="Times New Roman"/>
          <w:color w:val="000000"/>
        </w:rPr>
        <w:t>Temeljem gore navedenog proizlazi da je udovoljeno uvjetima iz čl. 428. i 429. SZ-a, te je stoga odlučeno kao u izreci ovog rješenja, temeljem odredbe čl</w:t>
      </w:r>
      <w:r w:rsidR="00EE79FF" w:rsidRPr="00901826">
        <w:rPr>
          <w:rFonts w:hAnsi="Times New Roman" w:ascii="Times New Roman"/>
          <w:color w:val="000000"/>
        </w:rPr>
        <w:t>.</w:t>
      </w:r>
      <w:r w:rsidRPr="00901826">
        <w:rPr>
          <w:rFonts w:hAnsi="Times New Roman" w:ascii="Times New Roman"/>
          <w:color w:val="000000"/>
        </w:rPr>
        <w:t xml:space="preserve"> 428. SZ.</w:t>
      </w:r>
      <w:r w:rsidR="00B85224" w:rsidRPr="00901826">
        <w:rPr>
          <w:rFonts w:hAnsi="Times New Roman" w:ascii="Times New Roman"/>
          <w:color w:val="000000"/>
        </w:rPr>
        <w:tab/>
      </w:r>
    </w:p>
    <w:p w:rsidRDefault="0027631B" w:rsidP="0027631B" w:rsidR="0027631B" w:rsidRPr="00901826">
      <w:pPr>
        <w:jc w:val="both"/>
        <w:rPr>
          <w:rFonts w:hAnsi="Times New Roman" w:ascii="Times New Roman"/>
          <w:color w:val="000000"/>
          <w:szCs w:val="24"/>
        </w:rPr>
      </w:pPr>
    </w:p>
    <w:p w:rsidRDefault="0027631B" w:rsidP="00795DC6" w:rsidR="0086140E" w:rsidRPr="00901826">
      <w:pPr>
        <w:jc w:val="center"/>
        <w:rPr>
          <w:rFonts w:hAnsi="Times New Roman" w:ascii="Times New Roman"/>
          <w:color w:val="000000"/>
          <w:szCs w:val="24"/>
        </w:rPr>
      </w:pPr>
      <w:r w:rsidRPr="00901826">
        <w:rPr>
          <w:rFonts w:hAnsi="Times New Roman" w:ascii="Times New Roman"/>
          <w:color w:val="000000"/>
          <w:szCs w:val="24"/>
        </w:rPr>
        <w:t xml:space="preserve">U Zagrebu </w:t>
      </w:r>
      <w:r w:rsidR="00C4654C" w:rsidRPr="00901826">
        <w:rPr>
          <w:rFonts w:hAnsi="Times New Roman" w:ascii="Times New Roman"/>
          <w:color w:val="000000"/>
          <w:szCs w:val="24"/>
        </w:rPr>
        <w:t>1. ožujka</w:t>
      </w:r>
      <w:r w:rsidR="000719F9" w:rsidRPr="00901826">
        <w:rPr>
          <w:rFonts w:hAnsi="Times New Roman" w:ascii="Times New Roman"/>
          <w:color w:val="000000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901826">
        <w:trPr>
          <w:trHeight w:val="591"/>
        </w:trPr>
        <w:tc>
          <w:tcPr>
            <w:tcW w:type="dxa" w:w="4253"/>
          </w:tcPr>
          <w:p w:rsidRDefault="000E29AD" w:rsidP="000E29AD" w:rsidR="00E12010" w:rsidRPr="00901826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901826">
              <w:rPr>
                <w:rFonts w:hAnsi="Times New Roman" w:ascii="Times New Roman"/>
                <w:color w:val="000000"/>
                <w:szCs w:val="24"/>
              </w:rPr>
              <w:t>S U D A C:</w:t>
            </w:r>
          </w:p>
          <w:p w:rsidRDefault="000E29AD" w:rsidP="00901826" w:rsidR="00901826" w:rsidRPr="00901826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901826">
              <w:rPr>
                <w:rFonts w:hAnsi="Times New Roman" w:ascii="Times New Roman"/>
                <w:color w:val="000000"/>
                <w:szCs w:val="24"/>
              </w:rPr>
              <w:t>JASENKA RUNDEK</w:t>
            </w:r>
          </w:p>
          <w:p w:rsidRDefault="000E29AD" w:rsidP="0027631B" w:rsidR="000E29AD" w:rsidRPr="00901826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</w:p>
        </w:tc>
      </w:tr>
    </w:tbl>
    <w:p w:rsidRDefault="00FF649E" w:rsidP="00E12010" w:rsidR="00FF649E" w:rsidRPr="00901826">
      <w:pPr>
        <w:rPr>
          <w:rFonts w:hAnsi="Times New Roman" w:ascii="Times New Roman"/>
          <w:color w:val="000000"/>
          <w:szCs w:val="24"/>
        </w:rPr>
      </w:pPr>
      <w:r w:rsidRPr="00901826">
        <w:rPr>
          <w:rFonts w:hAnsi="Times New Roman" w:ascii="Times New Roman"/>
          <w:color w:val="000000"/>
          <w:szCs w:val="24"/>
        </w:rPr>
        <w:t>Uputa o pravnom lijeku:</w:t>
      </w:r>
    </w:p>
    <w:p w:rsidRDefault="00FF649E" w:rsidP="00FF649E" w:rsidR="00FF649E" w:rsidRPr="00901826">
      <w:pPr>
        <w:jc w:val="both"/>
        <w:rPr>
          <w:rFonts w:hAnsi="Times New Roman" w:ascii="Times New Roman"/>
          <w:color w:val="000000"/>
          <w:szCs w:val="24"/>
        </w:rPr>
      </w:pPr>
      <w:r w:rsidRPr="00901826">
        <w:rPr>
          <w:rFonts w:hAnsi="Times New Roman" w:ascii="Times New Roman"/>
          <w:color w:val="000000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 w:rsidRPr="00901826">
      <w:pPr>
        <w:jc w:val="both"/>
        <w:rPr>
          <w:rFonts w:hAnsi="Times New Roman" w:ascii="Times New Roman"/>
          <w:color w:val="000000"/>
          <w:szCs w:val="24"/>
        </w:rPr>
      </w:pPr>
      <w:r w:rsidRPr="00901826">
        <w:rPr>
          <w:rFonts w:hAnsi="Times New Roman" w:ascii="Times New Roman"/>
          <w:color w:val="000000"/>
          <w:szCs w:val="24"/>
        </w:rPr>
        <w:t>DNA:</w:t>
      </w:r>
    </w:p>
    <w:p w:rsidRDefault="00FF649E" w:rsidP="00FF649E" w:rsidR="00FF649E" w:rsidRPr="00901826">
      <w:pPr>
        <w:jc w:val="both"/>
        <w:rPr>
          <w:rFonts w:hAnsi="Times New Roman" w:ascii="Times New Roman"/>
          <w:color w:val="000000"/>
          <w:szCs w:val="24"/>
        </w:rPr>
      </w:pPr>
      <w:r w:rsidRPr="00901826">
        <w:rPr>
          <w:rFonts w:hAnsi="Times New Roman" w:ascii="Times New Roman"/>
          <w:color w:val="000000"/>
          <w:szCs w:val="24"/>
        </w:rPr>
        <w:t>1.) Podnositelju zahtjeva: FINA-i</w:t>
      </w:r>
    </w:p>
    <w:p w:rsidRDefault="00FF649E" w:rsidP="00FF649E" w:rsidR="00FF649E" w:rsidRPr="00901826">
      <w:pPr>
        <w:jc w:val="both"/>
        <w:rPr>
          <w:rFonts w:hAnsi="Times New Roman" w:ascii="Times New Roman"/>
          <w:color w:val="000000"/>
          <w:szCs w:val="24"/>
        </w:rPr>
      </w:pPr>
      <w:r w:rsidRPr="00901826">
        <w:rPr>
          <w:rFonts w:hAnsi="Times New Roman" w:ascii="Times New Roman"/>
          <w:color w:val="000000"/>
          <w:szCs w:val="24"/>
        </w:rPr>
        <w:t>2.) Dužnik</w:t>
      </w:r>
      <w:r w:rsidR="00E12010" w:rsidRPr="00901826">
        <w:rPr>
          <w:rFonts w:hAnsi="Times New Roman" w:ascii="Times New Roman"/>
          <w:color w:val="000000"/>
          <w:szCs w:val="24"/>
        </w:rPr>
        <w:t xml:space="preserve"> </w:t>
      </w:r>
    </w:p>
    <w:p w:rsidRDefault="00FF649E" w:rsidP="00795DC6" w:rsidR="00D75016" w:rsidRPr="00901826">
      <w:pPr>
        <w:jc w:val="both"/>
        <w:rPr>
          <w:rFonts w:hAnsi="Times New Roman" w:ascii="Times New Roman"/>
          <w:color w:val="000000"/>
          <w:szCs w:val="24"/>
        </w:rPr>
      </w:pPr>
      <w:r w:rsidRPr="00901826">
        <w:rPr>
          <w:rFonts w:hAnsi="Times New Roman" w:ascii="Times New Roman"/>
          <w:color w:val="000000"/>
          <w:szCs w:val="24"/>
        </w:rPr>
        <w:t>3.) Mrežna stranica e-Oglasne ploče</w:t>
      </w:r>
      <w:r w:rsidR="0067382F" w:rsidRPr="00901826">
        <w:rPr>
          <w:rFonts w:hAnsi="Times New Roman" w:ascii="Times New Roman"/>
          <w:color w:val="000000"/>
          <w:szCs w:val="24"/>
        </w:rPr>
        <w:t xml:space="preserve"> </w:t>
      </w:r>
    </w:p>
    <w:sectPr w:rsidSect="006300BC" w:rsidR="00D75016" w:rsidRPr="00901826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 w:rsidRPr="00901826">
      <w:pPr>
        <w:rPr>
          <w:color w:val="000000"/>
        </w:rPr>
      </w:pPr>
      <w:r w:rsidRPr="00901826">
        <w:rPr>
          <w:color w:val="000000"/>
        </w:rPr>
        <w:separator/>
      </w:r>
    </w:p>
  </w:endnote>
  <w:endnote w:id="0" w:type="continuationSeparator">
    <w:p w:rsidRDefault="008E1B3D" w:rsidR="008E1B3D" w:rsidRPr="00901826">
      <w:pPr>
        <w:rPr>
          <w:color w:val="000000"/>
        </w:rPr>
      </w:pPr>
      <w:r w:rsidRPr="00901826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 w:rsidRPr="00901826">
      <w:pPr>
        <w:rPr>
          <w:color w:val="000000"/>
        </w:rPr>
      </w:pPr>
      <w:r w:rsidRPr="00901826">
        <w:rPr>
          <w:color w:val="000000"/>
        </w:rPr>
        <w:separator/>
      </w:r>
    </w:p>
  </w:footnote>
  <w:footnote w:id="0" w:type="continuationSeparator">
    <w:p w:rsidRDefault="008E1B3D" w:rsidR="008E1B3D" w:rsidRPr="00901826">
      <w:pPr>
        <w:rPr>
          <w:color w:val="000000"/>
        </w:rPr>
      </w:pPr>
      <w:r w:rsidRPr="00901826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 w:rsidRPr="00901826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901826">
      <w:rPr>
        <w:rStyle w:val="Brojstranice"/>
        <w:color w:val="000000"/>
      </w:rPr>
      <w:fldChar w:fldCharType="begin"/>
    </w:r>
    <w:r w:rsidRPr="00901826">
      <w:rPr>
        <w:rStyle w:val="Brojstranice"/>
        <w:color w:val="000000"/>
      </w:rPr>
      <w:instrText xml:space="preserve">PAGE  </w:instrText>
    </w:r>
    <w:r w:rsidRPr="00901826">
      <w:rPr>
        <w:rStyle w:val="Brojstranice"/>
        <w:color w:val="000000"/>
      </w:rPr>
      <w:fldChar w:fldCharType="end"/>
    </w:r>
  </w:p>
  <w:p w:rsidRDefault="00D037F4" w:rsidR="00D037F4" w:rsidRPr="00901826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 w:rsidRPr="00901826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901826">
      <w:rPr>
        <w:rStyle w:val="Brojstranice"/>
        <w:color w:val="000000"/>
      </w:rPr>
      <w:fldChar w:fldCharType="begin"/>
    </w:r>
    <w:r w:rsidRPr="00901826">
      <w:rPr>
        <w:rStyle w:val="Brojstranice"/>
        <w:color w:val="000000"/>
      </w:rPr>
      <w:instrText xml:space="preserve">PAGE  </w:instrText>
    </w:r>
    <w:r w:rsidRPr="00901826">
      <w:rPr>
        <w:rStyle w:val="Brojstranice"/>
        <w:color w:val="000000"/>
      </w:rPr>
      <w:fldChar w:fldCharType="separate"/>
    </w:r>
    <w:r w:rsidR="005C4C7A" w:rsidRPr="00901826">
      <w:rPr>
        <w:rStyle w:val="Brojstranice"/>
        <w:noProof/>
        <w:color w:val="000000"/>
      </w:rPr>
      <w:t>2</w:t>
    </w:r>
    <w:r w:rsidRPr="00901826">
      <w:rPr>
        <w:rStyle w:val="Brojstranice"/>
        <w:color w:val="000000"/>
      </w:rPr>
      <w:fldChar w:fldCharType="end"/>
    </w:r>
  </w:p>
  <w:p w:rsidRDefault="00D037F4" w:rsidR="00D037F4" w:rsidRPr="00901826">
    <w:pPr>
      <w:pStyle w:val="Zaglavlje"/>
      <w:rPr>
        <w:color w:val="000000"/>
        <w:sz w:val="22"/>
        <w:szCs w:val="22"/>
      </w:rPr>
    </w:pPr>
  </w:p>
  <w:p w:rsidRDefault="00D037F4" w:rsidP="006300BC" w:rsidR="00D037F4" w:rsidRPr="00901826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D037F4" w:rsidP="006300BC" w:rsidR="00D037F4" w:rsidRPr="00901826">
    <w:pPr>
      <w:pStyle w:val="Zaglavlje"/>
      <w:jc w:val="right"/>
      <w:rPr>
        <w:color w:val="000000"/>
        <w:sz w:val="22"/>
        <w:szCs w:val="22"/>
      </w:rPr>
    </w:pPr>
  </w:p>
  <w:p w:rsidRDefault="00D037F4" w:rsidP="006300BC" w:rsidR="00D037F4" w:rsidRPr="00901826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D3692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52B"/>
    <w:rsid w:val="00312FD0"/>
    <w:rsid w:val="00314FF2"/>
    <w:rsid w:val="0038153F"/>
    <w:rsid w:val="00396E80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E553A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1826"/>
    <w:rsid w:val="00904F4A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19"/>
    <w:rsid w:val="00BE095E"/>
    <w:rsid w:val="00BF35B4"/>
    <w:rsid w:val="00BF77F5"/>
    <w:rsid w:val="00BF7FC3"/>
    <w:rsid w:val="00C00F04"/>
    <w:rsid w:val="00C139F3"/>
    <w:rsid w:val="00C4654C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119C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1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1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19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1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1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1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19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19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19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19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St-4966/2015-5</izvorni_sadrzaj>
    <derivirana_varijabla naziv="DomainObject.Oznaka_1">St-4966/2015-5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4966</izvorni_sadrzaj>
    <derivirana_varijabla naziv="DomainObject.Predmet.Broj_1">4966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St-4966/2015</izvorni_sadrzaj>
    <derivirana_varijabla naziv="DomainObject.Predmet.OznakaBroj_1">St-4966/2015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KIMIJAN d.o.o. zastupanog po punomoćniku Silvio Jesenković</izvorni_sadrzaj>
    <derivirana_varijabla naziv="DomainObject.Predmet.ProtustrankaFormated_1">  KIMIJAN d.o.o. zastupanog po punomoćniku Silvio Jesenković</derivirana_varijabla>
  </DomainObject.Predmet.ProtustrankaFormated>
  <DomainObject.Predmet.ProtustrankaFormatedOIB>
    <izvorni_sadrzaj>  KIMIJAN d.o.o., OIB 56963256326 zastupanog po punomoćniku Silvio Jesenković</izvorni_sadrzaj>
    <derivirana_varijabla naziv="DomainObject.Predmet.ProtustrankaFormatedOIB_1">  KIMIJAN d.o.o., OIB 56963256326 zastupanog po punomoćniku Silvio Jesenković</derivirana_varijabla>
  </DomainObject.Predmet.ProtustrankaFormatedOIB>
  <DomainObject.Predmet.ProtustrankaFormatedWithAdress>
    <izvorni_sadrzaj> KIMIJAN d.o.o., Kralja Petra Krešimira IV 2, 10430 Samobor zastupanog po punomoćniku Silvio Jesenković</izvorni_sadrzaj>
    <derivirana_varijabla naziv="DomainObject.Predmet.ProtustrankaFormatedWithAdress_1"> KIMIJAN d.o.o., Kralja Petra Krešimira IV 2, 10430 Samobor zastupanog po punomoćniku Silvio Jesenković</derivirana_varijabla>
  </DomainObject.Predmet.ProtustrankaFormatedWithAdress>
  <DomainObject.Predmet.ProtustrankaFormatedWithAdressOIB>
    <izvorni_sadrzaj> KIMIJAN d.o.o., OIB 56963256326, Kralja Petra Krešimira IV 2, 10430 Samobor zastupanog po punomoćniku Silvio Jesenković</izvorni_sadrzaj>
    <derivirana_varijabla naziv="DomainObject.Predmet.ProtustrankaFormatedWithAdressOIB_1"> KIMIJAN d.o.o., OIB 56963256326, Kralja Petra Krešimira IV 2, 10430 Samobor zastupanog po punomoćniku Silvio Jesenković</derivirana_varijabla>
  </DomainObject.Predmet.ProtustrankaFormatedWithAdressOIB>
  <DomainObject.Predmet.ProtustrankaWithAdress>
    <izvorni_sadrzaj>KIMIJAN d.o.o. Kralja Petra Krešimira IV 2, 10430 Samobor</izvorni_sadrzaj>
    <derivirana_varijabla naziv="DomainObject.Predmet.ProtustrankaWithAdress_1">KIMIJAN d.o.o. Kralja Petra Krešimira IV 2, 10430 Samobor</derivirana_varijabla>
  </DomainObject.Predmet.ProtustrankaWithAdress>
  <DomainObject.Predmet.ProtustrankaWithAdressOIB>
    <izvorni_sadrzaj>KIMIJAN d.o.o., OIB 56963256326, Kralja Petra Krešimira IV 2, 10430 Samobor</izvorni_sadrzaj>
    <derivirana_varijabla naziv="DomainObject.Predmet.ProtustrankaWithAdressOIB_1">KIMIJAN d.o.o., OIB 56963256326, Kralja Petra Krešimira IV 2, 10430 Samobor</derivirana_varijabla>
  </DomainObject.Predmet.ProtustrankaWithAdressOIB>
  <DomainObject.Predmet.ProtustrankaNazivFormated>
    <izvorni_sadrzaj>KIMIJAN d.o.o.</izvorni_sadrzaj>
    <derivirana_varijabla naziv="DomainObject.Predmet.ProtustrankaNazivFormated_1">KIMIJAN d.o.o.</derivirana_varijabla>
  </DomainObject.Predmet.ProtustrankaNazivFormated>
  <DomainObject.Predmet.ProtustrankaNazivFormatedOIB>
    <izvorni_sadrzaj>KIMIJAN d.o.o., OIB 56963256326</izvorni_sadrzaj>
    <derivirana_varijabla naziv="DomainObject.Predmet.ProtustrankaNazivFormatedOIB_1">KIMIJAN d.o.o., OIB 56963256326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KIMIJAN d.o.o. zastupanog po punomoćniku Silvio Jesenković</item>
    </izvorni_sadrzaj>
    <derivirana_varijabla naziv="DomainObject.Predmet.ProtuStrankaListFormated_1">
      <item>KIMIJAN d.o.o. zastupanog po punomoćniku Silvio Jesenković</item>
    </derivirana_varijabla>
  </DomainObject.Predmet.ProtuStrankaListFormated>
  <DomainObject.Predmet.ProtuStrankaListFormatedOIB>
    <izvorni_sadrzaj>
      <item>KIMIJAN d.o.o., OIB 56963256326 zastupanog po punomoćniku Silvio Jesenković</item>
    </izvorni_sadrzaj>
    <derivirana_varijabla naziv="DomainObject.Predmet.ProtuStrankaListFormatedOIB_1">
      <item>KIMIJAN d.o.o., OIB 56963256326 zastupanog po punomoćniku Silvio Jesenković</item>
    </derivirana_varijabla>
  </DomainObject.Predmet.ProtuStrankaListFormatedOIB>
  <DomainObject.Predmet.ProtuStrankaListFormatedWithAdress>
    <izvorni_sadrzaj>
      <item>KIMIJAN d.o.o., Kralja Petra Krešimira IV 2, 10430 Samobor zastupanog po punomoćniku Silvio Jesenković</item>
    </izvorni_sadrzaj>
    <derivirana_varijabla naziv="DomainObject.Predmet.ProtuStrankaListFormatedWithAdress_1">
      <item>KIMIJAN d.o.o., Kralja Petra Krešimira IV 2, 10430 Samobor zastupanog po punomoćniku Silvio Jesenković</item>
    </derivirana_varijabla>
  </DomainObject.Predmet.ProtuStrankaListFormatedWithAdress>
  <DomainObject.Predmet.ProtuStrankaListFormatedWithAdressOIB>
    <izvorni_sadrzaj>
      <item>KIMIJAN d.o.o., OIB 56963256326, Kralja Petra Krešimira IV 2, 10430 Samobor zastupanog po punomoćniku Silvio Jesenković</item>
    </izvorni_sadrzaj>
    <derivirana_varijabla naziv="DomainObject.Predmet.ProtuStrankaListFormatedWithAdressOIB_1">
      <item>KIMIJAN d.o.o., OIB 56963256326, Kralja Petra Krešimira IV 2, 10430 Samobor zastupanog po punomoćniku Silvio Jesenković</item>
    </derivirana_varijabla>
  </DomainObject.Predmet.ProtuStrankaListFormatedWithAdressOIB>
  <DomainObject.Predmet.ProtuStrankaListNazivFormated>
    <izvorni_sadrzaj>
      <item>KIMIJAN d.o.o.</item>
    </izvorni_sadrzaj>
    <derivirana_varijabla naziv="DomainObject.Predmet.ProtuStrankaListNazivFormated_1">
      <item>KIMIJAN d.o.o.</item>
    </derivirana_varijabla>
  </DomainObject.Predmet.ProtuStrankaListNazivFormated>
  <DomainObject.Predmet.ProtuStrankaListNazivFormatedOIB>
    <izvorni_sadrzaj>
      <item>KIMIJAN d.o.o., OIB 56963256326</item>
    </izvorni_sadrzaj>
    <derivirana_varijabla naziv="DomainObject.Predmet.ProtuStrankaListNazivFormatedOIB_1">
      <item>KIMIJAN d.o.o., OIB 56963256326</item>
    </derivirana_varijabla>
  </DomainObject.Predmet.ProtuStrankaListNazivFormatedOIB>
  <DomainObject.Predmet.OstaliListFormated>
    <izvorni_sadrzaj>
      <item>Silvio Jesenković punomoćnik sudionika u postupku KIMIJAN d.o.o.</item>
    </izvorni_sadrzaj>
    <derivirana_varijabla naziv="DomainObject.Predmet.OstaliListFormated_1">
      <item>Silvio Jesenković punomoćnik sudionika u postupku KIMIJAN d.o.o.</item>
    </derivirana_varijabla>
  </DomainObject.Predmet.OstaliListFormated>
  <DomainObject.Predmet.OstaliListFormatedOIB>
    <izvorni_sadrzaj>
      <item>Silvio Jesenković, OIB 87970161081 punomoćnik sudionika u postupku KIMIJAN d.o.o.</item>
    </izvorni_sadrzaj>
    <derivirana_varijabla naziv="DomainObject.Predmet.OstaliListFormatedOIB_1">
      <item>Silvio Jesenković, OIB 87970161081 punomoćnik sudionika u postupku KIMIJAN d.o.o.</item>
    </derivirana_varijabla>
  </DomainObject.Predmet.OstaliListFormatedOIB>
  <DomainObject.Predmet.OstaliListFormatedWithAdress>
    <izvorni_sadrzaj>
      <item>Silvio Jesenković, Ulica Grge Tuškana 38, 10000 Zagreb punomoćnik sudionika u postupku KIMIJAN d.o.o.</item>
    </izvorni_sadrzaj>
    <derivirana_varijabla naziv="DomainObject.Predmet.OstaliListFormatedWithAdress_1">
      <item>Silvio Jesenković, Ulica Grge Tuškana 38, 10000 Zagreb punomoćnik sudionika u postupku KIMIJAN d.o.o.</item>
    </derivirana_varijabla>
  </DomainObject.Predmet.OstaliListFormatedWithAdress>
  <DomainObject.Predmet.OstaliListFormatedWithAdressOIB>
    <izvorni_sadrzaj>
      <item>Silvio Jesenković, OIB 87970161081, Ulica Grge Tuškana 38, 10000 Zagreb punomoćnik sudionika u postupku KIMIJAN d.o.o.</item>
    </izvorni_sadrzaj>
    <derivirana_varijabla naziv="DomainObject.Predmet.OstaliListFormatedWithAdressOIB_1">
      <item>Silvio Jesenković, OIB 87970161081, Ulica Grge Tuškana 38, 10000 Zagreb punomoćnik sudionika u postupku KIMIJAN d.o.o.</item>
    </derivirana_varijabla>
  </DomainObject.Predmet.OstaliListFormatedWithAdressOIB>
  <DomainObject.Predmet.OstaliListNazivFormated>
    <izvorni_sadrzaj>
      <item>Silvio Jesenković</item>
    </izvorni_sadrzaj>
    <derivirana_varijabla naziv="DomainObject.Predmet.OstaliListNazivFormated_1">
      <item>Silvio Jesenković</item>
    </derivirana_varijabla>
  </DomainObject.Predmet.OstaliListNazivFormated>
  <DomainObject.Predmet.OstaliListNazivFormatedOIB>
    <izvorni_sadrzaj>
      <item>Silvio Jesenković, OIB 87970161081</item>
    </izvorni_sadrzaj>
    <derivirana_varijabla naziv="DomainObject.Predmet.OstaliListNazivFormatedOIB_1">
      <item>Silvio Jesenković, OIB 87970161081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St-4966/2015-5</izvorni_sadrzaj>
    <derivirana_varijabla naziv="DomainObject.PoslovniBrojDokumenta_1">St-4966/2015-5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KIMIJAN d.o.o.</izvorni_sadrzaj>
    <derivirana_varijabla naziv="DomainObject.Predmet.ProtustrankaIDrugi_1">KIMIJAN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KIMIJAN d.o.o., OIB 56963256326, Kralja Petra Krešimira IV 2, 10430 Samobor</izvorni_sadrzaj>
    <derivirana_varijabla naziv="DomainObject.Predmet.ProtustrankaIDrugiAdressOIB_1">KIMIJAN d.o.o., OIB 56963256326, Kralja Petra Krešimira IV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KIMIJAN d.o.o.</item>
      <item>FINA Regionalni centar Zagreb</item>
      <item>Silvio Jesenković</item>
    </izvorni_sadrzaj>
    <derivirana_varijabla naziv="DomainObject.Predmet.SudioniciListNaziv_1">
      <item>KIMIJAN d.o.o.</item>
      <item>FINA Regionalni centar Zagreb</item>
      <item>Silvio Jesenković</item>
    </derivirana_varijabla>
  </DomainObject.Predmet.SudioniciListNaziv>
  <DomainObject.Predmet.SudioniciListAdressOIB>
    <izvorni_sadrzaj>
      <item>KIMIJAN d.o.o., OIB 56963256326, Kralja Petra Krešimira IV 2,10430 Samobor</item>
      <item>FINA Regionalni centar Zagreb, OIB 85821130368, Trg svibanjskih žrtava 1995. 1,10000 Zagreb</item>
      <item>Silvio Jesenković, OIB 87970161081, Ulica Grge Tuškana 38,10000 Zagreb</item>
    </izvorni_sadrzaj>
    <derivirana_varijabla naziv="DomainObject.Predmet.SudioniciListAdressOIB_1">
      <item>KIMIJAN d.o.o., OIB 56963256326, Kralja Petra Krešimira IV 2,10430 Samobor</item>
      <item>FINA Regionalni centar Zagreb, OIB 85821130368, Trg svibanjskih žrtava 1995. 1,10000 Zagreb</item>
      <item>Silvio Jesenković, OIB 87970161081, Ulica Grge Tuškana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56963256326</item>
      <item>, OIB 85821130368</item>
      <item>, OIB 87970161081</item>
    </izvorni_sadrzaj>
    <derivirana_varijabla naziv="DomainObject.Predmet.SudioniciListNazivOIB_1">
      <item>, OIB 56963256326</item>
      <item>, OIB 85821130368</item>
      <item>, OIB 87970161081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327</properties:Words>
  <properties:Characters>1679</properties:Characters>
  <properties:Lines>46</properties:Lines>
  <properties:Paragraphs>23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2016-03-01T08:16:00Z</cp:lastPrinted>
  <dcterms:modified xmlns:xsi="http://www.w3.org/2001/XMLSchema-instance" xsi:type="dcterms:W3CDTF">2016-03-01T08:22:00Z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St-4966/2015-5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