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c87f" w14:paraId="4e0c87f" w:rsidRDefault="00A47204" w:rsidP="00A47204" w:rsidR="00A47204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A47204" w:rsidR="00A47204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  <w:r w:rsidR="003E25B9">
        <w:rPr>
          <w:rFonts w:cs="Times New Roman" w:hAnsi="Times New Roman" w:ascii="Times New Roman"/>
          <w:sz w:val="24"/>
          <w:szCs w:val="24"/>
        </w:rPr>
        <w:t xml:space="preserve">                     </w:t>
      </w:r>
    </w:p>
    <w:p w:rsidRDefault="00C24B9D" w:rsidP="002938D4" w:rsidR="00C24B9D" w:rsidRPr="00C24B9D">
      <w:pPr>
        <w:pStyle w:val="Bezproreda"/>
        <w:spacing w:after="16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2938D4" w:rsidR="00C24B9D" w:rsidRPr="00C24B9D">
      <w:pPr>
        <w:pStyle w:val="Bezproreda"/>
        <w:spacing w:after="16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32578D" w:rsidR="00C24B9D" w:rsidRPr="00650D1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2C5C15">
        <w:rPr>
          <w:rFonts w:cs="Times New Roman" w:hAnsi="Times New Roman" w:ascii="Times New Roman"/>
          <w:sz w:val="24"/>
          <w:szCs w:val="24"/>
        </w:rPr>
        <w:t xml:space="preserve">tog suda </w:t>
      </w:r>
      <w:r w:rsidRPr="00C24B9D">
        <w:rPr>
          <w:rFonts w:cs="Times New Roman" w:hAnsi="Times New Roman" w:ascii="Times New Roman"/>
          <w:sz w:val="24"/>
          <w:szCs w:val="24"/>
        </w:rPr>
        <w:t xml:space="preserve">Ani Golub Gruić, </w:t>
      </w:r>
      <w:r w:rsidR="00D61D6F">
        <w:rPr>
          <w:rFonts w:cs="Times New Roman" w:hAnsi="Times New Roman" w:ascii="Times New Roman"/>
          <w:sz w:val="24"/>
          <w:szCs w:val="24"/>
        </w:rPr>
        <w:t xml:space="preserve">u </w:t>
      </w:r>
      <w:r w:rsidR="00436013" w:rsidRPr="00436013">
        <w:rPr>
          <w:rFonts w:cs="Times New Roman" w:hAnsi="Times New Roman" w:ascii="Times New Roman"/>
          <w:sz w:val="24"/>
          <w:szCs w:val="24"/>
        </w:rPr>
        <w:t xml:space="preserve">postupku </w:t>
      </w:r>
      <w:r w:rsidR="00D61D6F">
        <w:rPr>
          <w:rFonts w:cs="Times New Roman" w:hAnsi="Times New Roman" w:ascii="Times New Roman"/>
          <w:sz w:val="24"/>
          <w:szCs w:val="24"/>
        </w:rPr>
        <w:t xml:space="preserve">po prijedlogu za nastavljanje postupka radi naknade diobe stečajne mase iza stečajnog dužnika </w:t>
      </w:r>
      <w:r w:rsidR="00954799">
        <w:rPr>
          <w:rFonts w:cs="Times New Roman" w:eastAsia="Calibri" w:hAnsi="Times New Roman" w:ascii="Times New Roman"/>
          <w:sz w:val="24"/>
          <w:szCs w:val="24"/>
        </w:rPr>
        <w:t>STARINA d.o.o., OIB: 85240862991, Split, A. Stepinca 13</w:t>
      </w:r>
      <w:r w:rsidR="00436013">
        <w:rPr>
          <w:rFonts w:cs="Times New Roman" w:hAnsi="Times New Roman" w:ascii="Times New Roman"/>
          <w:sz w:val="24"/>
          <w:szCs w:val="24"/>
        </w:rPr>
        <w:t xml:space="preserve">, </w:t>
      </w:r>
      <w:r w:rsidRPr="00C24B9D">
        <w:rPr>
          <w:rFonts w:cs="Times New Roman" w:hAnsi="Times New Roman" w:ascii="Times New Roman"/>
          <w:sz w:val="24"/>
          <w:szCs w:val="24"/>
        </w:rPr>
        <w:t xml:space="preserve">dana </w:t>
      </w:r>
      <w:r w:rsidR="00350A39">
        <w:rPr>
          <w:rFonts w:cs="Times New Roman" w:hAnsi="Times New Roman" w:ascii="Times New Roman"/>
          <w:sz w:val="24"/>
          <w:szCs w:val="24"/>
        </w:rPr>
        <w:t>5. svibnja</w:t>
      </w:r>
      <w:r w:rsidR="00272609">
        <w:rPr>
          <w:rFonts w:cs="Times New Roman" w:hAnsi="Times New Roman" w:ascii="Times New Roman"/>
          <w:sz w:val="24"/>
          <w:szCs w:val="24"/>
        </w:rPr>
        <w:t xml:space="preserve"> 2017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650D18" w:rsidP="002938D4" w:rsidR="00650D18" w:rsidRPr="00650D18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32578D" w:rsidR="002C5C15">
      <w:pPr>
        <w:pStyle w:val="Bezproreda"/>
        <w:spacing w:after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C5C15">
        <w:rPr>
          <w:rFonts w:cs="Times New Roman" w:hAnsi="Times New Roman" w:ascii="Times New Roman"/>
          <w:sz w:val="24"/>
          <w:szCs w:val="24"/>
        </w:rPr>
        <w:t xml:space="preserve">Određuje se nastavak postupka radi naknadne diobe stečajne mase stečajnog dužnika </w:t>
      </w:r>
      <w:r w:rsidR="00954799" w:rsidRPr="00954799">
        <w:rPr>
          <w:rFonts w:cs="Times New Roman" w:hAnsi="Times New Roman" w:ascii="Times New Roman"/>
          <w:sz w:val="24"/>
          <w:szCs w:val="24"/>
        </w:rPr>
        <w:t>STARINA d.o.o., OIB: 85240862991, Split, A. Stepinca 13</w:t>
      </w:r>
      <w:r w:rsidR="002C5C15">
        <w:rPr>
          <w:rFonts w:cs="Times New Roman" w:hAnsi="Times New Roman" w:ascii="Times New Roman"/>
          <w:sz w:val="24"/>
          <w:szCs w:val="24"/>
        </w:rPr>
        <w:t>.</w:t>
      </w:r>
    </w:p>
    <w:p w:rsidRDefault="005507D6" w:rsidP="002938D4" w:rsidR="0032578D" w:rsidRPr="002938D4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72609">
        <w:rPr>
          <w:rFonts w:cs="Times New Roman" w:hAnsi="Times New Roman" w:ascii="Times New Roman"/>
          <w:sz w:val="24"/>
          <w:szCs w:val="24"/>
        </w:rPr>
        <w:t xml:space="preserve">II. </w:t>
      </w:r>
      <w:r w:rsidR="0032578D" w:rsidRPr="00272609">
        <w:rPr>
          <w:rFonts w:cs="Times New Roman" w:hAnsi="Times New Roman" w:ascii="Times New Roman"/>
          <w:sz w:val="24"/>
          <w:szCs w:val="24"/>
        </w:rPr>
        <w:t>Pozivaju se vjerovnici viših isplatnih redova stečajnog dužnika da u roku od 60 dana od dana objave ovog rješenja prijave svoje tražbine stečajnom upravitelju na propisanom obrascu u dva primjerka, a sukladno odredbi</w:t>
      </w:r>
      <w:r w:rsidR="0032578D">
        <w:rPr>
          <w:rFonts w:cs="Times New Roman" w:hAnsi="Times New Roman" w:ascii="Times New Roman"/>
          <w:sz w:val="24"/>
          <w:szCs w:val="24"/>
        </w:rPr>
        <w:t xml:space="preserve"> čl. 257. 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32578D">
        <w:rPr>
          <w:rFonts w:cs="Times New Roman" w:hAnsi="Times New Roman" w:ascii="Times New Roman"/>
          <w:sz w:val="24"/>
          <w:szCs w:val="24"/>
        </w:rPr>
        <w:t xml:space="preserve">71/15; dalje SZ). 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Prijavi je potrebno priložiti i potvrdu o uplaćenoj pristojbi koja iznosi 2% od vrijednosti tražbine, </w:t>
      </w:r>
      <w:r w:rsidR="0032578D" w:rsidRPr="002938D4">
        <w:rPr>
          <w:rFonts w:cs="Times New Roman" w:hAnsi="Times New Roman" w:ascii="Times New Roman"/>
          <w:sz w:val="24"/>
          <w:szCs w:val="24"/>
        </w:rPr>
        <w:t>ali ne više od 500,00 kn, koja se uplaćuje na račun prihoda državnog proračuna Republike Hrvatske broj: HR1210010051863000160 - Državne sudske pristojbe, Model: 64, Poziv na broj: 5045-3566-</w:t>
      </w:r>
      <w:r w:rsidR="002938D4" w:rsidRPr="002938D4">
        <w:rPr>
          <w:rFonts w:cs="Times New Roman" w:hAnsi="Times New Roman" w:ascii="Times New Roman"/>
          <w:sz w:val="24"/>
          <w:szCs w:val="24"/>
        </w:rPr>
        <w:t>5</w:t>
      </w:r>
      <w:r w:rsidR="00272609" w:rsidRPr="002938D4">
        <w:rPr>
          <w:rFonts w:cs="Times New Roman" w:hAnsi="Times New Roman" w:ascii="Times New Roman"/>
          <w:sz w:val="24"/>
          <w:szCs w:val="24"/>
        </w:rPr>
        <w:t>40-2017</w:t>
      </w:r>
      <w:r w:rsidR="0032578D" w:rsidRPr="002938D4">
        <w:rPr>
          <w:rFonts w:cs="Times New Roman" w:hAnsi="Times New Roman" w:ascii="Times New Roman"/>
          <w:sz w:val="24"/>
          <w:szCs w:val="24"/>
        </w:rPr>
        <w:t>, opis plaćanja 11.St-</w:t>
      </w:r>
      <w:r w:rsidR="002938D4" w:rsidRPr="002938D4">
        <w:rPr>
          <w:rFonts w:cs="Times New Roman" w:hAnsi="Times New Roman" w:ascii="Times New Roman"/>
          <w:sz w:val="24"/>
          <w:szCs w:val="24"/>
        </w:rPr>
        <w:t>5</w:t>
      </w:r>
      <w:r w:rsidR="00272609" w:rsidRPr="002938D4">
        <w:rPr>
          <w:rFonts w:cs="Times New Roman" w:hAnsi="Times New Roman" w:ascii="Times New Roman"/>
          <w:sz w:val="24"/>
          <w:szCs w:val="24"/>
        </w:rPr>
        <w:t>40/2017</w:t>
      </w:r>
      <w:r w:rsidR="0032578D" w:rsidRPr="002938D4">
        <w:rPr>
          <w:rFonts w:cs="Times New Roman" w:hAnsi="Times New Roman" w:ascii="Times New Roman"/>
          <w:sz w:val="24"/>
          <w:szCs w:val="24"/>
        </w:rPr>
        <w:t>.</w:t>
      </w:r>
    </w:p>
    <w:p w:rsidRDefault="00954799" w:rsidP="002938D4" w:rsidR="0032578D" w:rsidRPr="002938D4">
      <w:pPr>
        <w:spacing w:lineRule="auto" w:line="240" w:after="0"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938D4">
        <w:rPr>
          <w:rFonts w:cs="Times New Roman" w:hAnsi="Times New Roman" w:ascii="Times New Roman"/>
          <w:sz w:val="24"/>
          <w:szCs w:val="24"/>
        </w:rPr>
        <w:t>III</w:t>
      </w:r>
      <w:r w:rsidR="0032578D" w:rsidRPr="002938D4">
        <w:rPr>
          <w:rFonts w:cs="Times New Roman" w:hAnsi="Times New Roman" w:ascii="Times New Roman"/>
          <w:sz w:val="24"/>
          <w:szCs w:val="24"/>
        </w:rPr>
        <w:t>. Pozivaju se izlučni vjerovnici da u roku od 60 dana od objave ovog rješenja obavijeste stečajnog upravitelja o svom izlučnom pravu, pravnoj osnovi izlučnog prava uz naznaku predmeta na koji se njihovo izlučno pravo odnosi, odnosno,</w:t>
      </w:r>
      <w:r w:rsidR="00B11B2E" w:rsidRPr="002938D4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2938D4">
        <w:rPr>
          <w:rFonts w:cs="Times New Roman" w:hAnsi="Times New Roman" w:ascii="Times New Roman"/>
          <w:sz w:val="24"/>
          <w:szCs w:val="24"/>
        </w:rPr>
        <w:t xml:space="preserve">ače </w:t>
      </w:r>
      <w:r w:rsidR="00B11B2E" w:rsidRPr="002938D4">
        <w:rPr>
          <w:rFonts w:cs="Times New Roman" w:hAnsi="Times New Roman" w:ascii="Times New Roman"/>
          <w:sz w:val="24"/>
          <w:szCs w:val="24"/>
        </w:rPr>
        <w:t xml:space="preserve">pravo iz čl. 148. SZ-a (naknada za izlučna prava). </w:t>
      </w:r>
      <w:r w:rsidR="0032578D" w:rsidRPr="002938D4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2938D4" w:rsidRPr="002938D4">
        <w:rPr>
          <w:rFonts w:cs="Times New Roman" w:hAnsi="Times New Roman" w:ascii="Times New Roman"/>
          <w:sz w:val="24"/>
          <w:szCs w:val="24"/>
        </w:rPr>
        <w:t>5</w:t>
      </w:r>
      <w:r w:rsidR="00272609" w:rsidRPr="002938D4">
        <w:rPr>
          <w:rFonts w:cs="Times New Roman" w:hAnsi="Times New Roman" w:ascii="Times New Roman"/>
          <w:sz w:val="24"/>
          <w:szCs w:val="24"/>
        </w:rPr>
        <w:t>40-2017</w:t>
      </w:r>
      <w:r w:rsidR="0032578D" w:rsidRPr="002938D4">
        <w:rPr>
          <w:rFonts w:cs="Times New Roman" w:hAnsi="Times New Roman" w:ascii="Times New Roman"/>
          <w:sz w:val="24"/>
          <w:szCs w:val="24"/>
        </w:rPr>
        <w:t>, opis plaćanja 11.St-</w:t>
      </w:r>
      <w:r w:rsidR="002938D4" w:rsidRPr="002938D4">
        <w:rPr>
          <w:rFonts w:cs="Times New Roman" w:hAnsi="Times New Roman" w:ascii="Times New Roman"/>
          <w:sz w:val="24"/>
          <w:szCs w:val="24"/>
        </w:rPr>
        <w:t>5</w:t>
      </w:r>
      <w:r w:rsidR="00272609" w:rsidRPr="002938D4">
        <w:rPr>
          <w:rFonts w:cs="Times New Roman" w:hAnsi="Times New Roman" w:ascii="Times New Roman"/>
          <w:sz w:val="24"/>
          <w:szCs w:val="24"/>
        </w:rPr>
        <w:t>40/2017</w:t>
      </w:r>
      <w:r w:rsidR="0032578D" w:rsidRPr="002938D4">
        <w:rPr>
          <w:rFonts w:cs="Times New Roman" w:hAnsi="Times New Roman" w:ascii="Times New Roman"/>
          <w:sz w:val="24"/>
          <w:szCs w:val="24"/>
        </w:rPr>
        <w:t>.</w:t>
      </w:r>
    </w:p>
    <w:p w:rsidRDefault="00954799" w:rsidP="002938D4" w:rsidR="0032578D">
      <w:pPr>
        <w:spacing w:lineRule="auto" w:line="240" w:after="0"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938D4">
        <w:rPr>
          <w:rFonts w:cs="Times New Roman" w:hAnsi="Times New Roman" w:ascii="Times New Roman"/>
          <w:sz w:val="24"/>
          <w:szCs w:val="24"/>
        </w:rPr>
        <w:t>I</w:t>
      </w:r>
      <w:r w:rsidR="0032578D" w:rsidRPr="002938D4">
        <w:rPr>
          <w:rFonts w:cs="Times New Roman" w:hAnsi="Times New Roman" w:ascii="Times New Roman"/>
          <w:sz w:val="24"/>
          <w:szCs w:val="24"/>
        </w:rPr>
        <w:t>V.</w:t>
      </w:r>
      <w:r w:rsidR="0032578D" w:rsidRPr="002938D4">
        <w:t xml:space="preserve"> </w:t>
      </w:r>
      <w:r w:rsidR="0032578D" w:rsidRPr="002938D4">
        <w:rPr>
          <w:rFonts w:cs="Times New Roman" w:hAnsi="Times New Roman" w:ascii="Times New Roman"/>
          <w:sz w:val="24"/>
          <w:szCs w:val="24"/>
        </w:rPr>
        <w:t xml:space="preserve">Pozivaju se razlučni vjerovnici da u roku od 60 dana od objave ovog rješenja obavijeste stečajnog upravitelja o </w:t>
      </w:r>
      <w:r w:rsidR="00B11B2E" w:rsidRPr="002938D4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="0032578D" w:rsidRPr="002938D4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2938D4" w:rsidRPr="002938D4">
        <w:rPr>
          <w:rFonts w:cs="Times New Roman" w:hAnsi="Times New Roman" w:ascii="Times New Roman"/>
          <w:sz w:val="24"/>
          <w:szCs w:val="24"/>
        </w:rPr>
        <w:t>5</w:t>
      </w:r>
      <w:r w:rsidR="00272609" w:rsidRPr="002938D4">
        <w:rPr>
          <w:rFonts w:cs="Times New Roman" w:hAnsi="Times New Roman" w:ascii="Times New Roman"/>
          <w:sz w:val="24"/>
          <w:szCs w:val="24"/>
        </w:rPr>
        <w:t>40-2017</w:t>
      </w:r>
      <w:r w:rsidR="0032578D" w:rsidRPr="002938D4">
        <w:rPr>
          <w:rFonts w:cs="Times New Roman" w:hAnsi="Times New Roman" w:ascii="Times New Roman"/>
          <w:sz w:val="24"/>
          <w:szCs w:val="24"/>
        </w:rPr>
        <w:t>, opis plaćanja 11.St-</w:t>
      </w:r>
      <w:r w:rsidR="002938D4" w:rsidRPr="002938D4">
        <w:rPr>
          <w:rFonts w:cs="Times New Roman" w:hAnsi="Times New Roman" w:ascii="Times New Roman"/>
          <w:sz w:val="24"/>
          <w:szCs w:val="24"/>
        </w:rPr>
        <w:t>5</w:t>
      </w:r>
      <w:r w:rsidR="00272609" w:rsidRPr="002938D4">
        <w:rPr>
          <w:rFonts w:cs="Times New Roman" w:hAnsi="Times New Roman" w:ascii="Times New Roman"/>
          <w:sz w:val="24"/>
          <w:szCs w:val="24"/>
        </w:rPr>
        <w:t>40/2017</w:t>
      </w:r>
      <w:r w:rsidR="0032578D" w:rsidRPr="002938D4">
        <w:rPr>
          <w:rFonts w:cs="Times New Roman" w:hAnsi="Times New Roman" w:ascii="Times New Roman"/>
          <w:sz w:val="24"/>
          <w:szCs w:val="24"/>
        </w:rPr>
        <w:t>.</w:t>
      </w:r>
    </w:p>
    <w:p w:rsidRDefault="00954799" w:rsidP="002938D4" w:rsidR="008A2FE6" w:rsidRPr="008A2FE6">
      <w:pPr>
        <w:spacing w:lineRule="auto" w:line="240" w:after="0"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V</w:t>
      </w:r>
      <w:r w:rsidR="00B11B2E">
        <w:rPr>
          <w:rFonts w:cs="Times New Roman" w:hAnsi="Times New Roman" w:ascii="Times New Roman"/>
          <w:sz w:val="24"/>
          <w:szCs w:val="24"/>
        </w:rPr>
        <w:t>.</w:t>
      </w:r>
      <w:r w:rsidR="005507D6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8A2FE6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upravitelju stečajne mase u za stečajnog dužnika. </w:t>
      </w:r>
    </w:p>
    <w:p w:rsidRDefault="00954799" w:rsidP="002938D4" w:rsidR="00AB2E73" w:rsidRPr="002938D4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</w:t>
      </w:r>
      <w:r w:rsidR="005507D6" w:rsidRPr="00B11B2E">
        <w:rPr>
          <w:rFonts w:cs="Times New Roman" w:hAnsi="Times New Roman" w:ascii="Times New Roman"/>
          <w:sz w:val="24"/>
          <w:szCs w:val="24"/>
        </w:rPr>
        <w:t xml:space="preserve">VI. </w:t>
      </w:r>
      <w:r w:rsidR="00AB2E73" w:rsidRPr="00B11B2E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</w:t>
      </w:r>
      <w:r w:rsidR="00AB2E73" w:rsidRPr="002938D4">
        <w:rPr>
          <w:rFonts w:cs="Times New Roman" w:hAnsi="Times New Roman" w:ascii="Times New Roman"/>
          <w:sz w:val="24"/>
          <w:szCs w:val="24"/>
        </w:rPr>
        <w:t xml:space="preserve">određuje se za dan </w:t>
      </w:r>
      <w:r w:rsidR="002938D4">
        <w:rPr>
          <w:rFonts w:cs="Times New Roman" w:hAnsi="Times New Roman" w:ascii="Times New Roman"/>
          <w:sz w:val="24"/>
          <w:szCs w:val="24"/>
        </w:rPr>
        <w:t xml:space="preserve"> 14. srpnja</w:t>
      </w:r>
      <w:r w:rsidR="00272609" w:rsidRPr="002938D4">
        <w:rPr>
          <w:rFonts w:cs="Times New Roman" w:hAnsi="Times New Roman" w:ascii="Times New Roman"/>
          <w:sz w:val="24"/>
          <w:szCs w:val="24"/>
        </w:rPr>
        <w:t xml:space="preserve"> 2017. godine u 12</w:t>
      </w:r>
      <w:r w:rsidR="00B11B2E" w:rsidRPr="002938D4">
        <w:rPr>
          <w:rFonts w:cs="Times New Roman" w:hAnsi="Times New Roman" w:ascii="Times New Roman"/>
          <w:sz w:val="24"/>
          <w:szCs w:val="24"/>
        </w:rPr>
        <w:t>:</w:t>
      </w:r>
      <w:r w:rsidR="00AB2E73" w:rsidRPr="002938D4">
        <w:rPr>
          <w:rFonts w:cs="Times New Roman" w:hAnsi="Times New Roman" w:ascii="Times New Roman"/>
          <w:sz w:val="24"/>
          <w:szCs w:val="24"/>
        </w:rPr>
        <w:t xml:space="preserve">00 sati, </w:t>
      </w:r>
      <w:r w:rsidR="00B11B2E" w:rsidRPr="002938D4">
        <w:rPr>
          <w:rFonts w:cs="Times New Roman" w:hAnsi="Times New Roman" w:ascii="Times New Roman"/>
          <w:sz w:val="24"/>
          <w:szCs w:val="24"/>
        </w:rPr>
        <w:t>u prostorijama Trgovačkog suda u Splitu, Sukoišanska 6, sudnica broj 204/II.</w:t>
      </w:r>
    </w:p>
    <w:p w:rsidRDefault="00954799" w:rsidP="002938D4" w:rsidR="00AB2E73" w:rsidRPr="002938D4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938D4">
        <w:rPr>
          <w:rFonts w:cs="Times New Roman" w:hAnsi="Times New Roman" w:ascii="Times New Roman"/>
          <w:sz w:val="24"/>
          <w:szCs w:val="24"/>
        </w:rPr>
        <w:t xml:space="preserve"> VII</w:t>
      </w:r>
      <w:r w:rsidR="005507D6" w:rsidRPr="002938D4">
        <w:rPr>
          <w:rFonts w:cs="Times New Roman" w:hAnsi="Times New Roman" w:ascii="Times New Roman"/>
          <w:sz w:val="24"/>
          <w:szCs w:val="24"/>
        </w:rPr>
        <w:t>.</w:t>
      </w:r>
      <w:r w:rsidR="00B11B2E" w:rsidRPr="002938D4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2938D4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272609" w:rsidRPr="002938D4">
        <w:rPr>
          <w:rFonts w:cs="Times New Roman" w:hAnsi="Times New Roman" w:ascii="Times New Roman"/>
          <w:sz w:val="24"/>
          <w:szCs w:val="24"/>
        </w:rPr>
        <w:t xml:space="preserve">dan </w:t>
      </w:r>
      <w:r w:rsidR="002938D4">
        <w:rPr>
          <w:rFonts w:cs="Times New Roman" w:hAnsi="Times New Roman" w:ascii="Times New Roman"/>
          <w:sz w:val="24"/>
          <w:szCs w:val="24"/>
        </w:rPr>
        <w:t>14. srpnja</w:t>
      </w:r>
      <w:r w:rsidR="00272609" w:rsidRPr="002938D4">
        <w:rPr>
          <w:rFonts w:cs="Times New Roman" w:hAnsi="Times New Roman" w:ascii="Times New Roman"/>
          <w:sz w:val="24"/>
          <w:szCs w:val="24"/>
        </w:rPr>
        <w:t xml:space="preserve"> 2017</w:t>
      </w:r>
      <w:r w:rsidR="00AB2E73" w:rsidRPr="002938D4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272609" w:rsidRPr="002938D4">
        <w:rPr>
          <w:rFonts w:cs="Times New Roman" w:hAnsi="Times New Roman" w:ascii="Times New Roman"/>
          <w:sz w:val="24"/>
          <w:szCs w:val="24"/>
        </w:rPr>
        <w:t>12</w:t>
      </w:r>
      <w:r w:rsidR="002938D4">
        <w:rPr>
          <w:rFonts w:cs="Times New Roman" w:hAnsi="Times New Roman" w:ascii="Times New Roman"/>
          <w:sz w:val="24"/>
          <w:szCs w:val="24"/>
        </w:rPr>
        <w:t>:15</w:t>
      </w:r>
      <w:r w:rsidR="00AB2E73" w:rsidRPr="002938D4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2938D4">
        <w:rPr>
          <w:rFonts w:cs="Times New Roman" w:hAnsi="Times New Roman" w:ascii="Times New Roman"/>
          <w:sz w:val="24"/>
          <w:szCs w:val="24"/>
        </w:rPr>
        <w:t>u prostorijama Trgovačkog suda u Splitu, Sukoišanska 6, sudnica broj 204/II.</w:t>
      </w:r>
    </w:p>
    <w:p w:rsidRDefault="00954799" w:rsidP="002938D4" w:rsidR="005507D6" w:rsidRPr="003E25B9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938D4">
        <w:rPr>
          <w:rFonts w:cs="Times New Roman" w:hAnsi="Times New Roman" w:ascii="Times New Roman"/>
          <w:sz w:val="24"/>
          <w:szCs w:val="24"/>
        </w:rPr>
        <w:t>VIII</w:t>
      </w:r>
      <w:r w:rsidR="005507D6" w:rsidRPr="002938D4">
        <w:rPr>
          <w:rFonts w:cs="Times New Roman" w:hAnsi="Times New Roman" w:ascii="Times New Roman"/>
          <w:sz w:val="24"/>
          <w:szCs w:val="24"/>
        </w:rPr>
        <w:t xml:space="preserve">. </w:t>
      </w:r>
      <w:r w:rsidR="008A2FE6" w:rsidRPr="002938D4">
        <w:rPr>
          <w:rFonts w:cs="Times New Roman" w:hAnsi="Times New Roman" w:ascii="Times New Roman"/>
          <w:sz w:val="24"/>
          <w:szCs w:val="24"/>
        </w:rPr>
        <w:t xml:space="preserve">Stečajna masa stečajnog dužnika </w:t>
      </w:r>
      <w:r w:rsidRPr="002938D4">
        <w:rPr>
          <w:rFonts w:cs="Times New Roman" w:hAnsi="Times New Roman" w:ascii="Times New Roman"/>
          <w:sz w:val="24"/>
          <w:szCs w:val="24"/>
        </w:rPr>
        <w:t>STARINA d.o.o., OIB: 85240862991, Split,</w:t>
      </w:r>
      <w:r w:rsidRPr="00954799">
        <w:rPr>
          <w:rFonts w:cs="Times New Roman" w:hAnsi="Times New Roman" w:ascii="Times New Roman"/>
          <w:sz w:val="24"/>
          <w:szCs w:val="24"/>
        </w:rPr>
        <w:t xml:space="preserve"> A. Stepinca 13</w:t>
      </w:r>
      <w:r w:rsidR="00AB2E73" w:rsidRPr="003E25B9">
        <w:rPr>
          <w:rFonts w:cs="Times New Roman" w:hAnsi="Times New Roman" w:ascii="Times New Roman"/>
          <w:sz w:val="24"/>
          <w:szCs w:val="24"/>
        </w:rPr>
        <w:t xml:space="preserve">, </w:t>
      </w:r>
      <w:r w:rsidR="008A2FE6" w:rsidRPr="003E25B9">
        <w:rPr>
          <w:rFonts w:cs="Times New Roman" w:hAnsi="Times New Roman" w:ascii="Times New Roman"/>
          <w:sz w:val="24"/>
          <w:szCs w:val="24"/>
        </w:rPr>
        <w:t>upisat će se u reg</w:t>
      </w:r>
      <w:r w:rsidR="00AB2E73" w:rsidRPr="003E25B9">
        <w:rPr>
          <w:rFonts w:cs="Times New Roman" w:hAnsi="Times New Roman" w:ascii="Times New Roman"/>
          <w:sz w:val="24"/>
          <w:szCs w:val="24"/>
        </w:rPr>
        <w:t xml:space="preserve">istar Trgovačkog suda u Splitu </w:t>
      </w:r>
      <w:r w:rsidR="008A2FE6" w:rsidRPr="003E25B9">
        <w:rPr>
          <w:rFonts w:cs="Times New Roman" w:hAnsi="Times New Roman" w:ascii="Times New Roman"/>
          <w:sz w:val="24"/>
          <w:szCs w:val="24"/>
        </w:rPr>
        <w:t>i po službenoj dužnosti dobiti novi osobni identifikacijski broj.</w:t>
      </w:r>
      <w:r w:rsidR="00527C87" w:rsidRPr="00527C87">
        <w:t xml:space="preserve"> </w:t>
      </w:r>
      <w:r w:rsidR="00527C87" w:rsidRPr="00527C87">
        <w:rPr>
          <w:rFonts w:cs="Times New Roman" w:hAnsi="Times New Roman" w:ascii="Times New Roman"/>
          <w:sz w:val="24"/>
          <w:szCs w:val="24"/>
        </w:rPr>
        <w:t>U sudski registar, pored stečajne mase, određuje se i upis stečajnog upravitelja</w:t>
      </w:r>
      <w:r w:rsidR="002938D4" w:rsidRPr="002938D4">
        <w:t xml:space="preserve"> </w:t>
      </w:r>
      <w:r w:rsidR="002938D4" w:rsidRPr="002938D4">
        <w:rPr>
          <w:rFonts w:cs="Times New Roman" w:hAnsi="Times New Roman" w:ascii="Times New Roman"/>
          <w:sz w:val="24"/>
          <w:szCs w:val="24"/>
        </w:rPr>
        <w:t>Ivan</w:t>
      </w:r>
      <w:r w:rsidR="002938D4">
        <w:rPr>
          <w:rFonts w:cs="Times New Roman" w:hAnsi="Times New Roman" w:ascii="Times New Roman"/>
          <w:sz w:val="24"/>
          <w:szCs w:val="24"/>
        </w:rPr>
        <w:t>a</w:t>
      </w:r>
      <w:r w:rsidR="002938D4" w:rsidRPr="002938D4">
        <w:rPr>
          <w:rFonts w:cs="Times New Roman" w:hAnsi="Times New Roman" w:ascii="Times New Roman"/>
          <w:sz w:val="24"/>
          <w:szCs w:val="24"/>
        </w:rPr>
        <w:t xml:space="preserve"> Gjurašić</w:t>
      </w:r>
      <w:r w:rsidR="002938D4">
        <w:rPr>
          <w:rFonts w:cs="Times New Roman" w:hAnsi="Times New Roman" w:ascii="Times New Roman"/>
          <w:sz w:val="24"/>
          <w:szCs w:val="24"/>
        </w:rPr>
        <w:t>a</w:t>
      </w:r>
      <w:r w:rsidR="002938D4" w:rsidRPr="002938D4">
        <w:rPr>
          <w:rFonts w:cs="Times New Roman" w:hAnsi="Times New Roman" w:ascii="Times New Roman"/>
          <w:sz w:val="24"/>
          <w:szCs w:val="24"/>
        </w:rPr>
        <w:t xml:space="preserve"> iz Zagreba, Petrinjska 28, OIB: 66025260916</w:t>
      </w:r>
      <w:r w:rsidR="002938D4">
        <w:rPr>
          <w:rFonts w:cs="Times New Roman" w:hAnsi="Times New Roman" w:ascii="Times New Roman"/>
          <w:sz w:val="24"/>
          <w:szCs w:val="24"/>
        </w:rPr>
        <w:t>.</w:t>
      </w:r>
    </w:p>
    <w:p w:rsidRDefault="00954799" w:rsidP="002938D4" w:rsidR="00AB2E73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5507D6" w:rsidRPr="003E25B9">
        <w:rPr>
          <w:rFonts w:cs="Times New Roman" w:hAnsi="Times New Roman" w:ascii="Times New Roman"/>
          <w:sz w:val="24"/>
          <w:szCs w:val="24"/>
        </w:rPr>
        <w:t xml:space="preserve">X. </w:t>
      </w:r>
      <w:r w:rsidR="00AB2E73" w:rsidRPr="003E25B9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2938D4">
        <w:rPr>
          <w:rFonts w:cs="Times New Roman" w:hAnsi="Times New Roman" w:ascii="Times New Roman"/>
          <w:sz w:val="24"/>
          <w:szCs w:val="24"/>
        </w:rPr>
        <w:t>upis zabilježbe</w:t>
      </w:r>
      <w:r w:rsidR="00AB2E73" w:rsidRPr="003E25B9">
        <w:rPr>
          <w:rFonts w:cs="Times New Roman" w:hAnsi="Times New Roman" w:ascii="Times New Roman"/>
          <w:sz w:val="24"/>
          <w:szCs w:val="24"/>
        </w:rPr>
        <w:t xml:space="preserve"> </w:t>
      </w:r>
      <w:r w:rsidR="003E25B9" w:rsidRPr="003E25B9">
        <w:rPr>
          <w:rFonts w:cs="Times New Roman" w:hAnsi="Times New Roman" w:ascii="Times New Roman"/>
          <w:sz w:val="24"/>
          <w:szCs w:val="24"/>
        </w:rPr>
        <w:t xml:space="preserve">nastavka postupka radi naknadne diobe stečajne mase stečajnog dužnika </w:t>
      </w:r>
      <w:r>
        <w:rPr>
          <w:rFonts w:cs="Times New Roman" w:eastAsia="Calibri" w:hAnsi="Times New Roman" w:ascii="Times New Roman"/>
          <w:sz w:val="24"/>
          <w:szCs w:val="24"/>
        </w:rPr>
        <w:t>STARINA d.o.o., OIB: 85240862991, Split, A. Stepinca 13</w:t>
      </w:r>
      <w:r w:rsidR="003E25B9" w:rsidRPr="003E25B9">
        <w:rPr>
          <w:rFonts w:cs="Times New Roman" w:hAnsi="Times New Roman" w:ascii="Times New Roman"/>
          <w:sz w:val="24"/>
          <w:szCs w:val="24"/>
        </w:rPr>
        <w:t xml:space="preserve">, </w:t>
      </w:r>
      <w:r w:rsidR="00AB2E73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 xml:space="preserve">motornom brodu ˝ADRIA˝, </w:t>
      </w:r>
      <w:r w:rsidR="00527C87">
        <w:rPr>
          <w:rFonts w:cs="Times New Roman" w:hAnsi="Times New Roman" w:ascii="Times New Roman"/>
          <w:sz w:val="24"/>
          <w:szCs w:val="24"/>
        </w:rPr>
        <w:t>bruto tonaže 312, pozivni znak 9A5891</w:t>
      </w:r>
      <w:r w:rsidR="00527C87" w:rsidRPr="00954799">
        <w:rPr>
          <w:rFonts w:cs="Times New Roman" w:hAnsi="Times New Roman" w:ascii="Times New Roman"/>
          <w:sz w:val="24"/>
          <w:szCs w:val="24"/>
        </w:rPr>
        <w:t xml:space="preserve">, </w:t>
      </w:r>
      <w:r w:rsidR="00527C87">
        <w:rPr>
          <w:rFonts w:cs="Times New Roman" w:hAnsi="Times New Roman" w:ascii="Times New Roman"/>
          <w:sz w:val="24"/>
          <w:szCs w:val="24"/>
        </w:rPr>
        <w:t xml:space="preserve">upisanom u </w:t>
      </w:r>
      <w:r>
        <w:rPr>
          <w:rFonts w:cs="Times New Roman" w:hAnsi="Times New Roman" w:ascii="Times New Roman"/>
          <w:sz w:val="24"/>
          <w:szCs w:val="24"/>
        </w:rPr>
        <w:t xml:space="preserve">upisnik brodova </w:t>
      </w:r>
      <w:r w:rsidR="00A47929">
        <w:rPr>
          <w:rFonts w:cs="Times New Roman" w:hAnsi="Times New Roman" w:ascii="Times New Roman"/>
          <w:sz w:val="24"/>
          <w:szCs w:val="24"/>
        </w:rPr>
        <w:t xml:space="preserve">u Lučkoj kapetaniji Split, </w:t>
      </w:r>
      <w:r w:rsidR="00A47929" w:rsidRPr="00954799">
        <w:rPr>
          <w:rFonts w:cs="Times New Roman" w:hAnsi="Times New Roman" w:ascii="Times New Roman"/>
          <w:sz w:val="24"/>
          <w:szCs w:val="24"/>
        </w:rPr>
        <w:t>l</w:t>
      </w:r>
      <w:r w:rsidR="00A47929">
        <w:rPr>
          <w:rFonts w:cs="Times New Roman" w:hAnsi="Times New Roman" w:ascii="Times New Roman"/>
          <w:sz w:val="24"/>
          <w:szCs w:val="24"/>
        </w:rPr>
        <w:t>uka upisa SPLIT,</w:t>
      </w:r>
      <w:r w:rsidR="00527C87">
        <w:rPr>
          <w:rFonts w:cs="Times New Roman" w:hAnsi="Times New Roman" w:ascii="Times New Roman"/>
          <w:sz w:val="24"/>
          <w:szCs w:val="24"/>
        </w:rPr>
        <w:t xml:space="preserve"> broj uloška 354,</w:t>
      </w:r>
      <w:r w:rsidR="00A47929">
        <w:rPr>
          <w:rFonts w:cs="Times New Roman" w:hAnsi="Times New Roman" w:ascii="Times New Roman"/>
          <w:sz w:val="24"/>
          <w:szCs w:val="24"/>
        </w:rPr>
        <w:t xml:space="preserve"> </w:t>
      </w:r>
      <w:r w:rsidR="00AB2E73">
        <w:rPr>
          <w:rFonts w:cs="Times New Roman" w:hAnsi="Times New Roman" w:ascii="Times New Roman"/>
          <w:sz w:val="24"/>
          <w:szCs w:val="24"/>
        </w:rPr>
        <w:t xml:space="preserve">što će </w:t>
      </w:r>
      <w:r w:rsidR="00A47929">
        <w:rPr>
          <w:rFonts w:cs="Times New Roman" w:hAnsi="Times New Roman" w:ascii="Times New Roman"/>
          <w:sz w:val="24"/>
          <w:szCs w:val="24"/>
        </w:rPr>
        <w:t>Lučka kapetanija Split</w:t>
      </w:r>
      <w:r w:rsidR="00272609">
        <w:rPr>
          <w:rFonts w:cs="Times New Roman" w:hAnsi="Times New Roman" w:ascii="Times New Roman"/>
          <w:sz w:val="24"/>
          <w:szCs w:val="24"/>
        </w:rPr>
        <w:t xml:space="preserve"> </w:t>
      </w:r>
      <w:r w:rsidR="00AB2E73">
        <w:rPr>
          <w:rFonts w:cs="Times New Roman" w:hAnsi="Times New Roman" w:ascii="Times New Roman"/>
          <w:sz w:val="24"/>
          <w:szCs w:val="24"/>
        </w:rPr>
        <w:t>izvršiti</w:t>
      </w:r>
      <w:r w:rsidR="00272609">
        <w:rPr>
          <w:rFonts w:cs="Times New Roman" w:hAnsi="Times New Roman" w:ascii="Times New Roman"/>
          <w:sz w:val="24"/>
          <w:szCs w:val="24"/>
        </w:rPr>
        <w:t xml:space="preserve"> po službenoj dužnosti</w:t>
      </w:r>
      <w:r w:rsidR="00AB2E73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2938D4" w:rsidR="00650D18">
      <w:pPr>
        <w:pStyle w:val="Bezproreda"/>
        <w:spacing w:after="16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A64657" w:rsidP="002938D4" w:rsidR="00755D15" w:rsidRPr="009D0DC2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prijedlog </w:t>
      </w:r>
      <w:r w:rsidR="00A47929">
        <w:rPr>
          <w:rFonts w:cs="Times New Roman" w:hAnsi="Times New Roman" w:ascii="Times New Roman"/>
          <w:sz w:val="24"/>
          <w:szCs w:val="24"/>
        </w:rPr>
        <w:t>Financijske agencije</w:t>
      </w:r>
      <w:r w:rsidRPr="00A64657">
        <w:rPr>
          <w:rFonts w:cs="Times New Roman" w:hAnsi="Times New Roman" w:ascii="Times New Roman"/>
          <w:sz w:val="24"/>
          <w:szCs w:val="24"/>
        </w:rPr>
        <w:t xml:space="preserve">, Regionalni centar Split, </w:t>
      </w:r>
      <w:r w:rsidR="00A47929">
        <w:rPr>
          <w:rFonts w:cs="Times New Roman" w:hAnsi="Times New Roman" w:ascii="Times New Roman"/>
          <w:sz w:val="24"/>
          <w:szCs w:val="24"/>
        </w:rPr>
        <w:t>rješenjem ovog suda 22</w:t>
      </w:r>
      <w:r>
        <w:rPr>
          <w:rFonts w:cs="Times New Roman" w:hAnsi="Times New Roman" w:ascii="Times New Roman"/>
          <w:sz w:val="24"/>
          <w:szCs w:val="24"/>
        </w:rPr>
        <w:t>. St-</w:t>
      </w:r>
      <w:r w:rsidR="00A47929">
        <w:rPr>
          <w:rFonts w:cs="Times New Roman" w:hAnsi="Times New Roman" w:ascii="Times New Roman"/>
          <w:sz w:val="24"/>
          <w:szCs w:val="24"/>
        </w:rPr>
        <w:t>566/2016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A47929">
        <w:rPr>
          <w:rFonts w:cs="Times New Roman" w:hAnsi="Times New Roman" w:ascii="Times New Roman"/>
          <w:sz w:val="24"/>
          <w:szCs w:val="24"/>
        </w:rPr>
        <w:t>21. listopada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  <w:r w:rsidRPr="009D0DC2">
        <w:rPr>
          <w:rFonts w:cs="Times New Roman" w:hAnsi="Times New Roman" w:ascii="Times New Roman"/>
          <w:sz w:val="24"/>
          <w:szCs w:val="24"/>
        </w:rPr>
        <w:t>otvoren je i zaključen stečajni postupak nad dužnikom</w:t>
      </w:r>
      <w:r w:rsidRPr="00A64657">
        <w:rPr>
          <w:rFonts w:cs="Times New Roman" w:hAnsi="Times New Roman" w:ascii="Times New Roman"/>
          <w:sz w:val="24"/>
          <w:szCs w:val="24"/>
        </w:rPr>
        <w:t xml:space="preserve"> </w:t>
      </w:r>
      <w:r w:rsidR="00A47929" w:rsidRPr="00A47929">
        <w:rPr>
          <w:rFonts w:cs="Times New Roman" w:hAnsi="Times New Roman" w:ascii="Times New Roman"/>
          <w:sz w:val="24"/>
          <w:szCs w:val="24"/>
        </w:rPr>
        <w:t>STARINA d.o.o., OIB: 85240862991, Split, A. Stepinca 13</w:t>
      </w:r>
      <w:r>
        <w:rPr>
          <w:rFonts w:cs="Times New Roman" w:hAnsi="Times New Roman" w:ascii="Times New Roman"/>
          <w:sz w:val="24"/>
          <w:szCs w:val="24"/>
        </w:rPr>
        <w:t xml:space="preserve">, a temeljem odredbe </w:t>
      </w:r>
      <w:r w:rsidRPr="00A64657">
        <w:rPr>
          <w:rFonts w:cs="Times New Roman" w:hAnsi="Times New Roman" w:ascii="Times New Roman"/>
          <w:sz w:val="24"/>
          <w:szCs w:val="24"/>
        </w:rPr>
        <w:t>čl. 431. i čl. 432.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D7940">
        <w:rPr>
          <w:rFonts w:cs="Times New Roman" w:hAnsi="Times New Roman" w:ascii="Times New Roman"/>
          <w:sz w:val="24"/>
          <w:szCs w:val="24"/>
        </w:rPr>
        <w:t>SZ-a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72609">
        <w:rPr>
          <w:rFonts w:cs="Times New Roman" w:hAnsi="Times New Roman" w:ascii="Times New Roman"/>
          <w:sz w:val="24"/>
          <w:szCs w:val="24"/>
        </w:rPr>
        <w:t>Istim rješenjem za st</w:t>
      </w:r>
      <w:r w:rsidR="00A47929">
        <w:rPr>
          <w:rFonts w:cs="Times New Roman" w:hAnsi="Times New Roman" w:ascii="Times New Roman"/>
          <w:sz w:val="24"/>
          <w:szCs w:val="24"/>
        </w:rPr>
        <w:t>ečajnog upravitelja imenovan je Ivan Gjurašić iz Zagreba, Petrinjska 28, OIB: 66025260916</w:t>
      </w:r>
      <w:r w:rsidR="00272609">
        <w:rPr>
          <w:rFonts w:cs="Times New Roman" w:hAnsi="Times New Roman" w:ascii="Times New Roman"/>
          <w:sz w:val="24"/>
          <w:szCs w:val="24"/>
        </w:rPr>
        <w:t xml:space="preserve">. </w:t>
      </w:r>
      <w:r w:rsidR="00755D15" w:rsidRPr="009D0DC2">
        <w:rPr>
          <w:rFonts w:cs="Times New Roman" w:hAnsi="Times New Roman" w:ascii="Times New Roman"/>
          <w:sz w:val="24"/>
          <w:szCs w:val="24"/>
        </w:rPr>
        <w:t xml:space="preserve">Navedeno rješenje postalo je pravomoćno </w:t>
      </w:r>
      <w:r w:rsidR="00755D15">
        <w:rPr>
          <w:rFonts w:cs="Times New Roman" w:hAnsi="Times New Roman" w:ascii="Times New Roman"/>
          <w:sz w:val="24"/>
          <w:szCs w:val="24"/>
        </w:rPr>
        <w:t xml:space="preserve">dana </w:t>
      </w:r>
      <w:r w:rsidR="00A47929">
        <w:rPr>
          <w:rFonts w:cs="Times New Roman" w:hAnsi="Times New Roman" w:ascii="Times New Roman"/>
          <w:sz w:val="24"/>
          <w:szCs w:val="24"/>
        </w:rPr>
        <w:t>8. studenog 2016</w:t>
      </w:r>
      <w:r w:rsidR="00755D15" w:rsidRPr="009D0DC2">
        <w:rPr>
          <w:rFonts w:cs="Times New Roman" w:hAnsi="Times New Roman" w:ascii="Times New Roman"/>
          <w:sz w:val="24"/>
          <w:szCs w:val="24"/>
        </w:rPr>
        <w:t>. godine.</w:t>
      </w:r>
    </w:p>
    <w:p w:rsidRDefault="00755D15" w:rsidP="002938D4" w:rsidR="00272609">
      <w:pPr>
        <w:spacing w:lineRule="auto" w:line="240" w:after="0" w:before="14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</w:r>
      <w:r w:rsidR="00700309">
        <w:rPr>
          <w:rFonts w:cs="Times New Roman" w:hAnsi="Times New Roman" w:ascii="Times New Roman"/>
          <w:sz w:val="24"/>
          <w:szCs w:val="24"/>
        </w:rPr>
        <w:t>U podnesku</w:t>
      </w:r>
      <w:r w:rsidR="004B73EB">
        <w:rPr>
          <w:rFonts w:cs="Times New Roman" w:hAnsi="Times New Roman" w:ascii="Times New Roman"/>
          <w:sz w:val="24"/>
          <w:szCs w:val="24"/>
        </w:rPr>
        <w:t xml:space="preserve"> </w:t>
      </w:r>
      <w:r w:rsidR="00272609">
        <w:rPr>
          <w:rFonts w:cs="Times New Roman" w:hAnsi="Times New Roman" w:ascii="Times New Roman"/>
          <w:sz w:val="24"/>
          <w:szCs w:val="24"/>
        </w:rPr>
        <w:t xml:space="preserve">zaprimljenom kod ovog suda dana </w:t>
      </w:r>
      <w:r w:rsidR="00A47929">
        <w:rPr>
          <w:rFonts w:cs="Times New Roman" w:hAnsi="Times New Roman" w:ascii="Times New Roman"/>
          <w:sz w:val="24"/>
          <w:szCs w:val="24"/>
        </w:rPr>
        <w:t>3. travnja</w:t>
      </w:r>
      <w:r w:rsidR="00272609">
        <w:rPr>
          <w:rFonts w:cs="Times New Roman" w:hAnsi="Times New Roman" w:ascii="Times New Roman"/>
          <w:sz w:val="24"/>
          <w:szCs w:val="24"/>
        </w:rPr>
        <w:t xml:space="preserve"> 2017. godine stečajni upravitelj </w:t>
      </w:r>
      <w:r w:rsidR="00A47929">
        <w:rPr>
          <w:rFonts w:cs="Times New Roman" w:hAnsi="Times New Roman" w:ascii="Times New Roman"/>
          <w:sz w:val="24"/>
          <w:szCs w:val="24"/>
        </w:rPr>
        <w:t>Ivan Gjurašić</w:t>
      </w:r>
      <w:r w:rsidR="00272609">
        <w:rPr>
          <w:rFonts w:cs="Times New Roman" w:hAnsi="Times New Roman" w:ascii="Times New Roman"/>
          <w:sz w:val="24"/>
          <w:szCs w:val="24"/>
        </w:rPr>
        <w:t xml:space="preserve"> izvijestio je sud da </w:t>
      </w:r>
      <w:r w:rsidR="00CB5264">
        <w:rPr>
          <w:rFonts w:cs="Times New Roman" w:hAnsi="Times New Roman" w:ascii="Times New Roman"/>
          <w:sz w:val="24"/>
          <w:szCs w:val="24"/>
        </w:rPr>
        <w:t>je dana 2. ožujka 2017. godine zaprimio dopis Brodotrogira d.d. Trogir kojim je obaviješten da stečajni dužnik ima imovinu i to brod dužine 38,20 m, širine 8,40 m, upisan u upisnik brodova Lučke kapetanije Split (list 18-19</w:t>
      </w:r>
      <w:r w:rsidR="00272609">
        <w:rPr>
          <w:rFonts w:cs="Times New Roman" w:hAnsi="Times New Roman" w:ascii="Times New Roman"/>
          <w:sz w:val="24"/>
          <w:szCs w:val="24"/>
        </w:rPr>
        <w:t xml:space="preserve"> spisa), slijedom čega je predložio provesti redovan stečajni postupak.</w:t>
      </w:r>
    </w:p>
    <w:p w:rsidRDefault="00EF3ED5" w:rsidP="002938D4" w:rsidR="00EF3ED5">
      <w:pPr>
        <w:spacing w:lineRule="auto" w:line="240" w:after="0" w:before="1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73EB">
        <w:rPr>
          <w:rFonts w:cs="Times New Roman" w:hAnsi="Times New Roman" w:ascii="Times New Roman"/>
          <w:sz w:val="24"/>
          <w:szCs w:val="24"/>
        </w:rPr>
        <w:t xml:space="preserve">U smislu </w:t>
      </w:r>
      <w:r w:rsidR="002938D4">
        <w:rPr>
          <w:rFonts w:cs="Times New Roman" w:hAnsi="Times New Roman" w:ascii="Times New Roman"/>
          <w:sz w:val="24"/>
          <w:szCs w:val="24"/>
        </w:rPr>
        <w:t xml:space="preserve">odredbe </w:t>
      </w:r>
      <w:r w:rsidRPr="004B73EB">
        <w:rPr>
          <w:rFonts w:cs="Times New Roman" w:hAnsi="Times New Roman" w:ascii="Times New Roman"/>
          <w:sz w:val="24"/>
          <w:szCs w:val="24"/>
        </w:rPr>
        <w:t xml:space="preserve">čl. 289. </w:t>
      </w:r>
      <w:r w:rsidR="004B73EB" w:rsidRPr="004B73EB">
        <w:rPr>
          <w:rFonts w:cs="Times New Roman" w:hAnsi="Times New Roman" w:ascii="Times New Roman"/>
          <w:sz w:val="24"/>
          <w:szCs w:val="24"/>
        </w:rPr>
        <w:t>SZ-a</w:t>
      </w:r>
      <w:r w:rsidRPr="004B73EB">
        <w:rPr>
          <w:rFonts w:cs="Times New Roman" w:hAnsi="Times New Roman" w:ascii="Times New Roman"/>
          <w:sz w:val="24"/>
          <w:szCs w:val="24"/>
        </w:rPr>
        <w:t>, stečajni sudac će na prijedlog stečajnog upravitelja, kojeg od vjerovnika ili po službenoj dužnosti odrediti nastavljanje postupka radi naknadne diobe, ako se nakon završnog ročišta pronađe imovina koja ulazi u stečajnu masu.</w:t>
      </w:r>
    </w:p>
    <w:p w:rsidRDefault="004B73EB" w:rsidP="002938D4" w:rsidR="004B73EB">
      <w:pPr>
        <w:spacing w:lineRule="auto" w:line="240" w:after="0" w:before="1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u konkretnom slučaju iz isprava koje je sudu </w:t>
      </w:r>
      <w:r w:rsidR="00CB5264">
        <w:rPr>
          <w:rFonts w:cs="Times New Roman" w:hAnsi="Times New Roman" w:ascii="Times New Roman"/>
          <w:sz w:val="24"/>
          <w:szCs w:val="24"/>
        </w:rPr>
        <w:t xml:space="preserve">dostavio </w:t>
      </w:r>
      <w:r w:rsidR="0059547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CB5264">
        <w:rPr>
          <w:rFonts w:cs="Times New Roman" w:hAnsi="Times New Roman" w:ascii="Times New Roman"/>
          <w:sz w:val="24"/>
          <w:szCs w:val="24"/>
        </w:rPr>
        <w:t xml:space="preserve">Ivan Gjurašić </w:t>
      </w:r>
      <w:r>
        <w:rPr>
          <w:rFonts w:cs="Times New Roman" w:hAnsi="Times New Roman" w:ascii="Times New Roman"/>
          <w:sz w:val="24"/>
          <w:szCs w:val="24"/>
        </w:rPr>
        <w:t>proizlazi da dužnik raspolaže vrjednijom imovinom koja ulazi u stečajnu masu i  iz koje se mogu podmiriti</w:t>
      </w:r>
      <w:r w:rsidR="002938D4">
        <w:rPr>
          <w:rFonts w:cs="Times New Roman" w:hAnsi="Times New Roman" w:ascii="Times New Roman"/>
          <w:sz w:val="24"/>
          <w:szCs w:val="24"/>
        </w:rPr>
        <w:t xml:space="preserve"> najmanje </w:t>
      </w:r>
      <w:r>
        <w:rPr>
          <w:rFonts w:cs="Times New Roman" w:hAnsi="Times New Roman" w:ascii="Times New Roman"/>
          <w:sz w:val="24"/>
          <w:szCs w:val="24"/>
        </w:rPr>
        <w:t>troškovi stečajnog postupka</w:t>
      </w:r>
      <w:r w:rsidR="00CB5264">
        <w:rPr>
          <w:rFonts w:cs="Times New Roman" w:hAnsi="Times New Roman" w:ascii="Times New Roman"/>
          <w:sz w:val="24"/>
          <w:szCs w:val="24"/>
        </w:rPr>
        <w:t>, to je</w:t>
      </w:r>
      <w:r w:rsidR="009D4CBE">
        <w:rPr>
          <w:rFonts w:cs="Times New Roman" w:hAnsi="Times New Roman" w:ascii="Times New Roman"/>
          <w:sz w:val="24"/>
          <w:szCs w:val="24"/>
        </w:rPr>
        <w:t xml:space="preserve"> temeljem odredbe čl. </w:t>
      </w:r>
      <w:r w:rsidR="00CB5264">
        <w:rPr>
          <w:rFonts w:cs="Times New Roman" w:hAnsi="Times New Roman" w:ascii="Times New Roman"/>
          <w:sz w:val="24"/>
          <w:szCs w:val="24"/>
        </w:rPr>
        <w:t xml:space="preserve">289. st. 1. i 2. SZ-a odlučeno </w:t>
      </w:r>
      <w:r w:rsidR="00ED6421">
        <w:rPr>
          <w:rFonts w:cs="Times New Roman" w:hAnsi="Times New Roman" w:ascii="Times New Roman"/>
          <w:sz w:val="24"/>
          <w:szCs w:val="24"/>
        </w:rPr>
        <w:t>kao u izreci ovog rješenja pod točkom I.</w:t>
      </w:r>
    </w:p>
    <w:p w:rsidRDefault="00ED6421" w:rsidP="002938D4" w:rsidR="00091DB0" w:rsidRPr="003E25B9">
      <w:pPr>
        <w:spacing w:lineRule="auto" w:line="240" w:after="0" w:before="1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>Temeljem odredb</w:t>
      </w:r>
      <w:r w:rsidR="003E25B9" w:rsidRPr="003E25B9">
        <w:rPr>
          <w:rFonts w:cs="Times New Roman" w:hAnsi="Times New Roman" w:ascii="Times New Roman"/>
          <w:sz w:val="24"/>
          <w:szCs w:val="24"/>
        </w:rPr>
        <w:t>e</w:t>
      </w:r>
      <w:r w:rsidRPr="003E25B9">
        <w:rPr>
          <w:rFonts w:cs="Times New Roman" w:hAnsi="Times New Roman" w:ascii="Times New Roman"/>
          <w:sz w:val="24"/>
          <w:szCs w:val="24"/>
        </w:rPr>
        <w:t xml:space="preserve"> čl. </w:t>
      </w:r>
      <w:r w:rsidR="003E25B9" w:rsidRPr="003E25B9">
        <w:rPr>
          <w:rFonts w:cs="Times New Roman" w:hAnsi="Times New Roman" w:ascii="Times New Roman"/>
          <w:sz w:val="24"/>
          <w:szCs w:val="24"/>
        </w:rPr>
        <w:t xml:space="preserve">129. SZ-a odlučeno je kao u izreci ovog rješenja pod točkama </w:t>
      </w:r>
      <w:r w:rsidR="00CB5264">
        <w:rPr>
          <w:rFonts w:cs="Times New Roman" w:hAnsi="Times New Roman" w:ascii="Times New Roman"/>
          <w:sz w:val="24"/>
          <w:szCs w:val="24"/>
        </w:rPr>
        <w:t xml:space="preserve">II. </w:t>
      </w:r>
      <w:r w:rsidR="002938D4">
        <w:rPr>
          <w:rFonts w:cs="Times New Roman" w:hAnsi="Times New Roman" w:ascii="Times New Roman"/>
          <w:sz w:val="24"/>
          <w:szCs w:val="24"/>
        </w:rPr>
        <w:t>–</w:t>
      </w:r>
      <w:r w:rsidR="00CB5264">
        <w:rPr>
          <w:rFonts w:cs="Times New Roman" w:hAnsi="Times New Roman" w:ascii="Times New Roman"/>
          <w:sz w:val="24"/>
          <w:szCs w:val="24"/>
        </w:rPr>
        <w:t xml:space="preserve"> VII</w:t>
      </w:r>
      <w:r w:rsidR="002938D4">
        <w:rPr>
          <w:rFonts w:cs="Times New Roman" w:hAnsi="Times New Roman" w:ascii="Times New Roman"/>
          <w:sz w:val="24"/>
          <w:szCs w:val="24"/>
        </w:rPr>
        <w:t>.</w:t>
      </w:r>
      <w:r w:rsidR="003E25B9" w:rsidRPr="003E25B9">
        <w:rPr>
          <w:rFonts w:cs="Times New Roman" w:hAnsi="Times New Roman" w:ascii="Times New Roman"/>
          <w:sz w:val="24"/>
          <w:szCs w:val="24"/>
        </w:rPr>
        <w:t>, temeljem odredbe čl. 289. st. 5. SZ-a odlučeno je kao u i</w:t>
      </w:r>
      <w:r w:rsidR="00CB5264">
        <w:rPr>
          <w:rFonts w:cs="Times New Roman" w:hAnsi="Times New Roman" w:ascii="Times New Roman"/>
          <w:sz w:val="24"/>
          <w:szCs w:val="24"/>
        </w:rPr>
        <w:t>zreci ovog rješenja pod točkom VIII</w:t>
      </w:r>
      <w:r w:rsidR="003E25B9" w:rsidRPr="003E25B9">
        <w:rPr>
          <w:rFonts w:cs="Times New Roman" w:hAnsi="Times New Roman" w:ascii="Times New Roman"/>
          <w:sz w:val="24"/>
          <w:szCs w:val="24"/>
        </w:rPr>
        <w:t xml:space="preserve">., a temeljem odredbe čl. 129. st. 2. SZ-a odlučeno je kao u izreci ovog rješenja pod točkom </w:t>
      </w:r>
      <w:r w:rsidR="00CB5264">
        <w:rPr>
          <w:rFonts w:cs="Times New Roman" w:hAnsi="Times New Roman" w:ascii="Times New Roman"/>
          <w:sz w:val="24"/>
          <w:szCs w:val="24"/>
        </w:rPr>
        <w:t>I</w:t>
      </w:r>
      <w:r w:rsidR="003E25B9" w:rsidRPr="003E25B9">
        <w:rPr>
          <w:rFonts w:cs="Times New Roman" w:hAnsi="Times New Roman" w:ascii="Times New Roman"/>
          <w:sz w:val="24"/>
          <w:szCs w:val="24"/>
        </w:rPr>
        <w:t>X.</w:t>
      </w:r>
    </w:p>
    <w:p w:rsidRDefault="00C24B9D" w:rsidP="002938D4" w:rsidR="00C24B9D" w:rsidRPr="00C24B9D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3E25B9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EC35DE">
        <w:rPr>
          <w:rFonts w:cs="Times New Roman" w:hAnsi="Times New Roman" w:ascii="Times New Roman"/>
          <w:sz w:val="24"/>
          <w:szCs w:val="24"/>
        </w:rPr>
        <w:t xml:space="preserve">        U Splitu</w:t>
      </w:r>
      <w:r w:rsidR="0059547B">
        <w:rPr>
          <w:rFonts w:cs="Times New Roman" w:hAnsi="Times New Roman" w:ascii="Times New Roman"/>
          <w:sz w:val="24"/>
          <w:szCs w:val="24"/>
        </w:rPr>
        <w:t xml:space="preserve">, </w:t>
      </w:r>
      <w:r w:rsidR="00350A39">
        <w:rPr>
          <w:rFonts w:cs="Times New Roman" w:hAnsi="Times New Roman" w:ascii="Times New Roman"/>
          <w:sz w:val="24"/>
          <w:szCs w:val="24"/>
        </w:rPr>
        <w:t>5. svibnja</w:t>
      </w:r>
      <w:r w:rsidR="0059547B">
        <w:rPr>
          <w:rFonts w:cs="Times New Roman" w:hAnsi="Times New Roman" w:ascii="Times New Roman"/>
          <w:sz w:val="24"/>
          <w:szCs w:val="24"/>
        </w:rPr>
        <w:t xml:space="preserve"> 2017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2938D4" w:rsidR="00C24B9D" w:rsidRPr="00C24B9D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2938D4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lastRenderedPageBreak/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2938D4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392444">
        <w:rPr>
          <w:rFonts w:cs="Times New Roman" w:eastAsia="Times New Roman" w:hAnsi="Times New Roman" w:ascii="Times New Roman"/>
          <w:sz w:val="24"/>
          <w:szCs w:val="24"/>
        </w:rPr>
        <w:t>FINA Split</w:t>
      </w:r>
    </w:p>
    <w:p w:rsidRDefault="0059547B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CB5264">
        <w:rPr>
          <w:rFonts w:cs="Times New Roman" w:eastAsia="Times New Roman" w:hAnsi="Times New Roman" w:ascii="Times New Roman"/>
          <w:sz w:val="24"/>
          <w:szCs w:val="24"/>
        </w:rPr>
        <w:t>stečajni upravitelj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B5264">
        <w:rPr>
          <w:rFonts w:cs="Times New Roman" w:eastAsia="Times New Roman" w:hAnsi="Times New Roman" w:ascii="Times New Roman"/>
          <w:sz w:val="24"/>
          <w:szCs w:val="24"/>
        </w:rPr>
        <w:t>Ivan Gjurašić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59547B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CB5264">
        <w:rPr>
          <w:rFonts w:cs="Times New Roman" w:eastAsia="Times New Roman" w:hAnsi="Times New Roman" w:ascii="Times New Roman"/>
          <w:sz w:val="24"/>
          <w:szCs w:val="24"/>
        </w:rPr>
        <w:t>Lučka kapetanija Split</w:t>
      </w:r>
    </w:p>
    <w:p w:rsidRDefault="002938D4" w:rsidP="002938D4" w:rsidR="002938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</w:p>
    <w:p w:rsidRDefault="002938D4" w:rsidP="002938D4" w:rsidR="002938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sudska pisarnica</w:t>
      </w:r>
    </w:p>
    <w:p w:rsidRDefault="002938D4" w:rsidP="002938D4" w:rsidR="002938D4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ovršna pisarnica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60A5F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74ABF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74ABF">
      <w:rPr>
        <w:rFonts w:cs="Times New Roman" w:hAnsi="Times New Roman" w:ascii="Times New Roman"/>
        <w:sz w:val="24"/>
        <w:szCs w:val="24"/>
      </w:rPr>
      <w:t>11. St-540/2017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374ABF">
      <w:rPr>
        <w:rFonts w:cs="Times New Roman" w:hAnsi="Times New Roman" w:ascii="Times New Roman"/>
        <w:sz w:val="24"/>
        <w:szCs w:val="24"/>
      </w:rPr>
      <w:t>540/2017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47BD8"/>
    <w:rsid w:val="00091DB0"/>
    <w:rsid w:val="000A46F4"/>
    <w:rsid w:val="000D5DD8"/>
    <w:rsid w:val="000E5F05"/>
    <w:rsid w:val="00160613"/>
    <w:rsid w:val="0017184E"/>
    <w:rsid w:val="001A0958"/>
    <w:rsid w:val="001E1E73"/>
    <w:rsid w:val="0020137F"/>
    <w:rsid w:val="00272609"/>
    <w:rsid w:val="00291EAB"/>
    <w:rsid w:val="002938D4"/>
    <w:rsid w:val="002C5C15"/>
    <w:rsid w:val="0032578D"/>
    <w:rsid w:val="00350A39"/>
    <w:rsid w:val="00374ABF"/>
    <w:rsid w:val="00392444"/>
    <w:rsid w:val="003E25B9"/>
    <w:rsid w:val="00436013"/>
    <w:rsid w:val="004B73EB"/>
    <w:rsid w:val="00527C87"/>
    <w:rsid w:val="00545B33"/>
    <w:rsid w:val="005507D6"/>
    <w:rsid w:val="0059547B"/>
    <w:rsid w:val="005B6EF7"/>
    <w:rsid w:val="00650D18"/>
    <w:rsid w:val="006536DA"/>
    <w:rsid w:val="00700309"/>
    <w:rsid w:val="00755D15"/>
    <w:rsid w:val="007C4BA0"/>
    <w:rsid w:val="008348BF"/>
    <w:rsid w:val="008A2FE6"/>
    <w:rsid w:val="008B06D0"/>
    <w:rsid w:val="00954799"/>
    <w:rsid w:val="00960A5F"/>
    <w:rsid w:val="0098714E"/>
    <w:rsid w:val="009D4CBE"/>
    <w:rsid w:val="00A21A14"/>
    <w:rsid w:val="00A47204"/>
    <w:rsid w:val="00A47929"/>
    <w:rsid w:val="00A60D49"/>
    <w:rsid w:val="00A64657"/>
    <w:rsid w:val="00AB2E73"/>
    <w:rsid w:val="00AB4DDD"/>
    <w:rsid w:val="00AF7CE4"/>
    <w:rsid w:val="00B11B2E"/>
    <w:rsid w:val="00BC6931"/>
    <w:rsid w:val="00C24B9D"/>
    <w:rsid w:val="00C36931"/>
    <w:rsid w:val="00C559C2"/>
    <w:rsid w:val="00C86A72"/>
    <w:rsid w:val="00CB5264"/>
    <w:rsid w:val="00CE0ADE"/>
    <w:rsid w:val="00CE6B12"/>
    <w:rsid w:val="00D61D6F"/>
    <w:rsid w:val="00DE68CC"/>
    <w:rsid w:val="00E04FAC"/>
    <w:rsid w:val="00E12120"/>
    <w:rsid w:val="00EC35DE"/>
    <w:rsid w:val="00ED6421"/>
    <w:rsid w:val="00ED7940"/>
    <w:rsid w:val="00EF3ED5"/>
    <w:rsid w:val="00F52A50"/>
    <w:rsid w:val="00FB044A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0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A5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0A5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0A5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0A5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0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A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0A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0A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0A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stečajnoj masi</izvorni_sadrzaj>
    <derivirana_varijabla naziv="DomainObject.Predmet.PrimjedbaSuca_1">Nastavak postupka po stečajnoj masi</derivirana_varijabla>
  </DomainObject.Predmet.PrimjedbaSuca>
  <DomainObject.Predmet.ProtustrankaFormated>
    <izvorni_sadrzaj>  Stečajna masa iza STARINA društvo s ograničenom odgovornošću,  za turizam i ugostiteljstvo</izvorni_sadrzaj>
    <derivirana_varijabla naziv="DomainObject.Predmet.ProtustrankaFormated_1">  Stečajna masa iza STARINA društvo s ograničenom odgovornošću,  za turizam i ugostiteljstvo</derivirana_varijabla>
  </DomainObject.Predmet.ProtustrankaFormated>
  <DomainObject.Predmet.ProtustrankaFormatedOIB>
    <izvorni_sadrzaj>  Stečajna masa iza STARINA društvo s ograničenom odgovornošću,  za turizam i ugostiteljstvo, OIB 10000000000</izvorni_sadrzaj>
    <derivirana_varijabla naziv="DomainObject.Predmet.ProtustrankaFormatedOIB_1">  Stečajna masa iza STARINA društvo s ograničenom odgovornošću,  za turizam i ugostiteljstvo, OIB 10000000000</derivirana_varijabla>
  </DomainObject.Predmet.ProtustrankaFormatedOIB>
  <DomainObject.Predmet.ProtustrankaFormatedWithAdress>
    <izvorni_sadrzaj> Stečajna masa iza STARINA društvo s ograničenom odgovornošću,  za turizam i ugostiteljstvo, Alojzija Stepinca 13, 21000 Split</izvorni_sadrzaj>
    <derivirana_varijabla naziv="DomainObject.Predmet.ProtustrankaFormatedWithAdress_1"> Stečajna masa iza STARINA društvo s ograničenom odgovornošću,  za turizam i ugostiteljstvo, Alojzija Stepinca 13, 21000 Split</derivirana_varijabla>
  </DomainObject.Predmet.ProtustrankaFormatedWithAdress>
  <DomainObject.Predmet.ProtustrankaFormatedWithAdressOIB>
    <izvorni_sadrzaj> Stečajna masa iza STARINA društvo s ograničenom odgovornošću,  za turizam i ugostiteljstvo, OIB 10000000000, Alojzija Stepinca 13, 21000 Split</izvorni_sadrzaj>
    <derivirana_varijabla naziv="DomainObject.Predmet.ProtustrankaFormatedWithAdressOIB_1"> Stečajna masa iza STARINA društvo s ograničenom odgovornošću,  za turizam i ugostiteljstvo, OIB 10000000000, Alojzija Stepinca 13, 21000 Split</derivirana_varijabla>
  </DomainObject.Predmet.ProtustrankaFormatedWithAdressOIB>
  <DomainObject.Predmet.ProtustrankaWithAdress>
    <izvorni_sadrzaj>Stečajna masa iza STARINA društvo s ograničenom odgovornošću,  za turizam i ugostiteljstvo Alojzija Stepinca 13, 21000 Split</izvorni_sadrzaj>
    <derivirana_varijabla naziv="DomainObject.Predmet.ProtustrankaWithAdress_1">Stečajna masa iza STARINA društvo s ograničenom odgovornošću,  za turizam i ugostiteljstvo Alojzija Stepinca 13, 21000 Split</derivirana_varijabla>
  </DomainObject.Predmet.ProtustrankaWithAdress>
  <DomainObject.Predmet.ProtustrankaWithAdressOIB>
    <izvorni_sadrzaj>Stečajna masa iza STARINA društvo s ograničenom odgovornošću,  za turizam i ugostiteljstvo, OIB 10000000000, Alojzija Stepinca 13, 21000 Split</izvorni_sadrzaj>
    <derivirana_varijabla naziv="DomainObject.Predmet.ProtustrankaWithAdressOIB_1">Stečajna masa iza STARINA društvo s ograničenom odgovornošću,  za turizam i ugostiteljstvo, OIB 10000000000, Alojzija Stepinca 13, 21000 Split</derivirana_varijabla>
  </DomainObject.Predmet.ProtustrankaWithAdressOIB>
  <DomainObject.Predmet.ProtustrankaNazivFormated>
    <izvorni_sadrzaj>Stečajna masa iza STARINA društvo s ograničenom odgovornošću,  za turizam i ugostiteljstvo</izvorni_sadrzaj>
    <derivirana_varijabla naziv="DomainObject.Predmet.ProtustrankaNazivFormated_1">Stečajna masa iza STARINA društvo s ograničenom odgovornošću,  za turizam i ugostiteljstvo</derivirana_varijabla>
  </DomainObject.Predmet.ProtustrankaNazivFormated>
  <DomainObject.Predmet.ProtustrankaNazivFormatedOIB>
    <izvorni_sadrzaj>Stečajna masa iza STARINA društvo s ograničenom odgovornošću,  za turizam i ugostiteljstvo, OIB 10000000000</izvorni_sadrzaj>
    <derivirana_varijabla naziv="DomainObject.Predmet.ProtustrankaNazivFormatedOIB_1">Stečajna masa iza STARINA društvo s ograničenom odgovornošću,  za turizam i ugostiteljstvo,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STARINA društvo s ograničenom odgovornošću,  za turizam i ugostiteljstvo</item>
    </izvorni_sadrzaj>
    <derivirana_varijabla naziv="DomainObject.Predmet.ProtuStrankaListFormated_1">
      <item>Stečajna masa iza STARINA društvo s ograničenom odgovornošću,  za turizam i ugostiteljstvo</item>
    </derivirana_varijabla>
  </DomainObject.Predmet.ProtuStrankaListFormated>
  <DomainObject.Predmet.ProtuStrankaListFormatedOIB>
    <izvorni_sadrzaj>
      <item>Stečajna masa iza STARINA društvo s ograničenom odgovornošću,  za turizam i ugostiteljstvo, OIB 10000000000</item>
    </izvorni_sadrzaj>
    <derivirana_varijabla naziv="DomainObject.Predmet.ProtuStrankaListFormatedOIB_1">
      <item>Stečajna masa iza STARINA društvo s ograničenom odgovornošću,  za turizam i ugostiteljstvo, OIB 10000000000</item>
    </derivirana_varijabla>
  </DomainObject.Predmet.ProtuStrankaListFormatedOIB>
  <DomainObject.Predmet.ProtuStrankaListFormatedWithAdress>
    <izvorni_sadrzaj>
      <item>Stečajna masa iza STARINA društvo s ograničenom odgovornošću,  za turizam i ugostiteljstvo, Alojzija Stepinca 13, 21000 Split</item>
    </izvorni_sadrzaj>
    <derivirana_varijabla naziv="DomainObject.Predmet.ProtuStrankaListFormatedWithAdress_1">
      <item>Stečajna masa iza STARINA društvo s ograničenom odgovornošću,  za turizam i ugostiteljstvo, Alojzija Stepinca 13, 21000 Split</item>
    </derivirana_varijabla>
  </DomainObject.Predmet.ProtuStrankaListFormatedWithAdress>
  <DomainObject.Predmet.ProtuStrankaListFormatedWithAdressOIB>
    <izvorni_sadrzaj>
      <item>Stečajna masa iza STARINA društvo s ograničenom odgovornošću,  za turizam i ugostiteljstvo, OIB 10000000000, Alojzija Stepinca 13, 21000 Split</item>
    </izvorni_sadrzaj>
    <derivirana_varijabla naziv="DomainObject.Predmet.ProtuStrankaListFormatedWithAdressOIB_1">
      <item>Stečajna masa iza STARINA društvo s ograničenom odgovornošću,  za turizam i ugostiteljstvo, OIB 10000000000, Alojzija Stepinca 13, 21000 Split</item>
    </derivirana_varijabla>
  </DomainObject.Predmet.ProtuStrankaListFormatedWithAdressOIB>
  <DomainObject.Predmet.ProtuStrankaListNazivFormated>
    <izvorni_sadrzaj>
      <item>Stečajna masa iza STARINA društvo s ograničenom odgovornošću,  za turizam i ugostiteljstvo</item>
    </izvorni_sadrzaj>
    <derivirana_varijabla naziv="DomainObject.Predmet.ProtuStrankaListNazivFormated_1">
      <item>Stečajna masa iza STARINA društvo s ograničenom odgovornošću,  za turizam i ugostiteljstvo</item>
    </derivirana_varijabla>
  </DomainObject.Predmet.ProtuStrankaListNazivFormated>
  <DomainObject.Predmet.ProtuStrankaListNazivFormatedOIB>
    <izvorni_sadrzaj>
      <item>Stečajna masa iza STARINA društvo s ograničenom odgovornošću,  za turizam i ugostiteljstvo, OIB 10000000000</item>
    </izvorni_sadrzaj>
    <derivirana_varijabla naziv="DomainObject.Predmet.ProtuStrankaListNazivFormatedOIB_1">
      <item>Stečajna masa iza STARINA društvo s ograničenom odgovornošću,  za turizam i ugostiteljstvo,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STARINA društvo s ograničenom odgovornošću,  za turizam i ugostiteljstvo</izvorni_sadrzaj>
    <derivirana_varijabla naziv="DomainObject.Predmet.ProtustrankaIDrugi_1">Stečajna masa iza STARINA društvo s ograničenom odgovornošću, 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STARINA društvo s ograničenom odgovornošću,  za turizam i ugostiteljstvo, OIB 10000000000, Alojzija Stepinca 13, 21000 Split</izvorni_sadrzaj>
    <derivirana_varijabla naziv="DomainObject.Predmet.ProtustrankaIDrugiAdressOIB_1">Stečajna masa iza STARINA društvo s ograničenom odgovornošću,  za turizam i ugostiteljstvo, OIB 10000000000, Alojzija Stepinca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STARINA društvo s ograničenom odgovornošću,  za turizam i ugostiteljstvo</item>
      <item>FINANCIJSKA AGENCIJA, RC SPLIT</item>
    </izvorni_sadrzaj>
    <derivirana_varijabla naziv="DomainObject.Predmet.SudioniciListNaziv_1">
      <item>Stečajna masa iza STARINA društvo s ograničenom odgovornošću,  za turizam i ugostiteljstvo</item>
      <item>FINANCIJSKA AGENCIJA, RC SPLIT</item>
    </derivirana_varijabla>
  </DomainObject.Predmet.SudioniciListNaziv>
  <DomainObject.Predmet.SudioniciListAdressOIB>
    <izvorni_sadrzaj>
      <item>Stečajna masa iza STARINA društvo s ograničenom odgovornošću,  za turizam i ugostiteljstvo, OIB 10000000000, Alojzija Stepinca 13,21000 Split</item>
      <item>FINANCIJSKA AGENCIJA, RC SPLIT, OIB 85821130368, Mažuranićevo šetalište 24 b,21000 Split</item>
    </izvorni_sadrzaj>
    <derivirana_varijabla naziv="DomainObject.Predmet.SudioniciListAdressOIB_1">
      <item>Stečajna masa iza STARINA društvo s ograničenom odgovornošću,  za turizam i ugostiteljstvo, OIB 10000000000, Alojzija Stepinca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85821130368</item>
    </izvorni_sadrzaj>
    <derivirana_varijabla naziv="DomainObject.Predmet.SudioniciListNazivOIB_1">
      <item>, OIB 10000000000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347733-A2BA-4D93-8C9E-2A612A673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991</properties:Words>
  <properties:Characters>5418</properties:Characters>
  <properties:Lines>99</properties:Lines>
  <properties:Paragraphs>38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2016-09-06T07:25:00Z</dcterms:created>
  <dc:creator>Vesna Perišić</dc:creator>
  <cp:lastModifiedBy>Ana Golub Gruić</cp:lastModifiedBy>
  <cp:lastPrinted>2017-05-05T09:47:00Z</cp:lastPrinted>
  <dcterms:modified xmlns:xsi="http://www.w3.org/2001/XMLSchema-instance" xsi:type="dcterms:W3CDTF">2017-05-05T10:30:00Z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