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44fea" w14:paraId="bb44fea" w:rsidRDefault="005B0796" w:rsidR="00586165">
      <w:pPr>
        <w15:collapsed w:val="false"/>
        <w:rPr>
          <w:rFonts w:hAnsi="Times New Roman" w:ascii="Times New Roman"/>
          <w:sz w:val="24"/>
        </w:rPr>
      </w:pPr>
      <w:bookmarkStart w:name="_GoBack" w:id="0"/>
      <w:bookmarkEnd w:id="0"/>
      <w:r>
        <w:rPr>
          <w:rFonts w:hAnsi="Times New Roman" w:ascii="Times New Roman"/>
          <w:noProof/>
          <w:sz w:val="24"/>
        </w:rPr>
        <w:drawing>
          <wp:inline distR="0" distL="0" distB="0" distT="0">
            <wp:extent cy="707390" cx="530225"/>
            <wp:effectExtent b="0" r="317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0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586165" w:rsidR="00586165">
      <w:pPr>
        <w:rPr>
          <w:rFonts w:hAnsi="Times New Roman" w:ascii="Times New Roman"/>
          <w:sz w:val="24"/>
        </w:rPr>
      </w:pPr>
    </w:p>
    <w:p w:rsidRDefault="005F03AC" w:rsidR="005F03AC" w:rsidRPr="00586165">
      <w:pPr>
        <w:rPr>
          <w:rFonts w:hAnsi="Times New Roman" w:ascii="Times New Roman"/>
          <w:sz w:val="24"/>
        </w:rPr>
      </w:pPr>
      <w:r w:rsidRPr="00586165">
        <w:rPr>
          <w:rFonts w:hAnsi="Times New Roman" w:ascii="Times New Roman"/>
          <w:sz w:val="24"/>
        </w:rPr>
        <w:t>REPUBLIKA HRVATSKA</w:t>
      </w:r>
    </w:p>
    <w:p w:rsidRDefault="005F03AC" w:rsidR="005F03AC" w:rsidRPr="00586165">
      <w:pPr>
        <w:rPr>
          <w:rFonts w:hAnsi="Times New Roman" w:ascii="Times New Roman"/>
          <w:sz w:val="24"/>
        </w:rPr>
      </w:pPr>
      <w:r w:rsidRPr="00586165">
        <w:rPr>
          <w:rFonts w:hAnsi="Times New Roman" w:ascii="Times New Roman"/>
          <w:sz w:val="24"/>
        </w:rPr>
        <w:t>TRGOVAČKI SUD U ZAGREBU</w:t>
      </w:r>
    </w:p>
    <w:p w:rsidRDefault="005F03AC" w:rsidR="005F03AC">
      <w:pPr>
        <w:rPr>
          <w:rFonts w:hAnsi="Times New Roman" w:ascii="Times New Roman"/>
          <w:sz w:val="24"/>
        </w:rPr>
      </w:pPr>
      <w:r w:rsidRPr="00586165">
        <w:rPr>
          <w:rFonts w:hAnsi="Times New Roman" w:ascii="Times New Roman"/>
          <w:sz w:val="24"/>
        </w:rPr>
        <w:t>Zagreb, Amruševa 2/II</w:t>
      </w:r>
      <w:r w:rsidRPr="00586165">
        <w:rPr>
          <w:rFonts w:hAnsi="Times New Roman" w:ascii="Times New Roman"/>
          <w:sz w:val="24"/>
        </w:rPr>
        <w:tab/>
      </w:r>
      <w:r w:rsidRPr="00586165">
        <w:rPr>
          <w:rFonts w:hAnsi="Times New Roman" w:ascii="Times New Roman"/>
          <w:sz w:val="24"/>
        </w:rPr>
        <w:tab/>
      </w:r>
      <w:r w:rsidRPr="00586165">
        <w:rPr>
          <w:rFonts w:hAnsi="Times New Roman" w:ascii="Times New Roman"/>
          <w:sz w:val="24"/>
        </w:rPr>
        <w:tab/>
      </w:r>
      <w:r w:rsidRPr="00586165">
        <w:rPr>
          <w:rFonts w:hAnsi="Times New Roman" w:ascii="Times New Roman"/>
          <w:sz w:val="24"/>
        </w:rPr>
        <w:tab/>
      </w:r>
      <w:r w:rsidRPr="00586165">
        <w:rPr>
          <w:rFonts w:hAnsi="Times New Roman" w:ascii="Times New Roman"/>
          <w:sz w:val="24"/>
        </w:rPr>
        <w:tab/>
      </w:r>
      <w:r w:rsidRPr="00586165">
        <w:rPr>
          <w:rFonts w:hAnsi="Times New Roman" w:ascii="Times New Roman"/>
          <w:sz w:val="24"/>
        </w:rPr>
        <w:tab/>
      </w:r>
      <w:r w:rsidRPr="00586165">
        <w:rPr>
          <w:rFonts w:hAnsi="Times New Roman" w:ascii="Times New Roman"/>
          <w:sz w:val="24"/>
        </w:rPr>
        <w:tab/>
      </w:r>
      <w:r w:rsidR="00F32502">
        <w:rPr>
          <w:rFonts w:hAnsi="Times New Roman" w:ascii="Times New Roman"/>
          <w:sz w:val="24"/>
        </w:rPr>
        <w:tab/>
      </w:r>
      <w:r w:rsidRPr="00586165">
        <w:rPr>
          <w:rFonts w:hAnsi="Times New Roman" w:ascii="Times New Roman"/>
          <w:sz w:val="24"/>
        </w:rPr>
        <w:t>7 St-</w:t>
      </w:r>
      <w:r w:rsidR="00B6095E">
        <w:rPr>
          <w:rFonts w:hAnsi="Times New Roman" w:ascii="Times New Roman"/>
          <w:sz w:val="24"/>
        </w:rPr>
        <w:t>387</w:t>
      </w:r>
      <w:r w:rsidR="00176F3C">
        <w:rPr>
          <w:rFonts w:hAnsi="Times New Roman" w:ascii="Times New Roman"/>
          <w:sz w:val="24"/>
        </w:rPr>
        <w:t>/15</w:t>
      </w:r>
    </w:p>
    <w:p w:rsidRDefault="00F32502" w:rsidR="00F32502" w:rsidRPr="00586165">
      <w:pPr>
        <w:rPr>
          <w:rFonts w:hAnsi="Times New Roman" w:ascii="Times New Roman"/>
          <w:sz w:val="24"/>
        </w:rPr>
      </w:pPr>
    </w:p>
    <w:p w:rsidRDefault="00586165" w:rsidP="005F03AC" w:rsidR="00586165" w:rsidRPr="00586165">
      <w:pPr>
        <w:jc w:val="center"/>
        <w:rPr>
          <w:rFonts w:hAnsi="Times New Roman" w:ascii="Times New Roman"/>
          <w:sz w:val="24"/>
        </w:rPr>
      </w:pPr>
      <w:r w:rsidRPr="00586165">
        <w:rPr>
          <w:rFonts w:hAnsi="Times New Roman" w:ascii="Times New Roman"/>
          <w:sz w:val="24"/>
        </w:rPr>
        <w:t>R E P U B L I K A  H R V A T S K A</w:t>
      </w:r>
    </w:p>
    <w:p w:rsidRDefault="005F03AC" w:rsidP="005F03AC" w:rsidR="005F03AC" w:rsidRPr="00586165">
      <w:pPr>
        <w:jc w:val="center"/>
        <w:rPr>
          <w:rFonts w:hAnsi="Times New Roman" w:ascii="Times New Roman"/>
          <w:sz w:val="24"/>
        </w:rPr>
      </w:pPr>
      <w:r w:rsidRPr="00586165">
        <w:rPr>
          <w:rFonts w:hAnsi="Times New Roman" w:ascii="Times New Roman"/>
          <w:sz w:val="24"/>
        </w:rPr>
        <w:t>R J E Š E N J E</w:t>
      </w:r>
    </w:p>
    <w:p w:rsidRDefault="003E400E" w:rsidP="005F03AC" w:rsidR="003E400E" w:rsidRPr="00586165">
      <w:pPr>
        <w:jc w:val="center"/>
        <w:rPr>
          <w:rFonts w:hAnsi="Times New Roman" w:ascii="Times New Roman"/>
          <w:sz w:val="24"/>
        </w:rPr>
      </w:pPr>
      <w:r w:rsidRPr="00586165">
        <w:rPr>
          <w:rFonts w:hAnsi="Times New Roman" w:ascii="Times New Roman"/>
          <w:sz w:val="24"/>
        </w:rPr>
        <w:t>I</w:t>
      </w:r>
    </w:p>
    <w:p w:rsidRDefault="003E400E" w:rsidP="005F03AC" w:rsidR="003E400E" w:rsidRPr="00586165">
      <w:pPr>
        <w:jc w:val="center"/>
        <w:rPr>
          <w:rFonts w:hAnsi="Times New Roman" w:ascii="Times New Roman"/>
          <w:sz w:val="24"/>
        </w:rPr>
      </w:pPr>
      <w:r w:rsidRPr="00586165">
        <w:rPr>
          <w:rFonts w:hAnsi="Times New Roman" w:ascii="Times New Roman"/>
          <w:sz w:val="24"/>
        </w:rPr>
        <w:t>Z A K L J U Č A K</w:t>
      </w:r>
    </w:p>
    <w:p w:rsidRDefault="005F03AC" w:rsidP="005F03AC" w:rsidR="005F03AC" w:rsidRPr="00586165">
      <w:pPr>
        <w:jc w:val="center"/>
        <w:rPr>
          <w:rFonts w:hAnsi="Times New Roman" w:ascii="Times New Roman"/>
          <w:sz w:val="24"/>
        </w:rPr>
      </w:pPr>
    </w:p>
    <w:p w:rsidRDefault="005F03AC" w:rsidP="005F03AC" w:rsidR="005F03AC" w:rsidRPr="00586165">
      <w:pPr>
        <w:jc w:val="both"/>
        <w:rPr>
          <w:rFonts w:hAnsi="Times New Roman" w:ascii="Times New Roman"/>
          <w:sz w:val="24"/>
        </w:rPr>
      </w:pPr>
      <w:r w:rsidRPr="00586165">
        <w:rPr>
          <w:rFonts w:hAnsi="Times New Roman" w:ascii="Times New Roman"/>
          <w:sz w:val="24"/>
        </w:rPr>
        <w:tab/>
        <w:t xml:space="preserve">Trgovački sud u Zagrebu po sucu pojedincu Vesni Malenica kao stečajnom sucu </w:t>
      </w:r>
      <w:r w:rsidR="00052BB3" w:rsidRPr="00586165">
        <w:rPr>
          <w:rFonts w:hAnsi="Times New Roman" w:ascii="Times New Roman"/>
          <w:sz w:val="24"/>
        </w:rPr>
        <w:t xml:space="preserve">po </w:t>
      </w:r>
      <w:r w:rsidRPr="00586165">
        <w:rPr>
          <w:rFonts w:hAnsi="Times New Roman" w:ascii="Times New Roman"/>
          <w:sz w:val="24"/>
        </w:rPr>
        <w:t xml:space="preserve">prijedlogu predlagatelja MINISTARSTVO FINANCIJA - POREZNA UPRAVA, Područni </w:t>
      </w:r>
      <w:r w:rsidR="002923EE" w:rsidRPr="007171AD">
        <w:rPr>
          <w:rFonts w:hAnsi="Times New Roman" w:ascii="Times New Roman"/>
          <w:sz w:val="24"/>
        </w:rPr>
        <w:t>ured</w:t>
      </w:r>
      <w:r w:rsidR="00B6095E">
        <w:rPr>
          <w:rFonts w:hAnsi="Times New Roman" w:ascii="Times New Roman"/>
          <w:sz w:val="24"/>
        </w:rPr>
        <w:t xml:space="preserve"> središnja Hrvatska</w:t>
      </w:r>
      <w:r w:rsidR="006A773F" w:rsidRPr="00586165">
        <w:rPr>
          <w:rFonts w:hAnsi="Times New Roman" w:ascii="Times New Roman"/>
          <w:sz w:val="24"/>
        </w:rPr>
        <w:t>,</w:t>
      </w:r>
      <w:r w:rsidR="0060724B">
        <w:rPr>
          <w:rFonts w:hAnsi="Times New Roman" w:ascii="Times New Roman"/>
          <w:sz w:val="24"/>
        </w:rPr>
        <w:t xml:space="preserve"> Ispostava Karlova</w:t>
      </w:r>
      <w:r w:rsidR="00867CD0">
        <w:rPr>
          <w:rFonts w:hAnsi="Times New Roman" w:ascii="Times New Roman"/>
          <w:sz w:val="24"/>
        </w:rPr>
        <w:t>c</w:t>
      </w:r>
      <w:r w:rsidR="0060724B">
        <w:rPr>
          <w:rFonts w:hAnsi="Times New Roman" w:ascii="Times New Roman"/>
          <w:sz w:val="24"/>
        </w:rPr>
        <w:t>, Pavla Vitezovića 1,</w:t>
      </w:r>
      <w:r w:rsidRPr="00586165">
        <w:rPr>
          <w:rFonts w:hAnsi="Times New Roman" w:ascii="Times New Roman"/>
          <w:sz w:val="24"/>
        </w:rPr>
        <w:t xml:space="preserve"> radi prijedloga za otvaranje stečajnog postupka nad dužnikom</w:t>
      </w:r>
      <w:r w:rsidR="00252156">
        <w:rPr>
          <w:rFonts w:hAnsi="Times New Roman" w:ascii="Times New Roman"/>
          <w:sz w:val="24"/>
        </w:rPr>
        <w:t xml:space="preserve"> </w:t>
      </w:r>
      <w:r w:rsidR="00B6095E">
        <w:rPr>
          <w:rFonts w:hAnsi="Times New Roman" w:ascii="Times New Roman"/>
          <w:sz w:val="24"/>
        </w:rPr>
        <w:t xml:space="preserve">BRANITELJSKA ZADRUGA PONOS, Trg dr. Franje Tuđmana 14, Slunj, </w:t>
      </w:r>
      <w:r w:rsidR="006A773F" w:rsidRPr="007171AD">
        <w:rPr>
          <w:rFonts w:hAnsi="Times New Roman" w:ascii="Times New Roman"/>
          <w:sz w:val="24"/>
        </w:rPr>
        <w:t>OIB</w:t>
      </w:r>
      <w:r w:rsidR="0060724B">
        <w:rPr>
          <w:rFonts w:hAnsi="Times New Roman" w:ascii="Times New Roman"/>
          <w:sz w:val="24"/>
        </w:rPr>
        <w:t xml:space="preserve"> </w:t>
      </w:r>
      <w:r w:rsidR="00B6095E">
        <w:rPr>
          <w:rFonts w:hAnsi="Times New Roman" w:ascii="Times New Roman"/>
          <w:sz w:val="24"/>
        </w:rPr>
        <w:t>30806492702</w:t>
      </w:r>
      <w:r w:rsidR="006A773F" w:rsidRPr="007171AD">
        <w:rPr>
          <w:rFonts w:hAnsi="Times New Roman" w:ascii="Times New Roman"/>
          <w:sz w:val="24"/>
        </w:rPr>
        <w:t>,</w:t>
      </w:r>
      <w:r w:rsidR="002923EE" w:rsidRPr="007171AD">
        <w:rPr>
          <w:rFonts w:hAnsi="Times New Roman" w:ascii="Times New Roman"/>
          <w:sz w:val="24"/>
        </w:rPr>
        <w:t xml:space="preserve"> </w:t>
      </w:r>
      <w:r w:rsidR="0060724B">
        <w:rPr>
          <w:rFonts w:hAnsi="Times New Roman" w:ascii="Times New Roman"/>
          <w:sz w:val="24"/>
        </w:rPr>
        <w:t>20. srpnja 2015.</w:t>
      </w:r>
    </w:p>
    <w:p w:rsidRDefault="005F03AC" w:rsidP="005F03AC" w:rsidR="005F03AC" w:rsidRPr="00586165">
      <w:pPr>
        <w:jc w:val="both"/>
        <w:rPr>
          <w:rFonts w:hAnsi="Times New Roman" w:ascii="Times New Roman"/>
          <w:sz w:val="24"/>
        </w:rPr>
      </w:pPr>
    </w:p>
    <w:p w:rsidRDefault="005F03AC" w:rsidP="005F03AC" w:rsidR="005F03AC" w:rsidRPr="00586165">
      <w:pPr>
        <w:jc w:val="center"/>
        <w:rPr>
          <w:rFonts w:hAnsi="Times New Roman" w:ascii="Times New Roman"/>
          <w:sz w:val="24"/>
        </w:rPr>
      </w:pPr>
      <w:r w:rsidRPr="00586165">
        <w:rPr>
          <w:rFonts w:hAnsi="Times New Roman" w:ascii="Times New Roman"/>
          <w:sz w:val="24"/>
        </w:rPr>
        <w:t>r i j e š i o  j e</w:t>
      </w:r>
    </w:p>
    <w:p w:rsidRDefault="005F03AC" w:rsidP="005F03AC" w:rsidR="005F03AC" w:rsidRPr="00586165">
      <w:pPr>
        <w:jc w:val="center"/>
        <w:rPr>
          <w:rFonts w:hAnsi="Times New Roman" w:ascii="Times New Roman"/>
          <w:sz w:val="24"/>
        </w:rPr>
      </w:pPr>
    </w:p>
    <w:p w:rsidRDefault="005F03AC" w:rsidP="00F32502" w:rsidR="006B26A6">
      <w:pPr>
        <w:ind w:right="-2"/>
        <w:jc w:val="both"/>
        <w:rPr>
          <w:rFonts w:hAnsi="Times New Roman" w:ascii="Times New Roman"/>
          <w:sz w:val="24"/>
        </w:rPr>
      </w:pPr>
      <w:r w:rsidRPr="00586165">
        <w:rPr>
          <w:rFonts w:hAnsi="Times New Roman" w:ascii="Times New Roman"/>
          <w:sz w:val="24"/>
        </w:rPr>
        <w:tab/>
        <w:t xml:space="preserve">Pokreće se skraćeni stečajni postupak nad dužnikom </w:t>
      </w:r>
      <w:r w:rsidR="00B6095E" w:rsidRPr="00B6095E">
        <w:rPr>
          <w:rFonts w:hAnsi="Times New Roman" w:ascii="Times New Roman"/>
          <w:sz w:val="24"/>
        </w:rPr>
        <w:t>BRANITELJSKA ZADRUGA PONOS, Trg dr</w:t>
      </w:r>
      <w:r w:rsidR="0060724B">
        <w:rPr>
          <w:rFonts w:hAnsi="Times New Roman" w:ascii="Times New Roman"/>
          <w:sz w:val="24"/>
        </w:rPr>
        <w:t xml:space="preserve">. Franje Tuđmana 14, Slunj, OIB </w:t>
      </w:r>
      <w:r w:rsidR="00B6095E" w:rsidRPr="00B6095E">
        <w:rPr>
          <w:rFonts w:hAnsi="Times New Roman" w:ascii="Times New Roman"/>
          <w:sz w:val="24"/>
        </w:rPr>
        <w:t>30806492702</w:t>
      </w:r>
      <w:r w:rsidR="00B6095E">
        <w:rPr>
          <w:rFonts w:hAnsi="Times New Roman" w:ascii="Times New Roman"/>
          <w:sz w:val="24"/>
        </w:rPr>
        <w:t>.</w:t>
      </w:r>
    </w:p>
    <w:p w:rsidRDefault="00F32502" w:rsidP="00F32502" w:rsidR="00F32502">
      <w:pPr>
        <w:ind w:right="-2"/>
        <w:jc w:val="both"/>
        <w:rPr>
          <w:rFonts w:hAnsi="Times New Roman" w:ascii="Times New Roman"/>
          <w:sz w:val="24"/>
        </w:rPr>
      </w:pPr>
    </w:p>
    <w:p w:rsidRDefault="003E400E" w:rsidP="00F32502" w:rsidR="003E400E" w:rsidRPr="00586165">
      <w:pPr>
        <w:ind w:right="-2"/>
        <w:jc w:val="center"/>
        <w:rPr>
          <w:rFonts w:hAnsi="Times New Roman" w:ascii="Times New Roman"/>
          <w:sz w:val="24"/>
        </w:rPr>
      </w:pPr>
      <w:r w:rsidRPr="00586165">
        <w:rPr>
          <w:rFonts w:hAnsi="Times New Roman" w:ascii="Times New Roman"/>
          <w:sz w:val="24"/>
        </w:rPr>
        <w:t>z a k l j u č i o  j e</w:t>
      </w:r>
    </w:p>
    <w:p w:rsidRDefault="003E400E" w:rsidP="00F32502" w:rsidR="003E400E" w:rsidRPr="00586165">
      <w:pPr>
        <w:ind w:right="-2"/>
        <w:jc w:val="center"/>
        <w:rPr>
          <w:rFonts w:hAnsi="Times New Roman" w:ascii="Times New Roman"/>
          <w:sz w:val="24"/>
        </w:rPr>
      </w:pPr>
    </w:p>
    <w:p w:rsidRDefault="003E400E" w:rsidP="00F32502" w:rsidR="00867CD0">
      <w:pPr>
        <w:ind w:firstLine="720" w:right="-2"/>
        <w:jc w:val="both"/>
        <w:rPr>
          <w:rFonts w:hAnsi="Times New Roman" w:ascii="Times New Roman"/>
          <w:sz w:val="24"/>
        </w:rPr>
      </w:pPr>
      <w:r w:rsidRPr="00586165">
        <w:rPr>
          <w:rFonts w:hAnsi="Times New Roman" w:ascii="Times New Roman"/>
          <w:sz w:val="24"/>
        </w:rPr>
        <w:t xml:space="preserve">1. Pozivaju se članovi uprave odnosno osobe ovlaštene za zastupanje dužnika, da u roku od 15 dana od dana dostave prijepisa ovog zaključka podnesu sudu pozivom na gornji broj spisa, javnobilježnički ovjerovljeni prokazni popis imovine za </w:t>
      </w:r>
      <w:r w:rsidR="00B6095E" w:rsidRPr="00B6095E">
        <w:rPr>
          <w:rFonts w:hAnsi="Times New Roman" w:ascii="Times New Roman"/>
          <w:sz w:val="24"/>
        </w:rPr>
        <w:t>BRANITELJSKA ZADRUGA PONOS, Trg dr</w:t>
      </w:r>
      <w:r w:rsidR="00867CD0">
        <w:rPr>
          <w:rFonts w:hAnsi="Times New Roman" w:ascii="Times New Roman"/>
          <w:sz w:val="24"/>
        </w:rPr>
        <w:t xml:space="preserve">. Franje Tuđmana 14, Slunj, OIB </w:t>
      </w:r>
      <w:r w:rsidR="00B6095E" w:rsidRPr="00B6095E">
        <w:rPr>
          <w:rFonts w:hAnsi="Times New Roman" w:ascii="Times New Roman"/>
          <w:sz w:val="24"/>
        </w:rPr>
        <w:t>30806492702</w:t>
      </w:r>
      <w:r w:rsidR="00B6095E">
        <w:rPr>
          <w:rFonts w:hAnsi="Times New Roman" w:ascii="Times New Roman"/>
          <w:sz w:val="24"/>
        </w:rPr>
        <w:t xml:space="preserve">. </w:t>
      </w:r>
    </w:p>
    <w:p w:rsidRDefault="00867CD0" w:rsidP="00F32502" w:rsidR="003E400E" w:rsidRPr="00586165">
      <w:pPr>
        <w:ind w:firstLine="720" w:right="-2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2. </w:t>
      </w:r>
      <w:r w:rsidR="003E400E" w:rsidRPr="00586165">
        <w:rPr>
          <w:rFonts w:hAnsi="Times New Roman" w:ascii="Times New Roman"/>
          <w:sz w:val="24"/>
        </w:rPr>
        <w:t xml:space="preserve">Isti se upozoravaju da se davanjem netočnih i nepotpunih podataka izlažu odgovornosti  kao za lažan iskaz pred sudom. </w:t>
      </w:r>
    </w:p>
    <w:p w:rsidRDefault="003E400E" w:rsidP="003E400E" w:rsidR="003E400E" w:rsidRPr="00586165">
      <w:pPr>
        <w:ind w:right="537" w:left="770"/>
        <w:jc w:val="center"/>
        <w:rPr>
          <w:rFonts w:hAnsi="Times New Roman" w:ascii="Times New Roman"/>
          <w:sz w:val="24"/>
        </w:rPr>
      </w:pPr>
    </w:p>
    <w:p w:rsidRDefault="005F03AC" w:rsidP="005F03AC" w:rsidR="005F03AC" w:rsidRPr="00586165">
      <w:pPr>
        <w:jc w:val="both"/>
        <w:rPr>
          <w:rFonts w:hAnsi="Times New Roman" w:ascii="Times New Roman"/>
          <w:sz w:val="24"/>
        </w:rPr>
      </w:pPr>
    </w:p>
    <w:p w:rsidRDefault="005F03AC" w:rsidP="005F03AC" w:rsidR="005F03AC" w:rsidRPr="00586165">
      <w:pPr>
        <w:jc w:val="center"/>
        <w:rPr>
          <w:rFonts w:hAnsi="Times New Roman" w:ascii="Times New Roman"/>
          <w:sz w:val="24"/>
        </w:rPr>
      </w:pPr>
      <w:r w:rsidRPr="00586165">
        <w:rPr>
          <w:rFonts w:hAnsi="Times New Roman" w:ascii="Times New Roman"/>
          <w:sz w:val="24"/>
        </w:rPr>
        <w:t>Obrazloženje</w:t>
      </w:r>
    </w:p>
    <w:p w:rsidRDefault="005F03AC" w:rsidP="005F03AC" w:rsidR="005F03AC" w:rsidRPr="00586165">
      <w:pPr>
        <w:jc w:val="center"/>
        <w:rPr>
          <w:rFonts w:hAnsi="Times New Roman" w:ascii="Times New Roman"/>
          <w:sz w:val="24"/>
        </w:rPr>
      </w:pPr>
    </w:p>
    <w:p w:rsidRDefault="005F03AC" w:rsidP="005F03AC" w:rsidR="005F03AC" w:rsidRPr="00586165">
      <w:pPr>
        <w:jc w:val="both"/>
        <w:rPr>
          <w:rFonts w:hAnsi="Times New Roman" w:ascii="Times New Roman"/>
          <w:sz w:val="24"/>
        </w:rPr>
      </w:pPr>
      <w:r w:rsidRPr="00586165">
        <w:rPr>
          <w:rFonts w:hAnsi="Times New Roman" w:ascii="Times New Roman"/>
          <w:sz w:val="24"/>
        </w:rPr>
        <w:tab/>
        <w:t>Nad gore navedenom pravnom osobom Ministarstvo financija, Porezna uprava,</w:t>
      </w:r>
      <w:r w:rsidR="00275CB5" w:rsidRPr="00586165">
        <w:rPr>
          <w:rFonts w:hAnsi="Times New Roman" w:ascii="Times New Roman"/>
          <w:sz w:val="24"/>
        </w:rPr>
        <w:t xml:space="preserve"> </w:t>
      </w:r>
      <w:r w:rsidR="002923EE" w:rsidRPr="002923EE">
        <w:rPr>
          <w:rFonts w:hAnsi="Times New Roman" w:ascii="Times New Roman"/>
          <w:sz w:val="24"/>
        </w:rPr>
        <w:t xml:space="preserve">Područni ured </w:t>
      </w:r>
      <w:r w:rsidR="00B6095E">
        <w:rPr>
          <w:rFonts w:hAnsi="Times New Roman" w:ascii="Times New Roman"/>
          <w:sz w:val="24"/>
        </w:rPr>
        <w:t xml:space="preserve">središnja Hrvatska, </w:t>
      </w:r>
      <w:r w:rsidR="00867CD0">
        <w:rPr>
          <w:rFonts w:hAnsi="Times New Roman" w:ascii="Times New Roman"/>
          <w:sz w:val="24"/>
        </w:rPr>
        <w:t xml:space="preserve">Ispostava Karlovac, </w:t>
      </w:r>
      <w:r w:rsidR="00275CB5" w:rsidRPr="00586165">
        <w:rPr>
          <w:rFonts w:hAnsi="Times New Roman" w:ascii="Times New Roman"/>
          <w:sz w:val="24"/>
        </w:rPr>
        <w:t>podni</w:t>
      </w:r>
      <w:r w:rsidR="00867CD0">
        <w:rPr>
          <w:rFonts w:hAnsi="Times New Roman" w:ascii="Times New Roman"/>
          <w:sz w:val="24"/>
        </w:rPr>
        <w:t>jelo</w:t>
      </w:r>
      <w:r w:rsidRPr="00586165">
        <w:rPr>
          <w:rFonts w:hAnsi="Times New Roman" w:ascii="Times New Roman"/>
          <w:sz w:val="24"/>
        </w:rPr>
        <w:t xml:space="preserve"> je ovom sudu </w:t>
      </w:r>
      <w:r w:rsidR="00867CD0">
        <w:rPr>
          <w:rFonts w:hAnsi="Times New Roman" w:ascii="Times New Roman"/>
          <w:sz w:val="24"/>
        </w:rPr>
        <w:t>2. lipnja</w:t>
      </w:r>
      <w:r w:rsidR="007866A6">
        <w:rPr>
          <w:rFonts w:hAnsi="Times New Roman" w:ascii="Times New Roman"/>
          <w:sz w:val="24"/>
        </w:rPr>
        <w:t xml:space="preserve"> 2015</w:t>
      </w:r>
      <w:r w:rsidRPr="00586165">
        <w:rPr>
          <w:rFonts w:hAnsi="Times New Roman" w:ascii="Times New Roman"/>
          <w:sz w:val="24"/>
        </w:rPr>
        <w:t>., temeljem čl. 335 a st. 1 Stečajnog zakona (NN 44/96, 29/99, 129/00, 123/03, 82/06</w:t>
      </w:r>
      <w:r w:rsidR="00275CB5" w:rsidRPr="00586165">
        <w:rPr>
          <w:rFonts w:hAnsi="Times New Roman" w:ascii="Times New Roman"/>
          <w:sz w:val="24"/>
        </w:rPr>
        <w:t>) zahtjev za pokretanje skraćenog stečajnog postupka.</w:t>
      </w:r>
    </w:p>
    <w:p w:rsidRDefault="00275CB5" w:rsidP="005F03AC" w:rsidR="00867CD0">
      <w:pPr>
        <w:jc w:val="both"/>
        <w:rPr>
          <w:rFonts w:hAnsi="Times New Roman" w:ascii="Times New Roman"/>
          <w:sz w:val="24"/>
        </w:rPr>
      </w:pPr>
      <w:r w:rsidRPr="00586165">
        <w:rPr>
          <w:rFonts w:hAnsi="Times New Roman" w:ascii="Times New Roman"/>
          <w:sz w:val="24"/>
        </w:rPr>
        <w:tab/>
        <w:t>U zahtjevu predlagatelj navodi da navedena pravna osoba nema zaposlenih te da su ispunjeni uvjeti iz čl. 4 st. 4 Stečajnog zakona</w:t>
      </w:r>
      <w:r w:rsidR="005B0796">
        <w:rPr>
          <w:rFonts w:hAnsi="Times New Roman" w:ascii="Times New Roman"/>
          <w:sz w:val="24"/>
        </w:rPr>
        <w:t>.</w:t>
      </w:r>
      <w:r w:rsidR="00B6095E">
        <w:rPr>
          <w:rFonts w:hAnsi="Times New Roman" w:ascii="Times New Roman"/>
          <w:sz w:val="24"/>
        </w:rPr>
        <w:t xml:space="preserve"> </w:t>
      </w:r>
    </w:p>
    <w:p w:rsidRDefault="005B0796" w:rsidP="00867CD0" w:rsidR="006A773F" w:rsidRPr="00586165">
      <w:pPr>
        <w:ind w:firstLine="708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Uz prijedlog</w:t>
      </w:r>
      <w:r w:rsidR="00275CB5" w:rsidRPr="00586165">
        <w:rPr>
          <w:rFonts w:hAnsi="Times New Roman" w:ascii="Times New Roman"/>
          <w:sz w:val="24"/>
        </w:rPr>
        <w:t xml:space="preserve"> dostavlja Potvrdu </w:t>
      </w:r>
      <w:r w:rsidR="00867CD0">
        <w:rPr>
          <w:rFonts w:hAnsi="Times New Roman" w:ascii="Times New Roman"/>
          <w:sz w:val="24"/>
        </w:rPr>
        <w:t>Ministarstva financija – Porezne uprave, Područnog ureda Karlovac od 5. svibnja 2015., Potvrdu HZMO-a od 12. svibnja 2015. i bilancu stanja na dan 31. prosinac 2006.</w:t>
      </w:r>
    </w:p>
    <w:p w:rsidRDefault="00275CB5" w:rsidP="005F03AC" w:rsidR="0047344F" w:rsidRPr="00586165">
      <w:pPr>
        <w:jc w:val="both"/>
        <w:rPr>
          <w:rFonts w:hAnsi="Times New Roman" w:ascii="Times New Roman"/>
          <w:sz w:val="24"/>
        </w:rPr>
      </w:pPr>
      <w:r w:rsidRPr="00586165">
        <w:rPr>
          <w:rFonts w:hAnsi="Times New Roman" w:ascii="Times New Roman"/>
          <w:sz w:val="24"/>
        </w:rPr>
        <w:tab/>
        <w:t xml:space="preserve">Kako je time udovoljeno uvjetima iz čl. </w:t>
      </w:r>
      <w:r w:rsidR="0047344F" w:rsidRPr="00586165">
        <w:rPr>
          <w:rFonts w:hAnsi="Times New Roman" w:ascii="Times New Roman"/>
          <w:sz w:val="24"/>
        </w:rPr>
        <w:t>335a</w:t>
      </w:r>
      <w:r w:rsidRPr="00586165">
        <w:rPr>
          <w:rFonts w:hAnsi="Times New Roman" w:ascii="Times New Roman"/>
          <w:sz w:val="24"/>
        </w:rPr>
        <w:t xml:space="preserve"> Stečajnog zakona, te kako je podnositelj zahtjeva predujmio troškove </w:t>
      </w:r>
      <w:r w:rsidR="0047344F" w:rsidRPr="00586165">
        <w:rPr>
          <w:rFonts w:hAnsi="Times New Roman" w:ascii="Times New Roman"/>
          <w:sz w:val="24"/>
        </w:rPr>
        <w:t>objavljivanja oglasa iz čl. 335g</w:t>
      </w:r>
      <w:r w:rsidRPr="00586165">
        <w:rPr>
          <w:rFonts w:hAnsi="Times New Roman" w:ascii="Times New Roman"/>
          <w:sz w:val="24"/>
        </w:rPr>
        <w:t xml:space="preserve"> Stečajnog zakona, to je odluč</w:t>
      </w:r>
      <w:r w:rsidR="0047344F" w:rsidRPr="00586165">
        <w:rPr>
          <w:rFonts w:hAnsi="Times New Roman" w:ascii="Times New Roman"/>
          <w:sz w:val="24"/>
        </w:rPr>
        <w:t>eno kao u izreci rješenja.</w:t>
      </w:r>
    </w:p>
    <w:p w:rsidRDefault="003E400E" w:rsidP="003E400E" w:rsidR="003E400E" w:rsidRPr="00586165">
      <w:pPr>
        <w:ind w:firstLine="720"/>
        <w:jc w:val="both"/>
        <w:rPr>
          <w:rFonts w:hAnsi="Times New Roman" w:ascii="Times New Roman"/>
          <w:sz w:val="24"/>
        </w:rPr>
      </w:pPr>
      <w:r w:rsidRPr="00586165">
        <w:rPr>
          <w:rFonts w:hAnsi="Times New Roman" w:ascii="Times New Roman"/>
          <w:sz w:val="24"/>
        </w:rPr>
        <w:lastRenderedPageBreak/>
        <w:t xml:space="preserve">Temeljem odredbe članka 335 Stečajnog zakona, pozvani su članovi uprave očitovati </w:t>
      </w:r>
      <w:r w:rsidR="006B03A9" w:rsidRPr="00586165">
        <w:rPr>
          <w:rFonts w:hAnsi="Times New Roman" w:ascii="Times New Roman"/>
          <w:sz w:val="24"/>
        </w:rPr>
        <w:t xml:space="preserve">se </w:t>
      </w:r>
      <w:r w:rsidRPr="00586165">
        <w:rPr>
          <w:rFonts w:hAnsi="Times New Roman" w:ascii="Times New Roman"/>
          <w:sz w:val="24"/>
        </w:rPr>
        <w:t>o imovini dužnika, radi daljnjeg postupanja, uz upozorenje kao u izreci zaključka.</w:t>
      </w:r>
    </w:p>
    <w:p w:rsidRDefault="00C75183" w:rsidP="00C75183" w:rsidR="00C75183" w:rsidRPr="00586165">
      <w:pPr>
        <w:jc w:val="center"/>
        <w:rPr>
          <w:rFonts w:hAnsi="Times New Roman" w:ascii="Times New Roman"/>
          <w:sz w:val="24"/>
        </w:rPr>
      </w:pPr>
      <w:r w:rsidRPr="00586165">
        <w:rPr>
          <w:rFonts w:hAnsi="Times New Roman" w:ascii="Times New Roman"/>
          <w:sz w:val="24"/>
        </w:rPr>
        <w:t xml:space="preserve">Zagreb, </w:t>
      </w:r>
      <w:r w:rsidR="00867CD0">
        <w:rPr>
          <w:rFonts w:hAnsi="Times New Roman" w:ascii="Times New Roman"/>
          <w:sz w:val="24"/>
        </w:rPr>
        <w:t>20. srpanj 2015</w:t>
      </w:r>
      <w:r w:rsidR="006A773F" w:rsidRPr="007171AD">
        <w:rPr>
          <w:rFonts w:hAnsi="Times New Roman" w:ascii="Times New Roman"/>
          <w:sz w:val="24"/>
        </w:rPr>
        <w:t>.</w:t>
      </w:r>
    </w:p>
    <w:p w:rsidRDefault="00613298" w:rsidP="00613298" w:rsidR="00613298" w:rsidRPr="00586165">
      <w:pPr>
        <w:jc w:val="both"/>
        <w:rPr>
          <w:rFonts w:hAnsi="Times New Roman" w:ascii="Times New Roman"/>
          <w:sz w:val="24"/>
        </w:rPr>
      </w:pPr>
    </w:p>
    <w:p w:rsidRDefault="00613298" w:rsidR="00613298" w:rsidRPr="00586165">
      <w:pPr>
        <w:jc w:val="both"/>
        <w:rPr>
          <w:rFonts w:hAnsi="Times New Roman" w:ascii="Times New Roman"/>
          <w:sz w:val="24"/>
          <w:lang w:val="pl-PL"/>
        </w:rPr>
      </w:pPr>
      <w:r w:rsidRPr="00586165">
        <w:rPr>
          <w:rFonts w:hAnsi="Times New Roman" w:ascii="Times New Roman"/>
          <w:sz w:val="24"/>
        </w:rPr>
        <w:tab/>
      </w:r>
      <w:r w:rsidRPr="00586165">
        <w:rPr>
          <w:rFonts w:hAnsi="Times New Roman" w:ascii="Times New Roman"/>
          <w:sz w:val="24"/>
        </w:rPr>
        <w:tab/>
      </w:r>
      <w:r w:rsidRPr="00586165">
        <w:rPr>
          <w:rFonts w:hAnsi="Times New Roman" w:ascii="Times New Roman"/>
          <w:sz w:val="24"/>
        </w:rPr>
        <w:tab/>
      </w:r>
      <w:r w:rsidRPr="00586165">
        <w:rPr>
          <w:rFonts w:hAnsi="Times New Roman" w:ascii="Times New Roman"/>
          <w:sz w:val="24"/>
        </w:rPr>
        <w:tab/>
      </w:r>
      <w:r w:rsidRPr="00586165">
        <w:rPr>
          <w:rFonts w:hAnsi="Times New Roman" w:ascii="Times New Roman"/>
          <w:sz w:val="24"/>
        </w:rPr>
        <w:tab/>
      </w:r>
      <w:r w:rsidRPr="00586165">
        <w:rPr>
          <w:rFonts w:hAnsi="Times New Roman" w:ascii="Times New Roman"/>
          <w:sz w:val="24"/>
        </w:rPr>
        <w:tab/>
      </w:r>
      <w:r w:rsidRPr="00586165">
        <w:rPr>
          <w:rFonts w:hAnsi="Times New Roman" w:ascii="Times New Roman"/>
          <w:sz w:val="24"/>
        </w:rPr>
        <w:tab/>
      </w:r>
      <w:r w:rsidRPr="00586165">
        <w:rPr>
          <w:rFonts w:hAnsi="Times New Roman" w:ascii="Times New Roman"/>
          <w:sz w:val="24"/>
        </w:rPr>
        <w:tab/>
      </w:r>
      <w:r w:rsidRPr="00586165">
        <w:rPr>
          <w:rFonts w:hAnsi="Times New Roman" w:ascii="Times New Roman"/>
          <w:sz w:val="24"/>
        </w:rPr>
        <w:tab/>
      </w:r>
      <w:r w:rsidRPr="00586165">
        <w:rPr>
          <w:rFonts w:hAnsi="Times New Roman" w:ascii="Times New Roman"/>
          <w:sz w:val="24"/>
          <w:lang w:val="pl-PL"/>
        </w:rPr>
        <w:t>SUDAC:</w:t>
      </w:r>
    </w:p>
    <w:p w:rsidRDefault="00613298" w:rsidR="00613298" w:rsidRPr="00586165">
      <w:pPr>
        <w:jc w:val="both"/>
        <w:rPr>
          <w:rFonts w:hAnsi="Times New Roman" w:ascii="Times New Roman"/>
          <w:sz w:val="24"/>
          <w:lang w:val="pl-PL"/>
        </w:rPr>
      </w:pPr>
      <w:r w:rsidRPr="00586165">
        <w:rPr>
          <w:rFonts w:hAnsi="Times New Roman" w:ascii="Times New Roman"/>
          <w:sz w:val="24"/>
          <w:lang w:val="pl-PL"/>
        </w:rPr>
        <w:tab/>
      </w:r>
      <w:r w:rsidRPr="00586165">
        <w:rPr>
          <w:rFonts w:hAnsi="Times New Roman" w:ascii="Times New Roman"/>
          <w:sz w:val="24"/>
          <w:lang w:val="pl-PL"/>
        </w:rPr>
        <w:tab/>
      </w:r>
      <w:r w:rsidRPr="00586165">
        <w:rPr>
          <w:rFonts w:hAnsi="Times New Roman" w:ascii="Times New Roman"/>
          <w:sz w:val="24"/>
          <w:lang w:val="pl-PL"/>
        </w:rPr>
        <w:tab/>
      </w:r>
      <w:r w:rsidRPr="00586165">
        <w:rPr>
          <w:rFonts w:hAnsi="Times New Roman" w:ascii="Times New Roman"/>
          <w:sz w:val="24"/>
          <w:lang w:val="pl-PL"/>
        </w:rPr>
        <w:tab/>
      </w:r>
      <w:r w:rsidRPr="00586165">
        <w:rPr>
          <w:rFonts w:hAnsi="Times New Roman" w:ascii="Times New Roman"/>
          <w:sz w:val="24"/>
          <w:lang w:val="pl-PL"/>
        </w:rPr>
        <w:tab/>
      </w:r>
      <w:r w:rsidRPr="00586165">
        <w:rPr>
          <w:rFonts w:hAnsi="Times New Roman" w:ascii="Times New Roman"/>
          <w:sz w:val="24"/>
          <w:lang w:val="pl-PL"/>
        </w:rPr>
        <w:tab/>
      </w:r>
      <w:r w:rsidRPr="00586165">
        <w:rPr>
          <w:rFonts w:hAnsi="Times New Roman" w:ascii="Times New Roman"/>
          <w:sz w:val="24"/>
          <w:lang w:val="pl-PL"/>
        </w:rPr>
        <w:tab/>
      </w:r>
      <w:r w:rsidRPr="00586165">
        <w:rPr>
          <w:rFonts w:hAnsi="Times New Roman" w:ascii="Times New Roman"/>
          <w:sz w:val="24"/>
          <w:lang w:val="pl-PL"/>
        </w:rPr>
        <w:tab/>
      </w:r>
      <w:r w:rsidRPr="00586165">
        <w:rPr>
          <w:rFonts w:hAnsi="Times New Roman" w:ascii="Times New Roman"/>
          <w:sz w:val="24"/>
          <w:lang w:val="pl-PL"/>
        </w:rPr>
        <w:tab/>
        <w:t>Vesna Malenica</w:t>
      </w:r>
      <w:r w:rsidR="0019171F">
        <w:rPr>
          <w:rFonts w:hAnsi="Times New Roman" w:ascii="Times New Roman"/>
          <w:sz w:val="24"/>
          <w:lang w:val="pl-PL"/>
        </w:rPr>
        <w:t xml:space="preserve"> v. r. </w:t>
      </w:r>
      <w:r w:rsidRPr="00586165">
        <w:rPr>
          <w:rFonts w:hAnsi="Times New Roman" w:ascii="Times New Roman"/>
          <w:sz w:val="24"/>
          <w:lang w:val="pl-PL"/>
        </w:rPr>
        <w:t xml:space="preserve"> </w:t>
      </w:r>
      <w:r w:rsidR="00867CD0">
        <w:rPr>
          <w:rFonts w:hAnsi="Times New Roman" w:ascii="Times New Roman"/>
          <w:sz w:val="24"/>
          <w:lang w:val="pl-PL"/>
        </w:rPr>
        <w:t xml:space="preserve"> </w:t>
      </w:r>
    </w:p>
    <w:p w:rsidRDefault="00613298" w:rsidP="00613298" w:rsidR="00613298" w:rsidRPr="00586165">
      <w:pPr>
        <w:rPr>
          <w:rFonts w:hAnsi="Times New Roman" w:ascii="Times New Roman"/>
          <w:sz w:val="24"/>
        </w:rPr>
      </w:pPr>
      <w:r w:rsidRPr="00586165">
        <w:rPr>
          <w:rFonts w:hAnsi="Times New Roman" w:ascii="Times New Roman"/>
          <w:sz w:val="24"/>
          <w:u w:val="single"/>
        </w:rPr>
        <w:t>POUKA O PRAVNOM LIJEKU</w:t>
      </w:r>
      <w:r w:rsidRPr="00586165">
        <w:rPr>
          <w:rFonts w:hAnsi="Times New Roman" w:ascii="Times New Roman"/>
          <w:sz w:val="24"/>
        </w:rPr>
        <w:t xml:space="preserve">: </w:t>
      </w:r>
    </w:p>
    <w:p w:rsidRDefault="00613298" w:rsidP="00613298" w:rsidR="00613298">
      <w:pPr>
        <w:jc w:val="both"/>
        <w:rPr>
          <w:rFonts w:hAnsi="Times New Roman" w:ascii="Times New Roman"/>
          <w:sz w:val="24"/>
        </w:rPr>
      </w:pPr>
      <w:r w:rsidRPr="00586165">
        <w:rPr>
          <w:rFonts w:hAnsi="Times New Roman" w:ascii="Times New Roman"/>
          <w:sz w:val="24"/>
        </w:rPr>
        <w:tab/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867CD0" w:rsidP="00613298" w:rsidR="00867CD0">
      <w:pPr>
        <w:jc w:val="both"/>
        <w:rPr>
          <w:rFonts w:hAnsi="Times New Roman" w:ascii="Times New Roman"/>
          <w:sz w:val="24"/>
        </w:rPr>
      </w:pPr>
    </w:p>
    <w:p w:rsidRDefault="0019171F" w:rsidP="00AB7A2F" w:rsidR="0019171F">
      <w:pPr>
        <w:ind w:firstLine="708" w:left="4248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ovl. službenik</w:t>
      </w:r>
    </w:p>
    <w:p w:rsidRDefault="0019171F" w:rsidP="00995CE9" w:rsidR="0019171F" w:rsidRPr="003F4699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  <w:t>Kristina Švajger</w:t>
      </w:r>
    </w:p>
    <w:p w:rsidRDefault="00867CD0" w:rsidP="00867CD0" w:rsidR="00867CD0" w:rsidRPr="00586165">
      <w:pPr>
        <w:jc w:val="both"/>
        <w:rPr>
          <w:rFonts w:hAnsi="Times New Roman" w:ascii="Times New Roman"/>
          <w:sz w:val="24"/>
        </w:rPr>
      </w:pPr>
    </w:p>
    <w:p w:rsidRDefault="00867CD0" w:rsidP="00613298" w:rsidR="00867CD0" w:rsidRPr="00586165">
      <w:pPr>
        <w:jc w:val="both"/>
        <w:rPr>
          <w:rFonts w:hAnsi="Times New Roman" w:ascii="Times New Roman"/>
          <w:sz w:val="24"/>
        </w:rPr>
      </w:pPr>
    </w:p>
    <w:p w:rsidRDefault="00613298" w:rsidP="00613298" w:rsidR="00613298" w:rsidRPr="00586165">
      <w:pPr>
        <w:jc w:val="both"/>
        <w:rPr>
          <w:rFonts w:hAnsi="Times New Roman" w:ascii="Times New Roman"/>
          <w:sz w:val="24"/>
        </w:rPr>
      </w:pPr>
    </w:p>
    <w:p w:rsidRDefault="00867CD0" w:rsidP="005B0796" w:rsidR="005B0796" w:rsidRPr="00586165">
      <w:pPr>
        <w:ind w:firstLine="708" w:left="5664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 </w:t>
      </w:r>
    </w:p>
    <w:sectPr w:rsidSect="00F32502" w:rsidR="005B0796" w:rsidRPr="00586165">
      <w:headerReference w:type="default" r:id="rId9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2502" w:rsidP="00F32502" w:rsidR="00F32502">
      <w:r>
        <w:separator/>
      </w:r>
    </w:p>
  </w:endnote>
  <w:endnote w:id="0" w:type="continuationSeparator">
    <w:p w:rsidRDefault="00F32502" w:rsidP="00F32502" w:rsidR="00F325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2502" w:rsidP="00F32502" w:rsidR="00F32502">
      <w:r>
        <w:separator/>
      </w:r>
    </w:p>
  </w:footnote>
  <w:footnote w:id="0" w:type="continuationSeparator">
    <w:p w:rsidRDefault="00F32502" w:rsidP="00F32502" w:rsidR="00F325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30778660"/>
      <w:docPartObj>
        <w:docPartGallery w:val="Page Numbers (Top of Page)"/>
        <w:docPartUnique/>
      </w:docPartObj>
    </w:sdtPr>
    <w:sdtEndPr/>
    <w:sdtContent>
      <w:p w:rsidRDefault="00F32502" w:rsidR="00F32502">
        <w:pPr>
          <w:pStyle w:val="Zaglavlje"/>
          <w:jc w:val="right"/>
        </w:pPr>
        <w:r>
          <w:t xml:space="preserve">7 St-387/15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19171F">
          <w:rPr>
            <w:noProof/>
          </w:rPr>
          <w:t>2</w:t>
        </w:r>
        <w:r>
          <w:fldChar w:fldCharType="end"/>
        </w:r>
      </w:p>
    </w:sdtContent>
  </w:sdt>
  <w:p w:rsidRDefault="00F32502" w:rsidR="00F32502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03AC"/>
    <w:rsid w:val="000145F6"/>
    <w:rsid w:val="0004696A"/>
    <w:rsid w:val="00052BB3"/>
    <w:rsid w:val="00165BD5"/>
    <w:rsid w:val="00176F3C"/>
    <w:rsid w:val="0019171F"/>
    <w:rsid w:val="00252156"/>
    <w:rsid w:val="00275CB5"/>
    <w:rsid w:val="002923EE"/>
    <w:rsid w:val="002A0808"/>
    <w:rsid w:val="002F704C"/>
    <w:rsid w:val="003E400E"/>
    <w:rsid w:val="003E6240"/>
    <w:rsid w:val="0047344F"/>
    <w:rsid w:val="00586165"/>
    <w:rsid w:val="005B0796"/>
    <w:rsid w:val="005C636A"/>
    <w:rsid w:val="005F03AC"/>
    <w:rsid w:val="0060724B"/>
    <w:rsid w:val="00613298"/>
    <w:rsid w:val="006341D0"/>
    <w:rsid w:val="00654BF3"/>
    <w:rsid w:val="006A773F"/>
    <w:rsid w:val="006B03A9"/>
    <w:rsid w:val="006B26A6"/>
    <w:rsid w:val="007171AD"/>
    <w:rsid w:val="007866A6"/>
    <w:rsid w:val="007E4EB9"/>
    <w:rsid w:val="007F5494"/>
    <w:rsid w:val="008539D3"/>
    <w:rsid w:val="00867CD0"/>
    <w:rsid w:val="00893441"/>
    <w:rsid w:val="008D14CD"/>
    <w:rsid w:val="00966A94"/>
    <w:rsid w:val="009E466A"/>
    <w:rsid w:val="00A13755"/>
    <w:rsid w:val="00A94FCA"/>
    <w:rsid w:val="00AC7B36"/>
    <w:rsid w:val="00AF1E61"/>
    <w:rsid w:val="00B6095E"/>
    <w:rsid w:val="00BC5661"/>
    <w:rsid w:val="00BE7E49"/>
    <w:rsid w:val="00C01819"/>
    <w:rsid w:val="00C05DA9"/>
    <w:rsid w:val="00C43158"/>
    <w:rsid w:val="00C75183"/>
    <w:rsid w:val="00C94946"/>
    <w:rsid w:val="00D001ED"/>
    <w:rsid w:val="00D535A9"/>
    <w:rsid w:val="00D7573A"/>
    <w:rsid w:val="00D81091"/>
    <w:rsid w:val="00DD6B8C"/>
    <w:rsid w:val="00E51C71"/>
    <w:rsid w:val="00F23FF4"/>
    <w:rsid w:val="00F32502"/>
    <w:rsid w:val="00F90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sz w:val="22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5B07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B079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50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32502"/>
    <w:rPr>
      <w:rFonts w:hAnsi="Verdana" w:ascii="Verdana"/>
      <w:sz w:val="22"/>
      <w:szCs w:val="24"/>
    </w:rPr>
  </w:style>
  <w:style w:styleId="Podnoje" w:type="paragraph">
    <w:name w:val="footer"/>
    <w:basedOn w:val="Normal"/>
    <w:link w:val="PodnojeChar"/>
    <w:rsid w:val="00F3250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32502"/>
    <w:rPr>
      <w:rFonts w:hAnsi="Verdana" w:ascii="Verdana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19171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9171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9171F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9171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9171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sz w:val="22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5B07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B079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50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32502"/>
    <w:rPr>
      <w:rFonts w:ascii="Verdana" w:hAnsi="Verdana"/>
      <w:sz w:val="22"/>
      <w:szCs w:val="24"/>
    </w:rPr>
  </w:style>
  <w:style w:styleId="Podnoje" w:type="paragraph">
    <w:name w:val="footer"/>
    <w:basedOn w:val="Normal"/>
    <w:link w:val="PodnojeChar"/>
    <w:rsid w:val="00F3250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32502"/>
    <w:rPr>
      <w:rFonts w:ascii="Verdana" w:hAnsi="Verdana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19171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9171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9171F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9171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9171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srpnja 2015.</izvorni_sadrzaj>
    <derivirana_varijabla naziv="DomainObject.DatumDonosenjaOdluke_1">20. srpnja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387</izvorni_sadrzaj>
    <derivirana_varijabla naziv="DomainObject.Predmet.Broj_1">387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lipnja 2015.</izvorni_sadrzaj>
    <derivirana_varijabla naziv="DomainObject.Predmet.DatumOsnivanja_1">2.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St-387/2015</izvorni_sadrzaj>
    <derivirana_varijabla naziv="DomainObject.Predmet.OznakaBroj_1">St-387/2015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Braniteljska  zadruga Ponos</izvorni_sadrzaj>
    <derivirana_varijabla naziv="DomainObject.Predmet.ProtustrankaFormated_1">  Braniteljska  zadruga Ponos</derivirana_varijabla>
  </DomainObject.Predmet.ProtustrankaFormated>
  <DomainObject.Predmet.ProtustrankaFormatedOIB>
    <izvorni_sadrzaj>  Braniteljska  zadruga Ponos, OIB 30806492702</izvorni_sadrzaj>
    <derivirana_varijabla naziv="DomainObject.Predmet.ProtustrankaFormatedOIB_1">  Braniteljska  zadruga Ponos, OIB 30806492702</derivirana_varijabla>
  </DomainObject.Predmet.ProtustrankaFormatedOIB>
  <DomainObject.Predmet.ProtustrankaFormatedWithAdress>
    <izvorni_sadrzaj> Braniteljska  zadruga Ponos, Trg Dr.Franje Tuđmana 14, 47240 Slunj</izvorni_sadrzaj>
    <derivirana_varijabla naziv="DomainObject.Predmet.ProtustrankaFormatedWithAdress_1"> Braniteljska  zadruga Ponos, Trg Dr.Franje Tuđmana 14, 47240 Slunj</derivirana_varijabla>
  </DomainObject.Predmet.ProtustrankaFormatedWithAdress>
  <DomainObject.Predmet.ProtustrankaFormatedWithAdressOIB>
    <izvorni_sadrzaj> Braniteljska  zadruga Ponos, OIB 30806492702, Trg Dr.Franje Tuđmana 14, 47240 Slunj</izvorni_sadrzaj>
    <derivirana_varijabla naziv="DomainObject.Predmet.ProtustrankaFormatedWithAdressOIB_1"> Braniteljska  zadruga Ponos, OIB 30806492702, Trg Dr.Franje Tuđmana 14, 47240 Slunj</derivirana_varijabla>
  </DomainObject.Predmet.ProtustrankaFormatedWithAdressOIB>
  <DomainObject.Predmet.ProtustrankaWithAdress>
    <izvorni_sadrzaj>Braniteljska  zadruga Ponos Trg Dr.Franje Tuđmana 14, 47240 Slunj</izvorni_sadrzaj>
    <derivirana_varijabla naziv="DomainObject.Predmet.ProtustrankaWithAdress_1">Braniteljska  zadruga Ponos Trg Dr.Franje Tuđmana 14, 47240 Slunj</derivirana_varijabla>
  </DomainObject.Predmet.ProtustrankaWithAdress>
  <DomainObject.Predmet.ProtustrankaWithAdressOIB>
    <izvorni_sadrzaj>Braniteljska  zadruga Ponos, OIB 30806492702, Trg Dr.Franje Tuđmana 14, 47240 Slunj</izvorni_sadrzaj>
    <derivirana_varijabla naziv="DomainObject.Predmet.ProtustrankaWithAdressOIB_1">Braniteljska  zadruga Ponos, OIB 30806492702, Trg Dr.Franje Tuđmana 14, 47240 Slunj</derivirana_varijabla>
  </DomainObject.Predmet.ProtustrankaWithAdressOIB>
  <DomainObject.Predmet.ProtustrankaNazivFormated>
    <izvorni_sadrzaj>Braniteljska  zadruga Ponos</izvorni_sadrzaj>
    <derivirana_varijabla naziv="DomainObject.Predmet.ProtustrankaNazivFormated_1">Braniteljska  zadruga Ponos</derivirana_varijabla>
  </DomainObject.Predmet.ProtustrankaNazivFormated>
  <DomainObject.Predmet.ProtustrankaNazivFormatedOIB>
    <izvorni_sadrzaj>Braniteljska  zadruga Ponos, OIB 30806492702</izvorni_sadrzaj>
    <derivirana_varijabla naziv="DomainObject.Predmet.ProtustrankaNazivFormatedOIB_1">Braniteljska  zadruga Ponos, OIB 30806492702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financija,Porezna uprava-područni ured Središnja Hrvatska</izvorni_sadrzaj>
    <derivirana_varijabla naziv="DomainObject.Predmet.StrankaFormated_1">  Ministarstvo financija,Porezna uprava-područni ured Središnja Hrvatska</derivirana_varijabla>
  </DomainObject.Predmet.StrankaFormated>
  <DomainObject.Predmet.StrankaFormatedOIB>
    <izvorni_sadrzaj>  Ministarstvo financija,Porezna uprava-područni ured Središnja Hrvatska, OIB 18683136487</izvorni_sadrzaj>
    <derivirana_varijabla naziv="DomainObject.Predmet.StrankaFormatedOIB_1">  Ministarstvo financija,Porezna uprava-područni ured Središnja Hrvatska, OIB 18683136487</derivirana_varijabla>
  </DomainObject.Predmet.StrankaFormatedOIB>
  <DomainObject.Predmet.StrankaFormatedWithAdress>
    <izvorni_sadrzaj> Ministarstvo financija,Porezna uprava-područni ured Središnja Hrvatska, Pavla Vitezovića 1, 47000 Karlovac</izvorni_sadrzaj>
    <derivirana_varijabla naziv="DomainObject.Predmet.StrankaFormatedWithAdress_1"> Ministarstvo financija,Porezna uprava-područni ured Središnja Hrvatska, Pavla Vitezovića 1, 47000 Karlovac</derivirana_varijabla>
  </DomainObject.Predmet.StrankaFormatedWithAdress>
  <DomainObject.Predmet.StrankaFormatedWithAdressOIB>
    <izvorni_sadrzaj> Ministarstvo financija,Porezna uprava-područni ured Središnja Hrvatska, OIB 18683136487, Pavla Vitezovića 1, 47000 Karlovac</izvorni_sadrzaj>
    <derivirana_varijabla naziv="DomainObject.Predmet.StrankaFormatedWithAdressOIB_1"> Ministarstvo financija,Porezna uprava-područni ured Središnja Hrvatska, OIB 18683136487, Pavla Vitezovića 1, 47000 Karlovac</derivirana_varijabla>
  </DomainObject.Predmet.StrankaFormatedWithAdressOIB>
  <DomainObject.Predmet.StrankaWithAdress>
    <izvorni_sadrzaj>Ministarstvo financija,Porezna uprava-područni ured Središnja Hrvatska Pavla Vitezovića 1,47000 Karlovac</izvorni_sadrzaj>
    <derivirana_varijabla naziv="DomainObject.Predmet.StrankaWithAdress_1">Ministarstvo financija,Porezna uprava-područni ured Središnja Hrvatska Pavla Vitezovića 1,47000 Karlovac</derivirana_varijabla>
  </DomainObject.Predmet.StrankaWithAdress>
  <DomainObject.Predmet.StrankaWithAdressOIB>
    <izvorni_sadrzaj>Ministarstvo financija,Porezna uprava-područni ured Središnja Hrvatska, OIB 18683136487, Pavla Vitezovića 1,47000 Karlovac</izvorni_sadrzaj>
    <derivirana_varijabla naziv="DomainObject.Predmet.StrankaWithAdressOIB_1">Ministarstvo financija,Porezna uprava-područni ured Središnja Hrvatska, OIB 18683136487, Pavla Vitezovića 1,47000 Karlovac</derivirana_varijabla>
  </DomainObject.Predmet.StrankaWithAdressOIB>
  <DomainObject.Predmet.StrankaNazivFormated>
    <izvorni_sadrzaj>Ministarstvo financija,Porezna uprava-područni ured Središnja Hrvatska</izvorni_sadrzaj>
    <derivirana_varijabla naziv="DomainObject.Predmet.StrankaNazivFormated_1">Ministarstvo financija,Porezna uprava-područni ured Središnja Hrvatska</derivirana_varijabla>
  </DomainObject.Predmet.StrankaNazivFormated>
  <DomainObject.Predmet.StrankaNazivFormatedOIB>
    <izvorni_sadrzaj>Ministarstvo financija,Porezna uprava-područni ured Središnja Hrvatska, OIB 18683136487</izvorni_sadrzaj>
    <derivirana_varijabla naziv="DomainObject.Predmet.StrankaNazivFormatedOIB_1">Ministarstvo financija,Porezna uprava-područni ured Središnja Hrvatska,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Ministarstvo financija,Porezna uprava-područni ured Središnja Hrvatska</item>
    </izvorni_sadrzaj>
    <derivirana_varijabla naziv="DomainObject.Predmet.StrankaListFormated_1">
      <item>Ministarstvo financija,Porezna uprava-područni ured Središnja Hrvatska</item>
    </derivirana_varijabla>
  </DomainObject.Predmet.StrankaListFormated>
  <DomainObject.Predmet.StrankaListFormatedOIB>
    <izvorni_sadrzaj>
      <item>Ministarstvo financija,Porezna uprava-područni ured Središnja Hrvatska, OIB 18683136487</item>
    </izvorni_sadrzaj>
    <derivirana_varijabla naziv="DomainObject.Predmet.StrankaListFormatedOIB_1">
      <item>Ministarstvo financija,Porezna uprava-područni ured Središnja Hrvatska, OIB 18683136487</item>
    </derivirana_varijabla>
  </DomainObject.Predmet.StrankaListFormatedOIB>
  <DomainObject.Predmet.StrankaListFormatedWithAdress>
    <izvorni_sadrzaj>
      <item>Ministarstvo financija,Porezna uprava-područni ured Središnja Hrvatska, Pavla Vitezovića 1, 47000 Karlovac</item>
    </izvorni_sadrzaj>
    <derivirana_varijabla naziv="DomainObject.Predmet.StrankaListFormatedWithAdress_1">
      <item>Ministarstvo financija,Porezna uprava-područni ured Središnja Hrvatska, Pavla Vitezovića 1, 47000 Karlovac</item>
    </derivirana_varijabla>
  </DomainObject.Predmet.StrankaListFormatedWithAdress>
  <DomainObject.Predmet.StrankaListFormatedWithAdressOIB>
    <izvorni_sadrzaj>
      <item>Ministarstvo financija,Porezna uprava-područni ured Središnja Hrvatska, OIB 18683136487, Pavla Vitezovića 1, 47000 Karlovac</item>
    </izvorni_sadrzaj>
    <derivirana_varijabla naziv="DomainObject.Predmet.StrankaListFormatedWithAdressOIB_1">
      <item>Ministarstvo financija,Porezna uprava-područni ured Središnja Hrvatska, OIB 18683136487, Pavla Vitezovića 1, 47000 Karlovac</item>
    </derivirana_varijabla>
  </DomainObject.Predmet.StrankaListFormatedWithAdressOIB>
  <DomainObject.Predmet.StrankaListNazivFormated>
    <izvorni_sadrzaj>
      <item>Ministarstvo financija,Porezna uprava-područni ured Središnja Hrvatska</item>
    </izvorni_sadrzaj>
    <derivirana_varijabla naziv="DomainObject.Predmet.StrankaListNazivFormated_1">
      <item>Ministarstvo financija,Porezna uprava-područni ured Središnja Hrvatska</item>
    </derivirana_varijabla>
  </DomainObject.Predmet.StrankaListNazivFormated>
  <DomainObject.Predmet.StrankaListNazivFormatedOIB>
    <izvorni_sadrzaj>
      <item>Ministarstvo financija,Porezna uprava-područni ured Središnja Hrvatska, OIB 18683136487</item>
    </izvorni_sadrzaj>
    <derivirana_varijabla naziv="DomainObject.Predmet.StrankaListNazivFormatedOIB_1">
      <item>Ministarstvo financija,Porezna uprava-područni ured Središnja Hrvatska, OIB 18683136487</item>
    </derivirana_varijabla>
  </DomainObject.Predmet.StrankaListNazivFormatedOIB>
  <DomainObject.Predmet.ProtuStrankaListFormated>
    <izvorni_sadrzaj>
      <item>Braniteljska  zadruga Ponos</item>
    </izvorni_sadrzaj>
    <derivirana_varijabla naziv="DomainObject.Predmet.ProtuStrankaListFormated_1">
      <item>Braniteljska  zadruga Ponos</item>
    </derivirana_varijabla>
  </DomainObject.Predmet.ProtuStrankaListFormated>
  <DomainObject.Predmet.ProtuStrankaListFormatedOIB>
    <izvorni_sadrzaj>
      <item>Braniteljska  zadruga Ponos, OIB 30806492702</item>
    </izvorni_sadrzaj>
    <derivirana_varijabla naziv="DomainObject.Predmet.ProtuStrankaListFormatedOIB_1">
      <item>Braniteljska  zadruga Ponos, OIB 30806492702</item>
    </derivirana_varijabla>
  </DomainObject.Predmet.ProtuStrankaListFormatedOIB>
  <DomainObject.Predmet.ProtuStrankaListFormatedWithAdress>
    <izvorni_sadrzaj>
      <item>Braniteljska  zadruga Ponos, Trg Dr.Franje Tuđmana 14, 47240 Slunj</item>
    </izvorni_sadrzaj>
    <derivirana_varijabla naziv="DomainObject.Predmet.ProtuStrankaListFormatedWithAdress_1">
      <item>Braniteljska  zadruga Ponos, Trg Dr.Franje Tuđmana 14, 47240 Slunj</item>
    </derivirana_varijabla>
  </DomainObject.Predmet.ProtuStrankaListFormatedWithAdress>
  <DomainObject.Predmet.ProtuStrankaListFormatedWithAdressOIB>
    <izvorni_sadrzaj>
      <item>Braniteljska  zadruga Ponos, OIB 30806492702, Trg Dr.Franje Tuđmana 14, 47240 Slunj</item>
    </izvorni_sadrzaj>
    <derivirana_varijabla naziv="DomainObject.Predmet.ProtuStrankaListFormatedWithAdressOIB_1">
      <item>Braniteljska  zadruga Ponos, OIB 30806492702, Trg Dr.Franje Tuđmana 14, 47240 Slunj</item>
    </derivirana_varijabla>
  </DomainObject.Predmet.ProtuStrankaListFormatedWithAdressOIB>
  <DomainObject.Predmet.ProtuStrankaListNazivFormated>
    <izvorni_sadrzaj>
      <item>Braniteljska  zadruga Ponos</item>
    </izvorni_sadrzaj>
    <derivirana_varijabla naziv="DomainObject.Predmet.ProtuStrankaListNazivFormated_1">
      <item>Braniteljska  zadruga Ponos</item>
    </derivirana_varijabla>
  </DomainObject.Predmet.ProtuStrankaListNazivFormated>
  <DomainObject.Predmet.ProtuStrankaListNazivFormatedOIB>
    <izvorni_sadrzaj>
      <item>Braniteljska  zadruga Ponos, OIB 30806492702</item>
    </izvorni_sadrzaj>
    <derivirana_varijabla naziv="DomainObject.Predmet.ProtuStrankaListNazivFormatedOIB_1">
      <item>Braniteljska  zadruga Ponos, OIB 30806492702</item>
    </derivirana_varijabla>
  </DomainObject.Predmet.ProtuStrankaListNazivFormatedOIB>
  <DomainObject.Predmet.OstaliListFormated>
    <izvorni_sadrzaj>
      <item>Ivan Panić</item>
    </izvorni_sadrzaj>
    <derivirana_varijabla naziv="DomainObject.Predmet.OstaliListFormated_1">
      <item>Ivan Panić</item>
    </derivirana_varijabla>
  </DomainObject.Predmet.OstaliListFormated>
  <DomainObject.Predmet.OstaliListFormatedOIB>
    <izvorni_sadrzaj>
      <item>Ivan Panić, OIB 41794520172</item>
    </izvorni_sadrzaj>
    <derivirana_varijabla naziv="DomainObject.Predmet.OstaliListFormatedOIB_1">
      <item>Ivan Panić, OIB 41794520172</item>
    </derivirana_varijabla>
  </DomainObject.Predmet.OstaliListFormatedOIB>
  <DomainObject.Predmet.OstaliListFormatedWithAdress>
    <izvorni_sadrzaj>
      <item>Ivan Panić, Novo Naselje II 1, 47240 Slunj</item>
    </izvorni_sadrzaj>
    <derivirana_varijabla naziv="DomainObject.Predmet.OstaliListFormatedWithAdress_1">
      <item>Ivan Panić, Novo Naselje II 1, 47240 Slunj</item>
    </derivirana_varijabla>
  </DomainObject.Predmet.OstaliListFormatedWithAdress>
  <DomainObject.Predmet.OstaliListFormatedWithAdressOIB>
    <izvorni_sadrzaj>
      <item>Ivan Panić, OIB 41794520172, Novo Naselje II 1, 47240 Slunj</item>
    </izvorni_sadrzaj>
    <derivirana_varijabla naziv="DomainObject.Predmet.OstaliListFormatedWithAdressOIB_1">
      <item>Ivan Panić, OIB 41794520172, Novo Naselje II 1, 47240 Slunj</item>
    </derivirana_varijabla>
  </DomainObject.Predmet.OstaliListFormatedWithAdressOIB>
  <DomainObject.Predmet.OstaliListNazivFormated>
    <izvorni_sadrzaj>
      <item>Ivan Panić</item>
    </izvorni_sadrzaj>
    <derivirana_varijabla naziv="DomainObject.Predmet.OstaliListNazivFormated_1">
      <item>Ivan Panić</item>
    </derivirana_varijabla>
  </DomainObject.Predmet.OstaliListNazivFormated>
  <DomainObject.Predmet.OstaliListNazivFormatedOIB>
    <izvorni_sadrzaj>
      <item>Ivan Panić, OIB 41794520172</item>
    </izvorni_sadrzaj>
    <derivirana_varijabla naziv="DomainObject.Predmet.OstaliListNazivFormatedOIB_1">
      <item>Ivan Panić, OIB 41794520172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srpnja 2015.</izvorni_sadrzaj>
    <derivirana_varijabla naziv="DomainObject.Datum_1">20. srpnja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financija,Porezna uprava-područni ured Središnja Hrvatska</izvorni_sadrzaj>
    <derivirana_varijabla naziv="DomainObject.Predmet.StrankaIDrugi_1">Ministarstvo financija,Porezna uprava-područni ured Središnja Hrvatska</derivirana_varijabla>
  </DomainObject.Predmet.StrankaIDrugi>
  <DomainObject.Predmet.ProtustrankaIDrugi>
    <izvorni_sadrzaj>Braniteljska  zadruga Ponos</izvorni_sadrzaj>
    <derivirana_varijabla naziv="DomainObject.Predmet.ProtustrankaIDrugi_1">Braniteljska  zadruga Ponos</derivirana_varijabla>
  </DomainObject.Predmet.ProtustrankaIDrugi>
  <DomainObject.Predmet.StrankaIDrugiAdressOIB>
    <izvorni_sadrzaj>Ministarstvo financija,Porezna uprava-područni ured Središnja Hrvatska, OIB 18683136487, Pavla Vitezovića 1, 47000 Karlovac</izvorni_sadrzaj>
    <derivirana_varijabla naziv="DomainObject.Predmet.StrankaIDrugiAdressOIB_1">Ministarstvo financija,Porezna uprava-područni ured Središnja Hrvatska, OIB 18683136487, Pavla Vitezovića 1, 47000 Karlovac</derivirana_varijabla>
  </DomainObject.Predmet.StrankaIDrugiAdressOIB>
  <DomainObject.Predmet.ProtustrankaIDrugiAdressOIB>
    <izvorni_sadrzaj>Braniteljska  zadruga Ponos, OIB 30806492702, Trg Dr.Franje Tuđmana 14, 47240 Slunj</izvorni_sadrzaj>
    <derivirana_varijabla naziv="DomainObject.Predmet.ProtustrankaIDrugiAdressOIB_1">Braniteljska  zadruga Ponos, OIB 30806492702, Trg Dr.Franje Tuđmana 14, 47240 Slunj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Ministarstvo financija,Porezna uprava-područni ured Središnja Hrvatska</item>
      <item>Braniteljska  zadruga Ponos</item>
      <item>Ivan Panić</item>
    </izvorni_sadrzaj>
    <derivirana_varijabla naziv="DomainObject.Predmet.SudioniciListNaziv_1">
      <item>Ministarstvo financija,Porezna uprava-područni ured Središnja Hrvatska</item>
      <item>Braniteljska  zadruga Ponos</item>
      <item>Ivan Panić</item>
    </derivirana_varijabla>
  </DomainObject.Predmet.SudioniciListNaziv>
  <DomainObject.Predmet.SudioniciListAdressOIB>
    <izvorni_sadrzaj>
      <item>Ministarstvo financija,Porezna uprava-područni ured Središnja Hrvatska, OIB 18683136487, Pavla Vitezovića 1,47000 Karlovac</item>
      <item>Braniteljska  zadruga Ponos, OIB 30806492702, Trg Dr.Franje Tuđmana 14,47240 Slunj</item>
      <item>Ivan Panić, OIB 41794520172, Novo Naselje II 1,47240 Slunj</item>
    </izvorni_sadrzaj>
    <derivirana_varijabla naziv="DomainObject.Predmet.SudioniciListAdressOIB_1">
      <item>Ministarstvo financija,Porezna uprava-područni ured Središnja Hrvatska, OIB 18683136487, Pavla Vitezovića 1,47000 Karlovac</item>
      <item>Braniteljska  zadruga Ponos, OIB 30806492702, Trg Dr.Franje Tuđmana 14,47240 Slunj</item>
      <item>Ivan Panić, OIB 41794520172, Novo Naselje II 1,47240 Slunj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30806492702</item>
      <item>, OIB 41794520172</item>
    </izvorni_sadrzaj>
    <derivirana_varijabla naziv="DomainObject.Predmet.SudioniciListNazivOIB_1">
      <item>, OIB 18683136487</item>
      <item>, OIB 30806492702</item>
      <item>, OIB 41794520172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409</properties:Words>
  <properties:Characters>2091</properties:Characters>
  <properties:Lines>63</properties:Lines>
  <properties:Paragraphs>26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2015-07-20T11:35:00Z</dcterms:created>
  <dc:creator>ksvajger</dc:creator>
  <cp:lastModifiedBy>Kristina Švajger</cp:lastModifiedBy>
  <cp:lastPrinted>2015-05-15T12:05:00Z</cp:lastPrinted>
  <dcterms:modified xmlns:xsi="http://www.w3.org/2001/XMLSchema-instance" xsi:type="dcterms:W3CDTF">2015-07-20T11:42:00Z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