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F34919"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F34919"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F34919"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F34919"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837f9f6" w14:paraId="837f9f6" w:rsidRDefault="00B92B86" w:rsidP="00F34919"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F34919" w:rsidR="00340399" w:rsidRPr="00974EE9">
            <w:pPr>
              <w:pStyle w:val="VSVerzija"/>
              <w:jc w:val="right"/>
            </w:pPr>
            <w:r>
              <w:t>Poslovni b</w:t>
            </w:r>
            <w:r w:rsidR="0092437B">
              <w:t xml:space="preserve">roj: </w:t>
            </w:r>
            <w:r w:rsidR="00457BC3">
              <w:t>1</w:t>
            </w:r>
            <w:r w:rsidR="00883AAF">
              <w:t>0</w:t>
            </w:r>
            <w:r>
              <w:t xml:space="preserve"> </w:t>
            </w:r>
            <w:r w:rsidR="00457BC3">
              <w:t>St</w:t>
            </w:r>
            <w:r w:rsidR="0092437B">
              <w:t>-</w:t>
            </w:r>
            <w:r w:rsidR="004B3711">
              <w:t>437</w:t>
            </w:r>
            <w:r w:rsidR="00340399">
              <w:t>/</w:t>
            </w:r>
            <w:r w:rsidR="00457BC3">
              <w:t>201</w:t>
            </w:r>
            <w:r w:rsidR="0010665F">
              <w:t>8</w:t>
            </w:r>
            <w:r w:rsidR="00340399">
              <w:t>-</w:t>
            </w:r>
            <w:r w:rsidR="004B3711">
              <w:t>11</w:t>
            </w:r>
          </w:p>
        </w:tc>
      </w:tr>
    </w:tbl>
    <w:p w:rsidRDefault="00340399" w:rsidP="00F34919" w:rsidR="00340399">
      <w:pPr>
        <w:spacing w:lineRule="auto" w:line="240" w:after="0"/>
        <w:jc w:val="both"/>
        <w:rPr>
          <w:rFonts w:hAnsi="Times New Roman" w:ascii="Times New Roman"/>
          <w:sz w:val="24"/>
          <w:szCs w:val="24"/>
        </w:rPr>
      </w:pPr>
    </w:p>
    <w:p w:rsidRDefault="00450291" w:rsidP="00F34919" w:rsidR="00450291">
      <w:pPr>
        <w:spacing w:lineRule="auto" w:line="240" w:after="0"/>
        <w:jc w:val="both"/>
        <w:rPr>
          <w:rFonts w:hAnsi="Times New Roman" w:ascii="Times New Roman"/>
          <w:sz w:val="24"/>
          <w:szCs w:val="24"/>
        </w:rPr>
      </w:pPr>
    </w:p>
    <w:p w:rsidRDefault="00297816" w:rsidP="00F34919" w:rsidR="00297816" w:rsidRPr="00297816">
      <w:pPr>
        <w:spacing w:lineRule="auto" w:line="240" w:after="0"/>
        <w:jc w:val="center"/>
        <w:rPr>
          <w:rFonts w:hAnsi="Times New Roman" w:ascii="Times New Roman"/>
          <w:sz w:val="24"/>
          <w:szCs w:val="24"/>
        </w:rPr>
      </w:pPr>
      <w:r w:rsidRPr="00297816">
        <w:rPr>
          <w:rFonts w:hAnsi="Times New Roman" w:ascii="Times New Roman"/>
          <w:sz w:val="24"/>
          <w:szCs w:val="24"/>
        </w:rPr>
        <w:t>R E P U B L I K A    H R V A T S K A</w:t>
      </w: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keepNext/>
        <w:spacing w:lineRule="auto" w:line="240" w:after="0"/>
        <w:jc w:val="center"/>
        <w:outlineLvl w:val="1"/>
        <w:rPr>
          <w:rFonts w:eastAsia="Times New Roman" w:hAnsi="Times New Roman" w:ascii="Times New Roman"/>
          <w:sz w:val="24"/>
          <w:szCs w:val="24"/>
          <w:lang w:eastAsia="hr-HR"/>
        </w:rPr>
      </w:pPr>
      <w:r w:rsidRPr="00297816">
        <w:rPr>
          <w:rFonts w:eastAsia="Times New Roman" w:hAnsi="Times New Roman" w:ascii="Times New Roman"/>
          <w:sz w:val="24"/>
          <w:szCs w:val="24"/>
          <w:lang w:eastAsia="hr-HR"/>
        </w:rPr>
        <w:t>R J E Š E NJ E</w:t>
      </w:r>
    </w:p>
    <w:p w:rsidRDefault="00297816" w:rsidP="00F34919" w:rsidR="00297816" w:rsidRPr="00297816">
      <w:pPr>
        <w:spacing w:lineRule="auto" w:line="240" w:after="0"/>
        <w:rPr>
          <w:rFonts w:hAnsi="Times New Roman" w:ascii="Times New Roman"/>
          <w:lang w:eastAsia="hr-HR"/>
        </w:rPr>
      </w:pP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ind w:firstLine="720"/>
        <w:jc w:val="both"/>
        <w:rPr>
          <w:rFonts w:hAnsi="Times New Roman" w:ascii="Times New Roman"/>
          <w:sz w:val="24"/>
          <w:szCs w:val="24"/>
        </w:rPr>
      </w:pPr>
      <w:r w:rsidRPr="00297816">
        <w:rPr>
          <w:rFonts w:hAnsi="Times New Roman" w:ascii="Times New Roman"/>
          <w:sz w:val="24"/>
          <w:szCs w:val="24"/>
        </w:rPr>
        <w:t xml:space="preserve">Trgovački sud u Varaždinu, po sucu toga suda </w:t>
      </w:r>
      <w:r w:rsidR="00883AAF">
        <w:rPr>
          <w:rFonts w:hAnsi="Times New Roman" w:ascii="Times New Roman"/>
          <w:sz w:val="24"/>
          <w:szCs w:val="24"/>
        </w:rPr>
        <w:t>Denisu Krnjaku</w:t>
      </w:r>
      <w:r w:rsidRPr="00297816">
        <w:rPr>
          <w:rFonts w:hAnsi="Times New Roman" w:ascii="Times New Roman"/>
          <w:sz w:val="24"/>
          <w:szCs w:val="24"/>
        </w:rPr>
        <w:t xml:space="preserve">, kao stečajnom sucu, u stečajnom predmetu povodom prijedloga podnositelja </w:t>
      </w:r>
      <w:r w:rsidR="00883AAF" w:rsidRPr="00883AAF">
        <w:rPr>
          <w:rFonts w:hAnsi="Times New Roman" w:ascii="Times New Roman"/>
          <w:sz w:val="24"/>
          <w:szCs w:val="24"/>
        </w:rPr>
        <w:t xml:space="preserve">FINANCIJSKA AGENCIJA, RC Zagreb, Podružnica Varaždin, A. Cesarca 2, OIB: 85821130368, za pokretanje stečajnog postupka nad dužnikom </w:t>
      </w:r>
      <w:r w:rsidR="004B3711" w:rsidRPr="004B3711">
        <w:rPr>
          <w:rFonts w:hAnsi="Times New Roman" w:ascii="Times New Roman"/>
          <w:sz w:val="24"/>
          <w:szCs w:val="24"/>
        </w:rPr>
        <w:t>COLORAMA d.o.o., Varaždin, Zagrebačka 89, OIB: 81631526759</w:t>
      </w:r>
      <w:r w:rsidRPr="00297816">
        <w:rPr>
          <w:rFonts w:hAnsi="Times New Roman" w:ascii="Times New Roman"/>
          <w:sz w:val="24"/>
          <w:szCs w:val="24"/>
        </w:rPr>
        <w:t xml:space="preserve">, </w:t>
      </w:r>
      <w:r w:rsidR="004B3711">
        <w:rPr>
          <w:rFonts w:hAnsi="Times New Roman" w:ascii="Times New Roman"/>
          <w:sz w:val="24"/>
          <w:szCs w:val="24"/>
        </w:rPr>
        <w:t>13</w:t>
      </w:r>
      <w:r w:rsidRPr="00297816">
        <w:rPr>
          <w:rFonts w:hAnsi="Times New Roman" w:ascii="Times New Roman"/>
          <w:sz w:val="24"/>
          <w:szCs w:val="24"/>
        </w:rPr>
        <w:t xml:space="preserve">. </w:t>
      </w:r>
      <w:r w:rsidR="004B3711">
        <w:rPr>
          <w:rFonts w:hAnsi="Times New Roman" w:ascii="Times New Roman"/>
          <w:sz w:val="24"/>
          <w:szCs w:val="24"/>
        </w:rPr>
        <w:t>prosinca</w:t>
      </w:r>
      <w:r w:rsidRPr="00297816">
        <w:rPr>
          <w:rFonts w:hAnsi="Times New Roman" w:ascii="Times New Roman"/>
          <w:sz w:val="24"/>
          <w:szCs w:val="24"/>
        </w:rPr>
        <w:t xml:space="preserve"> 2018.                       </w:t>
      </w:r>
    </w:p>
    <w:p w:rsidRDefault="00F34919" w:rsidP="00F34919" w:rsidR="00F34919">
      <w:pPr>
        <w:spacing w:lineRule="auto" w:line="240" w:after="0"/>
        <w:jc w:val="center"/>
        <w:rPr>
          <w:rFonts w:hAnsi="Times New Roman" w:ascii="Times New Roman"/>
          <w:sz w:val="24"/>
          <w:szCs w:val="24"/>
        </w:rPr>
      </w:pPr>
    </w:p>
    <w:p w:rsidRDefault="00297816" w:rsidP="00F34919" w:rsidR="00297816">
      <w:pPr>
        <w:spacing w:lineRule="auto" w:line="240" w:after="0"/>
        <w:jc w:val="center"/>
        <w:rPr>
          <w:rFonts w:hAnsi="Times New Roman" w:ascii="Times New Roman"/>
          <w:sz w:val="24"/>
          <w:szCs w:val="24"/>
        </w:rPr>
      </w:pPr>
      <w:r w:rsidRPr="00297816">
        <w:rPr>
          <w:rFonts w:hAnsi="Times New Roman" w:ascii="Times New Roman"/>
          <w:sz w:val="24"/>
          <w:szCs w:val="24"/>
        </w:rPr>
        <w:t xml:space="preserve">r </w:t>
      </w:r>
      <w:r w:rsidR="00883AAF">
        <w:rPr>
          <w:rFonts w:hAnsi="Times New Roman" w:ascii="Times New Roman"/>
          <w:sz w:val="24"/>
          <w:szCs w:val="24"/>
        </w:rPr>
        <w:t xml:space="preserve">i </w:t>
      </w:r>
      <w:r w:rsidRPr="00297816">
        <w:rPr>
          <w:rFonts w:hAnsi="Times New Roman" w:ascii="Times New Roman"/>
          <w:sz w:val="24"/>
          <w:szCs w:val="24"/>
        </w:rPr>
        <w:t>j e š i o    j e</w:t>
      </w: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ind w:firstLine="708"/>
        <w:jc w:val="both"/>
        <w:rPr>
          <w:rFonts w:hAnsi="Times New Roman" w:ascii="Times New Roman"/>
          <w:sz w:val="24"/>
          <w:szCs w:val="24"/>
        </w:rPr>
      </w:pPr>
      <w:r w:rsidRPr="00297816">
        <w:rPr>
          <w:rFonts w:hAnsi="Times New Roman" w:ascii="Times New Roman"/>
          <w:sz w:val="24"/>
          <w:szCs w:val="24"/>
        </w:rPr>
        <w:t xml:space="preserve">1. Pozivaju se osobe koje imaju pravni interes za provedbom stečajnog postupka nad dužnikom </w:t>
      </w:r>
      <w:r w:rsidR="004B3711" w:rsidRPr="004B3711">
        <w:rPr>
          <w:rFonts w:eastAsia="Times New Roman" w:hAnsi="Times New Roman" w:ascii="Times New Roman"/>
          <w:color w:val="000000"/>
          <w:sz w:val="24"/>
          <w:szCs w:val="24"/>
        </w:rPr>
        <w:t>COLORAMA d.o.o., Varaždin, Zagrebačka 89, OIB: 81631526759</w:t>
      </w:r>
      <w:r w:rsidRPr="00297816">
        <w:rPr>
          <w:rFonts w:hAnsi="Times New Roman" w:ascii="Times New Roman"/>
          <w:sz w:val="24"/>
          <w:szCs w:val="24"/>
        </w:rPr>
        <w:t xml:space="preserve">, da u roku od 15 dana od dana objave oglasa na mrežnoj stranici e-Oglasna ploča suda </w:t>
      </w:r>
      <w:r w:rsidR="007970F3" w:rsidRPr="007970F3">
        <w:rPr>
          <w:rFonts w:eastAsia="Times New Roman" w:hAnsi="Times New Roman" w:ascii="Times New Roman"/>
          <w:sz w:val="24"/>
          <w:szCs w:val="24"/>
          <w:lang w:eastAsia="hr-HR"/>
        </w:rPr>
        <w:t>da na žiro-račun Fonda za namirenje troškova stečajnog postupka otvoren kod Hrvatske poštanske banke broj: HR62 23900011300002746, p</w:t>
      </w:r>
      <w:r w:rsidR="007970F3" w:rsidRPr="007970F3">
        <w:rPr>
          <w:rFonts w:eastAsia="Times New Roman" w:hAnsi="Times New Roman" w:ascii="Times New Roman"/>
          <w:bCs/>
          <w:color w:val="000000"/>
          <w:sz w:val="24"/>
          <w:szCs w:val="24"/>
          <w:lang w:eastAsia="hr-HR"/>
        </w:rPr>
        <w:t>oziv na broj odobrenja:</w:t>
      </w:r>
      <w:r w:rsidR="007970F3" w:rsidRPr="007970F3">
        <w:rPr>
          <w:rFonts w:eastAsia="Times New Roman" w:hAnsi="Times New Roman" w:ascii="Times New Roman"/>
          <w:color w:val="000000"/>
          <w:sz w:val="24"/>
          <w:szCs w:val="24"/>
          <w:lang w:eastAsia="hr-HR"/>
        </w:rPr>
        <w:t xml:space="preserve">  </w:t>
      </w:r>
      <w:r w:rsidR="007970F3" w:rsidRPr="007970F3">
        <w:rPr>
          <w:rFonts w:eastAsia="Times New Roman" w:hAnsi="Times New Roman" w:ascii="Times New Roman"/>
          <w:sz w:val="24"/>
          <w:szCs w:val="24"/>
          <w:lang w:eastAsia="hr-HR"/>
        </w:rPr>
        <w:t xml:space="preserve">22043718 uplati iznos predujma od 1.000,00 kn </w:t>
      </w:r>
      <w:r w:rsidRPr="00297816">
        <w:rPr>
          <w:rFonts w:hAnsi="Times New Roman" w:ascii="Times New Roman"/>
          <w:sz w:val="24"/>
          <w:szCs w:val="24"/>
        </w:rPr>
        <w:t>na ime predujmljivanja troškova prethodnog i otvorenog stečajnog postupka.</w:t>
      </w: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ind w:firstLine="708"/>
        <w:jc w:val="both"/>
        <w:rPr>
          <w:rFonts w:hAnsi="Times New Roman" w:ascii="Times New Roman"/>
          <w:sz w:val="24"/>
          <w:szCs w:val="24"/>
        </w:rPr>
      </w:pPr>
      <w:r w:rsidRPr="00297816">
        <w:rPr>
          <w:rFonts w:hAnsi="Times New Roman" w:ascii="Times New Roman"/>
          <w:sz w:val="24"/>
          <w:szCs w:val="24"/>
        </w:rPr>
        <w:t xml:space="preserve">2. </w:t>
      </w:r>
      <w:r w:rsidR="00BF0F55">
        <w:rPr>
          <w:rFonts w:hAnsi="Times New Roman" w:ascii="Times New Roman"/>
          <w:sz w:val="24"/>
          <w:szCs w:val="24"/>
        </w:rPr>
        <w:t>Ako</w:t>
      </w:r>
      <w:r w:rsidRPr="00297816">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w:t>
      </w:r>
      <w:r w:rsidR="006C4797">
        <w:rPr>
          <w:rFonts w:hAnsi="Times New Roman" w:ascii="Times New Roman"/>
          <w:sz w:val="24"/>
          <w:szCs w:val="24"/>
        </w:rPr>
        <w:t xml:space="preserve">132. stavak 2. Stečajnog zakona, </w:t>
      </w:r>
      <w:r w:rsidRPr="00297816">
        <w:rPr>
          <w:rFonts w:hAnsi="Times New Roman" w:ascii="Times New Roman"/>
          <w:sz w:val="24"/>
          <w:szCs w:val="24"/>
        </w:rPr>
        <w:t>Narodne novine br. 71/15</w:t>
      </w:r>
      <w:r w:rsidR="00883AAF" w:rsidRPr="0005513D">
        <w:rPr>
          <w:rFonts w:hAnsi="Times New Roman" w:ascii="Times New Roman"/>
          <w:sz w:val="24"/>
          <w:szCs w:val="24"/>
        </w:rPr>
        <w:t xml:space="preserve"> i 104/17</w:t>
      </w:r>
      <w:r w:rsidR="00BF0F55" w:rsidRPr="0005513D">
        <w:rPr>
          <w:rFonts w:hAnsi="Times New Roman" w:ascii="Times New Roman"/>
          <w:sz w:val="24"/>
          <w:szCs w:val="24"/>
        </w:rPr>
        <w:t>, dalje SZ</w:t>
      </w:r>
      <w:r w:rsidRPr="00297816">
        <w:rPr>
          <w:rFonts w:hAnsi="Times New Roman" w:ascii="Times New Roman"/>
          <w:sz w:val="24"/>
          <w:szCs w:val="24"/>
        </w:rPr>
        <w:t>).</w:t>
      </w:r>
    </w:p>
    <w:p w:rsidRDefault="00297816" w:rsidP="00F34919" w:rsidR="00297816">
      <w:pPr>
        <w:spacing w:lineRule="auto" w:line="240" w:after="0"/>
        <w:rPr>
          <w:rFonts w:hAnsi="Times New Roman" w:ascii="Times New Roman"/>
          <w:sz w:val="24"/>
          <w:szCs w:val="24"/>
        </w:rPr>
      </w:pPr>
    </w:p>
    <w:p w:rsidRDefault="00F34919" w:rsidP="00F34919" w:rsidR="00F34919">
      <w:pPr>
        <w:spacing w:lineRule="auto" w:line="240" w:after="0"/>
        <w:rPr>
          <w:rFonts w:hAnsi="Times New Roman" w:ascii="Times New Roman"/>
          <w:sz w:val="24"/>
          <w:szCs w:val="24"/>
        </w:rPr>
      </w:pPr>
    </w:p>
    <w:p w:rsidRDefault="00297816" w:rsidP="00F34919" w:rsidR="00297816">
      <w:pPr>
        <w:spacing w:lineRule="auto" w:line="240" w:after="0"/>
        <w:jc w:val="center"/>
        <w:rPr>
          <w:rFonts w:hAnsi="Times New Roman" w:ascii="Times New Roman"/>
          <w:sz w:val="24"/>
          <w:szCs w:val="24"/>
        </w:rPr>
      </w:pPr>
      <w:r w:rsidRPr="00297816">
        <w:rPr>
          <w:rFonts w:hAnsi="Times New Roman" w:ascii="Times New Roman"/>
          <w:sz w:val="24"/>
          <w:szCs w:val="24"/>
        </w:rPr>
        <w:t>Obrazloženje</w:t>
      </w:r>
    </w:p>
    <w:p w:rsidRDefault="006C4797" w:rsidP="00F34919" w:rsidR="006C4797">
      <w:pPr>
        <w:spacing w:lineRule="auto" w:line="240" w:after="0"/>
        <w:ind w:firstLine="708"/>
        <w:jc w:val="both"/>
        <w:rPr>
          <w:rFonts w:hAnsi="Times New Roman" w:ascii="Times New Roman"/>
          <w:sz w:val="24"/>
          <w:szCs w:val="24"/>
        </w:rPr>
      </w:pPr>
    </w:p>
    <w:p w:rsidRDefault="00297816" w:rsidP="00F34919" w:rsidR="00BF0F55">
      <w:pPr>
        <w:spacing w:lineRule="auto" w:line="240" w:after="0"/>
        <w:ind w:firstLine="708"/>
        <w:jc w:val="both"/>
        <w:rPr>
          <w:rFonts w:hAnsi="Times New Roman" w:ascii="Times New Roman"/>
          <w:sz w:val="24"/>
          <w:szCs w:val="24"/>
        </w:rPr>
      </w:pPr>
      <w:r w:rsidRPr="00297816">
        <w:rPr>
          <w:rFonts w:hAnsi="Times New Roman" w:ascii="Times New Roman"/>
          <w:sz w:val="24"/>
          <w:szCs w:val="24"/>
        </w:rPr>
        <w:t>Rješenjem ovog suda broj St-</w:t>
      </w:r>
      <w:r w:rsidR="004B3711">
        <w:rPr>
          <w:rFonts w:hAnsi="Times New Roman" w:ascii="Times New Roman"/>
          <w:sz w:val="24"/>
          <w:szCs w:val="24"/>
        </w:rPr>
        <w:t>437</w:t>
      </w:r>
      <w:r w:rsidRPr="00297816">
        <w:rPr>
          <w:rFonts w:hAnsi="Times New Roman" w:ascii="Times New Roman"/>
          <w:sz w:val="24"/>
          <w:szCs w:val="24"/>
        </w:rPr>
        <w:t>/</w:t>
      </w:r>
      <w:r w:rsidR="0005513D">
        <w:rPr>
          <w:rFonts w:hAnsi="Times New Roman" w:ascii="Times New Roman"/>
          <w:sz w:val="24"/>
          <w:szCs w:val="24"/>
        </w:rPr>
        <w:t>2018</w:t>
      </w:r>
      <w:r w:rsidRPr="00297816">
        <w:rPr>
          <w:rFonts w:hAnsi="Times New Roman" w:ascii="Times New Roman"/>
          <w:sz w:val="24"/>
          <w:szCs w:val="24"/>
        </w:rPr>
        <w:t>-</w:t>
      </w:r>
      <w:r w:rsidR="003129C2">
        <w:rPr>
          <w:rFonts w:hAnsi="Times New Roman" w:ascii="Times New Roman"/>
          <w:sz w:val="24"/>
          <w:szCs w:val="24"/>
        </w:rPr>
        <w:t>3</w:t>
      </w:r>
      <w:r w:rsidR="0005513D">
        <w:rPr>
          <w:rFonts w:hAnsi="Times New Roman" w:ascii="Times New Roman"/>
          <w:sz w:val="24"/>
          <w:szCs w:val="24"/>
        </w:rPr>
        <w:t xml:space="preserve"> od </w:t>
      </w:r>
      <w:r w:rsidR="004B3711">
        <w:rPr>
          <w:rFonts w:hAnsi="Times New Roman" w:ascii="Times New Roman"/>
          <w:sz w:val="24"/>
          <w:szCs w:val="24"/>
        </w:rPr>
        <w:t>12</w:t>
      </w:r>
      <w:r w:rsidRPr="00297816">
        <w:rPr>
          <w:rFonts w:hAnsi="Times New Roman" w:ascii="Times New Roman"/>
          <w:sz w:val="24"/>
          <w:szCs w:val="24"/>
        </w:rPr>
        <w:t xml:space="preserve">. </w:t>
      </w:r>
      <w:r w:rsidR="004B3711">
        <w:rPr>
          <w:rFonts w:hAnsi="Times New Roman" w:ascii="Times New Roman"/>
          <w:sz w:val="24"/>
          <w:szCs w:val="24"/>
        </w:rPr>
        <w:t>studenoga</w:t>
      </w:r>
      <w:r w:rsidRPr="00297816">
        <w:rPr>
          <w:rFonts w:hAnsi="Times New Roman" w:ascii="Times New Roman"/>
          <w:sz w:val="24"/>
          <w:szCs w:val="24"/>
        </w:rPr>
        <w:t xml:space="preserve"> 2018. sud je pokrenuo prethodni postupak nad dužnikom te je za dan </w:t>
      </w:r>
      <w:r w:rsidR="004B3711">
        <w:rPr>
          <w:rFonts w:hAnsi="Times New Roman" w:ascii="Times New Roman"/>
          <w:sz w:val="24"/>
          <w:szCs w:val="24"/>
        </w:rPr>
        <w:t>11</w:t>
      </w:r>
      <w:r w:rsidRPr="00297816">
        <w:rPr>
          <w:rFonts w:hAnsi="Times New Roman" w:ascii="Times New Roman"/>
          <w:sz w:val="24"/>
          <w:szCs w:val="24"/>
        </w:rPr>
        <w:t xml:space="preserve">. </w:t>
      </w:r>
      <w:r w:rsidR="004B3711">
        <w:rPr>
          <w:rFonts w:hAnsi="Times New Roman" w:ascii="Times New Roman"/>
          <w:sz w:val="24"/>
          <w:szCs w:val="24"/>
        </w:rPr>
        <w:t>prosinca</w:t>
      </w:r>
      <w:r w:rsidRPr="00297816">
        <w:rPr>
          <w:rFonts w:hAnsi="Times New Roman" w:ascii="Times New Roman"/>
          <w:sz w:val="24"/>
          <w:szCs w:val="24"/>
        </w:rPr>
        <w:t xml:space="preserve"> 2018. zakazano ročište radi očitovanja o prijedlogu za otvaranje stečajnog postupka te radi rasprave o pretpostavkama za otvaranje stečajnog postupka</w:t>
      </w:r>
      <w:r w:rsidR="00BF0F55">
        <w:rPr>
          <w:rFonts w:hAnsi="Times New Roman" w:ascii="Times New Roman"/>
          <w:sz w:val="24"/>
          <w:szCs w:val="24"/>
        </w:rPr>
        <w:t>.</w:t>
      </w:r>
    </w:p>
    <w:p w:rsidRDefault="00F34919" w:rsidP="00F34919" w:rsidR="00F34919">
      <w:pPr>
        <w:spacing w:lineRule="auto" w:line="240" w:after="0"/>
        <w:ind w:firstLine="708"/>
        <w:jc w:val="both"/>
        <w:rPr>
          <w:rFonts w:hAnsi="Times New Roman" w:ascii="Times New Roman"/>
          <w:sz w:val="24"/>
          <w:szCs w:val="24"/>
        </w:rPr>
      </w:pPr>
    </w:p>
    <w:p w:rsidRDefault="007970F3" w:rsidP="00F34919" w:rsidR="00BF0F55">
      <w:pPr>
        <w:spacing w:lineRule="auto" w:line="240" w:after="0"/>
        <w:ind w:firstLine="708"/>
        <w:jc w:val="both"/>
        <w:rPr>
          <w:rFonts w:hAnsi="Times New Roman" w:ascii="Times New Roman"/>
          <w:sz w:val="24"/>
          <w:szCs w:val="24"/>
        </w:rPr>
      </w:pPr>
      <w:r>
        <w:rPr>
          <w:rFonts w:hAnsi="Times New Roman" w:ascii="Times New Roman"/>
          <w:sz w:val="24"/>
          <w:szCs w:val="24"/>
        </w:rPr>
        <w:t xml:space="preserve">U tijeku prethodnog postupka zaprimljen je popis imovine i obveza dužnika kojeg je podnijela direktorica Katarina Bermanec, a iz kojeg proizlazi da dužnik ima u vlasništvu određene pokretnine koje su male vrijednosti. Uz navedeno dužnik ima i tražbinu prema jednom vjerovniku u iznosu od 15.037,50 kn, a koju tražbinu, prema navodima direktorice, dužnik bezuspješno pokušava naplatiti te nema naznake da bi se ista u budućnosti mogla naplatiti. </w:t>
      </w:r>
      <w:r w:rsidR="0004283B">
        <w:rPr>
          <w:rFonts w:hAnsi="Times New Roman" w:ascii="Times New Roman"/>
          <w:sz w:val="24"/>
          <w:szCs w:val="24"/>
        </w:rPr>
        <w:t>Uvidom u web-portal Zajednički informatički sustava zemljišnih knjiga i katastra utvrđeno je da dužnik nema u vlasništvu nekretnine.</w:t>
      </w:r>
    </w:p>
    <w:p w:rsidRDefault="00297816" w:rsidP="00F34919" w:rsidR="00297816">
      <w:pPr>
        <w:spacing w:lineRule="auto" w:line="240" w:after="0"/>
        <w:jc w:val="both"/>
        <w:rPr>
          <w:rFonts w:hAnsi="Times New Roman" w:ascii="Times New Roman"/>
          <w:sz w:val="24"/>
          <w:szCs w:val="24"/>
        </w:rPr>
      </w:pPr>
      <w:r w:rsidRPr="00297816">
        <w:rPr>
          <w:rFonts w:hAnsi="Times New Roman" w:ascii="Times New Roman"/>
          <w:sz w:val="24"/>
          <w:szCs w:val="24"/>
        </w:rPr>
        <w:lastRenderedPageBreak/>
        <w:tab/>
        <w:t>S obzirom na navedeno ispunjeni su uvjeti iz odredbe čl. 132.</w:t>
      </w:r>
      <w:r w:rsidR="00BF0F55">
        <w:rPr>
          <w:rFonts w:hAnsi="Times New Roman" w:ascii="Times New Roman"/>
          <w:sz w:val="24"/>
          <w:szCs w:val="24"/>
        </w:rPr>
        <w:t xml:space="preserve"> st.1.</w:t>
      </w:r>
      <w:r w:rsidRPr="00297816">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F34919" w:rsidP="00F34919" w:rsidR="00F34919" w:rsidRPr="00297816">
      <w:pPr>
        <w:spacing w:lineRule="auto" w:line="240" w:after="0"/>
        <w:jc w:val="both"/>
        <w:rPr>
          <w:rFonts w:hAnsi="Times New Roman" w:ascii="Times New Roman"/>
          <w:sz w:val="24"/>
          <w:szCs w:val="24"/>
        </w:rPr>
      </w:pPr>
    </w:p>
    <w:p w:rsidRDefault="00297816" w:rsidP="00F34919" w:rsidR="00297816">
      <w:pPr>
        <w:spacing w:lineRule="auto" w:line="240" w:after="0"/>
        <w:jc w:val="both"/>
        <w:rPr>
          <w:rFonts w:hAnsi="Times New Roman" w:ascii="Times New Roman"/>
          <w:sz w:val="24"/>
          <w:szCs w:val="24"/>
        </w:rPr>
      </w:pPr>
      <w:r w:rsidRPr="00297816">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F34919" w:rsidP="00F34919" w:rsidR="00F34919" w:rsidRPr="00297816">
      <w:pPr>
        <w:spacing w:lineRule="auto" w:line="240" w:after="0"/>
        <w:jc w:val="both"/>
        <w:rPr>
          <w:rFonts w:hAnsi="Times New Roman" w:ascii="Times New Roman"/>
          <w:sz w:val="24"/>
          <w:szCs w:val="24"/>
        </w:rPr>
      </w:pPr>
    </w:p>
    <w:p w:rsidRDefault="00297816" w:rsidP="00F34919" w:rsidR="00297816">
      <w:pPr>
        <w:spacing w:lineRule="auto" w:line="240" w:after="0"/>
        <w:jc w:val="both"/>
        <w:rPr>
          <w:rFonts w:hAnsi="Times New Roman" w:ascii="Times New Roman"/>
          <w:sz w:val="24"/>
          <w:szCs w:val="24"/>
        </w:rPr>
      </w:pPr>
      <w:r w:rsidRPr="00297816">
        <w:rPr>
          <w:rFonts w:hAnsi="Times New Roman" w:ascii="Times New Roman"/>
          <w:sz w:val="24"/>
          <w:szCs w:val="24"/>
        </w:rPr>
        <w:tab/>
      </w:r>
      <w:r w:rsidR="007970F3">
        <w:rPr>
          <w:rFonts w:hAnsi="Times New Roman" w:ascii="Times New Roman"/>
          <w:sz w:val="24"/>
          <w:szCs w:val="24"/>
        </w:rPr>
        <w:t>U dosadašnjem tijeku postupka sud je na ime predujma za namirenje troškova stečajnog postupka u skladu s čl. 112. i 113. SZ-a naplatio određeni novčani iznos. Posljedično tome, a uvažavajući činjenicu da stečajna masa dužnika je neznatne vrijednosti iz koje se ne mogu namiriti troškovi stečajnog postupka, sud ovim rješenjem poziva eventualne zainteresirane vjerovnike da predujme dodatni iznos od 1.000,00 kn u Fond za namirenje troškova stečajnog postupka, a što je i obveza svakog podnositelja prijedloga za otvaranje stečajnog postupka u skladu s čl. 114. st. 1. SZ-a.</w:t>
      </w:r>
    </w:p>
    <w:p w:rsidRDefault="00F34919" w:rsidP="00F34919" w:rsidR="00F34919"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ab/>
        <w:t>Temeljem svega navedenoga, riješeno je kao u izreci.</w:t>
      </w:r>
    </w:p>
    <w:p w:rsidRDefault="00297816" w:rsidP="00F34919" w:rsidR="00297816" w:rsidRPr="00297816">
      <w:pPr>
        <w:spacing w:lineRule="auto" w:line="240" w:after="0"/>
        <w:ind w:firstLine="708"/>
        <w:jc w:val="both"/>
        <w:rPr>
          <w:rFonts w:hAnsi="Times New Roman" w:ascii="Times New Roman"/>
          <w:sz w:val="24"/>
          <w:szCs w:val="24"/>
        </w:rPr>
      </w:pPr>
    </w:p>
    <w:p w:rsidRDefault="00297816" w:rsidP="00F34919" w:rsidR="00297816" w:rsidRPr="00297816">
      <w:pPr>
        <w:spacing w:lineRule="auto" w:line="240" w:after="0"/>
        <w:jc w:val="center"/>
        <w:rPr>
          <w:rFonts w:hAnsi="Times New Roman" w:ascii="Times New Roman"/>
          <w:sz w:val="24"/>
          <w:szCs w:val="24"/>
        </w:rPr>
      </w:pPr>
      <w:r w:rsidRPr="00297816">
        <w:rPr>
          <w:rFonts w:hAnsi="Times New Roman" w:ascii="Times New Roman"/>
          <w:sz w:val="24"/>
          <w:szCs w:val="24"/>
        </w:rPr>
        <w:t xml:space="preserve">U Varaždinu </w:t>
      </w:r>
      <w:r w:rsidR="004B3711">
        <w:rPr>
          <w:rFonts w:hAnsi="Times New Roman" w:ascii="Times New Roman"/>
          <w:sz w:val="24"/>
          <w:szCs w:val="24"/>
        </w:rPr>
        <w:t>13</w:t>
      </w:r>
      <w:r w:rsidRPr="00297816">
        <w:rPr>
          <w:rFonts w:hAnsi="Times New Roman" w:ascii="Times New Roman"/>
          <w:sz w:val="24"/>
          <w:szCs w:val="24"/>
        </w:rPr>
        <w:t xml:space="preserve">. </w:t>
      </w:r>
      <w:r w:rsidR="004B3711">
        <w:rPr>
          <w:rFonts w:hAnsi="Times New Roman" w:ascii="Times New Roman"/>
          <w:sz w:val="24"/>
          <w:szCs w:val="24"/>
        </w:rPr>
        <w:t>prosinca</w:t>
      </w:r>
      <w:r w:rsidRPr="00297816">
        <w:rPr>
          <w:rFonts w:hAnsi="Times New Roman" w:ascii="Times New Roman"/>
          <w:sz w:val="24"/>
          <w:szCs w:val="24"/>
        </w:rPr>
        <w:t xml:space="preserve"> 2018.</w:t>
      </w:r>
    </w:p>
    <w:p w:rsidRDefault="00297816" w:rsidP="00F34919" w:rsidR="00297816" w:rsidRPr="00297816">
      <w:pPr>
        <w:spacing w:lineRule="auto" w:line="240" w:after="0"/>
        <w:jc w:val="center"/>
        <w:rPr>
          <w:rFonts w:hAnsi="Times New Roman" w:ascii="Times New Roman"/>
          <w:sz w:val="24"/>
          <w:szCs w:val="24"/>
        </w:rPr>
      </w:pPr>
    </w:p>
    <w:p w:rsidRDefault="00297816" w:rsidP="00F34919"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 xml:space="preserve">                       </w:t>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r>
      <w:r w:rsidRPr="00297816">
        <w:rPr>
          <w:rFonts w:hAnsi="Times New Roman" w:ascii="Times New Roman"/>
          <w:sz w:val="24"/>
          <w:szCs w:val="24"/>
        </w:rPr>
        <w:tab/>
        <w:t xml:space="preserve">      </w:t>
      </w:r>
      <w:r w:rsidR="0005513D">
        <w:rPr>
          <w:rFonts w:hAnsi="Times New Roman" w:ascii="Times New Roman"/>
          <w:sz w:val="24"/>
          <w:szCs w:val="24"/>
        </w:rPr>
        <w:t xml:space="preserve">           Sudac</w:t>
      </w:r>
      <w:r w:rsidRPr="00297816">
        <w:rPr>
          <w:rFonts w:hAnsi="Times New Roman" w:ascii="Times New Roman"/>
          <w:sz w:val="24"/>
          <w:szCs w:val="24"/>
        </w:rPr>
        <w:t>:</w:t>
      </w:r>
    </w:p>
    <w:p w:rsidRDefault="00297816" w:rsidP="00F34919" w:rsidR="00297816">
      <w:pPr>
        <w:spacing w:lineRule="auto" w:line="240" w:after="0"/>
        <w:jc w:val="both"/>
        <w:rPr>
          <w:rFonts w:hAnsi="Times New Roman" w:ascii="Times New Roman"/>
          <w:sz w:val="24"/>
          <w:szCs w:val="24"/>
        </w:rPr>
      </w:pPr>
    </w:p>
    <w:p w:rsidRDefault="00567FCA" w:rsidP="00F34919" w:rsidR="00567FCA" w:rsidRPr="00297816">
      <w:pPr>
        <w:spacing w:lineRule="auto" w:line="240" w:after="0"/>
        <w:jc w:val="both"/>
        <w:rPr>
          <w:rFonts w:hAnsi="Times New Roman" w:ascii="Times New Roman"/>
          <w:sz w:val="24"/>
          <w:szCs w:val="24"/>
        </w:rPr>
      </w:pPr>
    </w:p>
    <w:p w:rsidRDefault="00567FCA" w:rsidP="00F34919" w:rsidR="00297816" w:rsidRPr="00297816">
      <w:pPr>
        <w:spacing w:lineRule="auto" w:line="240" w:after="0"/>
        <w:ind w:firstLine="708" w:left="4956"/>
        <w:jc w:val="both"/>
        <w:rPr>
          <w:rFonts w:hAnsi="Times New Roman" w:ascii="Times New Roman"/>
          <w:sz w:val="24"/>
          <w:szCs w:val="24"/>
        </w:rPr>
      </w:pPr>
      <w:r>
        <w:rPr>
          <w:rFonts w:hAnsi="Times New Roman" w:ascii="Times New Roman"/>
          <w:sz w:val="24"/>
          <w:szCs w:val="24"/>
        </w:rPr>
        <w:t xml:space="preserve">             Denis Krnjak </w:t>
      </w: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pPr>
        <w:spacing w:lineRule="auto" w:line="240" w:after="0"/>
        <w:jc w:val="both"/>
        <w:rPr>
          <w:rFonts w:hAnsi="Times New Roman" w:ascii="Times New Roman"/>
          <w:sz w:val="24"/>
          <w:szCs w:val="24"/>
        </w:rPr>
      </w:pPr>
    </w:p>
    <w:p w:rsidRDefault="00567FCA" w:rsidP="00F34919" w:rsidR="00567FCA">
      <w:pPr>
        <w:spacing w:lineRule="auto" w:line="240" w:after="0"/>
        <w:jc w:val="both"/>
        <w:rPr>
          <w:rFonts w:hAnsi="Times New Roman" w:ascii="Times New Roman"/>
          <w:sz w:val="24"/>
          <w:szCs w:val="24"/>
        </w:rPr>
      </w:pPr>
    </w:p>
    <w:p w:rsidRDefault="003129C2" w:rsidP="00F34919" w:rsidR="003129C2" w:rsidRPr="00297816">
      <w:pPr>
        <w:spacing w:lineRule="auto" w:line="240" w:after="0"/>
        <w:jc w:val="both"/>
        <w:rPr>
          <w:rFonts w:hAnsi="Times New Roman" w:ascii="Times New Roman"/>
          <w:sz w:val="24"/>
          <w:szCs w:val="24"/>
        </w:rPr>
      </w:pPr>
    </w:p>
    <w:p w:rsidRDefault="003129C2" w:rsidP="00F34919" w:rsidR="00297816" w:rsidRPr="00297816">
      <w:pPr>
        <w:spacing w:lineRule="auto" w:line="240" w:after="0"/>
        <w:jc w:val="both"/>
        <w:rPr>
          <w:rFonts w:hAnsi="Times New Roman" w:ascii="Times New Roman"/>
          <w:sz w:val="24"/>
          <w:szCs w:val="24"/>
        </w:rPr>
      </w:pPr>
      <w:r>
        <w:rPr>
          <w:rFonts w:hAnsi="Times New Roman" w:ascii="Times New Roman"/>
          <w:sz w:val="24"/>
          <w:szCs w:val="24"/>
        </w:rPr>
        <w:tab/>
      </w:r>
      <w:r w:rsidR="00297816" w:rsidRPr="00297816">
        <w:rPr>
          <w:rFonts w:hAnsi="Times New Roman" w:ascii="Times New Roman"/>
          <w:sz w:val="24"/>
          <w:szCs w:val="24"/>
        </w:rPr>
        <w:t>Uputa o pravnom lijeku:</w:t>
      </w:r>
    </w:p>
    <w:p w:rsidRDefault="00297816" w:rsidP="00F34919"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ab/>
        <w:t xml:space="preserve">Protiv ovog rješenja, osobe koje imaju pravni interes mogu uložiti žalbu u roku od 8 dana, računajući od osmog dana od dana objave ovog rješenja na mrežnoj stranici e-Oglasna ploča sudova. Žalba se predaje putem ovog suda u </w:t>
      </w:r>
      <w:r w:rsidR="004B3711">
        <w:rPr>
          <w:rFonts w:hAnsi="Times New Roman" w:ascii="Times New Roman"/>
          <w:sz w:val="24"/>
          <w:szCs w:val="24"/>
        </w:rPr>
        <w:t>4</w:t>
      </w:r>
      <w:r w:rsidRPr="00297816">
        <w:rPr>
          <w:rFonts w:hAnsi="Times New Roman" w:ascii="Times New Roman"/>
          <w:sz w:val="24"/>
          <w:szCs w:val="24"/>
        </w:rPr>
        <w:t xml:space="preserve"> primjerka, s time da o žalbi odlučuje Visoki trgovački sud Republike Hrvatske u Zagrebu.</w:t>
      </w: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jc w:val="both"/>
        <w:rPr>
          <w:rFonts w:hAnsi="Times New Roman" w:ascii="Times New Roman"/>
          <w:sz w:val="24"/>
          <w:szCs w:val="24"/>
        </w:rPr>
      </w:pPr>
    </w:p>
    <w:p w:rsidRDefault="00297816" w:rsidP="00F34919" w:rsidR="00297816" w:rsidRPr="00297816">
      <w:pPr>
        <w:spacing w:lineRule="auto" w:line="240" w:after="0"/>
        <w:jc w:val="both"/>
        <w:rPr>
          <w:rFonts w:hAnsi="Times New Roman" w:ascii="Times New Roman"/>
          <w:sz w:val="24"/>
          <w:szCs w:val="24"/>
        </w:rPr>
      </w:pPr>
      <w:r w:rsidRPr="00297816">
        <w:rPr>
          <w:rFonts w:hAnsi="Times New Roman" w:ascii="Times New Roman"/>
          <w:sz w:val="24"/>
          <w:szCs w:val="24"/>
        </w:rPr>
        <w:t xml:space="preserve">DNA: </w:t>
      </w:r>
    </w:p>
    <w:p w:rsidRDefault="00297816" w:rsidP="00F34919" w:rsidR="00297816" w:rsidRPr="00297816">
      <w:pPr>
        <w:numPr>
          <w:ilvl w:val="0"/>
          <w:numId w:val="1"/>
        </w:numPr>
        <w:spacing w:lineRule="auto" w:line="240" w:after="0"/>
        <w:contextualSpacing/>
        <w:jc w:val="both"/>
        <w:rPr>
          <w:rFonts w:hAnsi="Times New Roman" w:ascii="Times New Roman"/>
          <w:sz w:val="24"/>
          <w:szCs w:val="24"/>
        </w:rPr>
      </w:pPr>
      <w:r w:rsidRPr="00297816">
        <w:rPr>
          <w:rFonts w:hAnsi="Times New Roman" w:ascii="Times New Roman"/>
          <w:sz w:val="24"/>
          <w:szCs w:val="24"/>
        </w:rPr>
        <w:t>e-</w:t>
      </w:r>
      <w:r w:rsidR="00567FCA">
        <w:rPr>
          <w:rFonts w:hAnsi="Times New Roman" w:ascii="Times New Roman"/>
          <w:sz w:val="24"/>
          <w:szCs w:val="24"/>
        </w:rPr>
        <w:t>O</w:t>
      </w:r>
      <w:r w:rsidRPr="00297816">
        <w:rPr>
          <w:rFonts w:hAnsi="Times New Roman" w:ascii="Times New Roman"/>
          <w:sz w:val="24"/>
          <w:szCs w:val="24"/>
        </w:rPr>
        <w:t>glasna ploča suda</w:t>
      </w:r>
    </w:p>
    <w:p w:rsidRDefault="00975368" w:rsidP="00F34919" w:rsidR="00975368" w:rsidRPr="00B92B86">
      <w:pPr>
        <w:spacing w:lineRule="auto" w:line="240" w:after="0"/>
        <w:jc w:val="both"/>
        <w:rPr>
          <w:rFonts w:hAnsi="Times New Roman" w:ascii="Times New Roman"/>
          <w:sz w:val="24"/>
          <w:szCs w:val="24"/>
        </w:rPr>
      </w:pPr>
    </w:p>
    <w:sectPr w:rsidSect="00F34919" w:rsidR="00975368" w:rsidRPr="00B92B86">
      <w:headerReference w:type="default" r:id="rId11"/>
      <w:pgSz w:h="16838" w:w="11906"/>
      <w:pgMar w:gutter="0" w:footer="709" w:header="1134"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883751">
      <w:rPr>
        <w:rFonts w:hAnsi="Times New Roman" w:ascii="Times New Roman"/>
        <w:noProof/>
        <w:sz w:val="24"/>
        <w:szCs w:val="24"/>
      </w:rPr>
      <w:t>Poslovni broj: 10 St-437/2018-11</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883751">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4283B"/>
    <w:rsid w:val="0005513D"/>
    <w:rsid w:val="00087C43"/>
    <w:rsid w:val="0010665F"/>
    <w:rsid w:val="00194888"/>
    <w:rsid w:val="001F6DF0"/>
    <w:rsid w:val="00237FCE"/>
    <w:rsid w:val="002971D6"/>
    <w:rsid w:val="00297816"/>
    <w:rsid w:val="002D2FC4"/>
    <w:rsid w:val="002E3DDB"/>
    <w:rsid w:val="002F61DE"/>
    <w:rsid w:val="003129C2"/>
    <w:rsid w:val="00340399"/>
    <w:rsid w:val="00341823"/>
    <w:rsid w:val="00342CFC"/>
    <w:rsid w:val="00345212"/>
    <w:rsid w:val="00360121"/>
    <w:rsid w:val="00367E59"/>
    <w:rsid w:val="00385BF0"/>
    <w:rsid w:val="00394A8C"/>
    <w:rsid w:val="003A4477"/>
    <w:rsid w:val="003E0890"/>
    <w:rsid w:val="00433147"/>
    <w:rsid w:val="00450291"/>
    <w:rsid w:val="00457BC3"/>
    <w:rsid w:val="0049749B"/>
    <w:rsid w:val="004A0BD1"/>
    <w:rsid w:val="004B3711"/>
    <w:rsid w:val="004C5539"/>
    <w:rsid w:val="004D4819"/>
    <w:rsid w:val="004E09A7"/>
    <w:rsid w:val="004E1C60"/>
    <w:rsid w:val="004F10E9"/>
    <w:rsid w:val="00501147"/>
    <w:rsid w:val="005677C6"/>
    <w:rsid w:val="00567FCA"/>
    <w:rsid w:val="005E1D89"/>
    <w:rsid w:val="005F633B"/>
    <w:rsid w:val="00685195"/>
    <w:rsid w:val="006A035F"/>
    <w:rsid w:val="006C4797"/>
    <w:rsid w:val="006F3F93"/>
    <w:rsid w:val="0070603B"/>
    <w:rsid w:val="00741600"/>
    <w:rsid w:val="007464A4"/>
    <w:rsid w:val="00754200"/>
    <w:rsid w:val="00757A30"/>
    <w:rsid w:val="007802E2"/>
    <w:rsid w:val="0078776D"/>
    <w:rsid w:val="007970F3"/>
    <w:rsid w:val="007A409A"/>
    <w:rsid w:val="00821479"/>
    <w:rsid w:val="008538F9"/>
    <w:rsid w:val="008659E3"/>
    <w:rsid w:val="00883751"/>
    <w:rsid w:val="00883AAF"/>
    <w:rsid w:val="008A6557"/>
    <w:rsid w:val="008C4EFB"/>
    <w:rsid w:val="008D05FD"/>
    <w:rsid w:val="0092437B"/>
    <w:rsid w:val="00957093"/>
    <w:rsid w:val="0096157B"/>
    <w:rsid w:val="0096563D"/>
    <w:rsid w:val="00975368"/>
    <w:rsid w:val="00A31425"/>
    <w:rsid w:val="00A31587"/>
    <w:rsid w:val="00A36884"/>
    <w:rsid w:val="00A65E60"/>
    <w:rsid w:val="00AA1295"/>
    <w:rsid w:val="00AD0AEB"/>
    <w:rsid w:val="00AD1D5E"/>
    <w:rsid w:val="00AF28D9"/>
    <w:rsid w:val="00B00B9A"/>
    <w:rsid w:val="00B43087"/>
    <w:rsid w:val="00B43741"/>
    <w:rsid w:val="00B92B86"/>
    <w:rsid w:val="00BC5568"/>
    <w:rsid w:val="00BD20E9"/>
    <w:rsid w:val="00BF0F55"/>
    <w:rsid w:val="00C470B6"/>
    <w:rsid w:val="00C50709"/>
    <w:rsid w:val="00CB0DAC"/>
    <w:rsid w:val="00CE3864"/>
    <w:rsid w:val="00D228AD"/>
    <w:rsid w:val="00D43FE4"/>
    <w:rsid w:val="00D50D29"/>
    <w:rsid w:val="00DB5D1B"/>
    <w:rsid w:val="00DC66A8"/>
    <w:rsid w:val="00DC70E5"/>
    <w:rsid w:val="00E349A5"/>
    <w:rsid w:val="00EC15A5"/>
    <w:rsid w:val="00F12359"/>
    <w:rsid w:val="00F34919"/>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83751"/>
    <w:rPr>
      <w:color w:val="808080"/>
      <w:bdr w:space="0" w:sz="0" w:color="auto" w:val="none"/>
      <w:shd w:fill="auto" w:color="auto" w:val="clear"/>
    </w:rPr>
  </w:style>
  <w:style w:customStyle="true" w:styleId="eSPISCCParagraphDefaultFont" w:type="character">
    <w:name w:val="eSPIS_CC_Paragraph Default Font"/>
    <w:basedOn w:val="Zadanifontodlomka"/>
    <w:rsid w:val="008837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375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37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37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883751"/>
    <w:rPr>
      <w:color w:val="808080"/>
      <w:bdr w:color="auto" w:space="0" w:sz="0" w:val="none"/>
      <w:shd w:color="auto" w:fill="auto" w:val="clear"/>
    </w:rPr>
  </w:style>
  <w:style w:customStyle="1" w:styleId="eSPISCCParagraphDefaultFont" w:type="character">
    <w:name w:val="eSPIS_CC_Paragraph Default Font"/>
    <w:basedOn w:val="Zadanifontodlomka"/>
    <w:rsid w:val="008837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375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37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37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St-437/2018</izvorni_sadrzaj>
    <derivirana_varijabla naziv="DomainObject.Predmet.OznakaBroj_1">St-437/2018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COLORAMA društvo s ograničenom odgovornošću za dizajn i vizualne komunikacije zastupanog po punomoćniku Katarina Bermanec</izvorni_sadrzaj>
    <derivirana_varijabla naziv="DomainObject.Predmet.ProtustrankaFormated_1">  COLORAMA društvo s ograničenom odgovornošću za dizajn i vizualne komunikacije zastupanog po punomoćniku Katarina Bermanec</derivirana_varijabla>
  </DomainObject.Predmet.ProtustrankaFormated>
  <DomainObject.Predmet.ProtustrankaFormatedOIB>
    <izvorni_sadrzaj>  COLORAMA društvo s ograničenom odgovornošću za dizajn i vizualne komunikacije, OIB 81631526759 zastupanog po punomoćniku Katarina Bermanec</izvorni_sadrzaj>
    <derivirana_varijabla naziv="DomainObject.Predmet.ProtustrankaFormatedOIB_1">  COLORAMA društvo s ograničenom odgovornošću za dizajn i vizualne komunikacije, OIB 81631526759 zastupanog po punomoćniku Katarina Bermanec</derivirana_varijabla>
  </DomainObject.Predmet.ProtustrankaFormatedOIB>
  <DomainObject.Predmet.ProtustrankaFormatedWithAdress>
    <izvorni_sadrzaj> COLORAMA društvo s ograničenom odgovornošću za dizajn i vizualne komunikacije, Zagrebačka 89, 42000 Varaždin zastupanog po punomoćniku Katarina Bermanec</izvorni_sadrzaj>
    <derivirana_varijabla naziv="DomainObject.Predmet.ProtustrankaFormatedWithAdress_1"> COLORAMA društvo s ograničenom odgovornošću za dizajn i vizualne komunikacije, Zagrebačka 89, 42000 Varaždin zastupanog po punomoćniku Katarina Bermanec</derivirana_varijabla>
  </DomainObject.Predmet.ProtustrankaFormatedWithAdress>
  <DomainObject.Predmet.ProtustrankaFormatedWithAdressOIB>
    <izvorni_sadrzaj> COLORAMA društvo s ograničenom odgovornošću za dizajn i vizualne komunikacije, OIB 81631526759, Zagrebačka 89, 42000 Varaždin zastupanog po punomoćniku Katarina Bermanec</izvorni_sadrzaj>
    <derivirana_varijabla naziv="DomainObject.Predmet.ProtustrankaFormatedWithAdressOIB_1"> COLORAMA društvo s ograničenom odgovornošću za dizajn i vizualne komunikacije, OIB 81631526759, Zagrebačka 89, 42000 Varaždin zastupanog po punomoćniku Katarina Bermanec</derivirana_varijabla>
  </DomainObject.Predmet.ProtustrankaFormatedWithAdressOIB>
  <DomainObject.Predmet.ProtustrankaWithAdress>
    <izvorni_sadrzaj>COLORAMA društvo s ograničenom odgovornošću za dizajn i vizualne komunikacije Zagrebačka 89, 42000 Varaždin</izvorni_sadrzaj>
    <derivirana_varijabla naziv="DomainObject.Predmet.ProtustrankaWithAdress_1">COLORAMA društvo s ograničenom odgovornošću za dizajn i vizualne komunikacije Zagrebačka 89, 42000 Varaždin</derivirana_varijabla>
  </DomainObject.Predmet.ProtustrankaWithAdress>
  <DomainObject.Predmet.ProtustrankaWithAdressOIB>
    <izvorni_sadrzaj>COLORAMA društvo s ograničenom odgovornošću za dizajn i vizualne komunikacije, OIB 81631526759, Zagrebačka 89, 42000 Varaždin</izvorni_sadrzaj>
    <derivirana_varijabla naziv="DomainObject.Predmet.ProtustrankaWithAdressOIB_1">COLORAMA društvo s ograničenom odgovornošću za dizajn i vizualne komunikacije, OIB 81631526759, Zagrebačka 89, 42000 Varaždin</derivirana_varijabla>
  </DomainObject.Predmet.ProtustrankaWithAdressOIB>
  <DomainObject.Predmet.ProtustrankaNazivFormated>
    <izvorni_sadrzaj>COLORAMA društvo s ograničenom odgovornošću za dizajn i vizualne komunikacije</izvorni_sadrzaj>
    <derivirana_varijabla naziv="DomainObject.Predmet.ProtustrankaNazivFormated_1">COLORAMA društvo s ograničenom odgovornošću za dizajn i vizualne komunikacije</derivirana_varijabla>
  </DomainObject.Predmet.ProtustrankaNazivFormated>
  <DomainObject.Predmet.ProtustrankaNazivFormatedOIB>
    <izvorni_sadrzaj>COLORAMA društvo s ograničenom odgovornošću za dizajn i vizualne komunikacije, OIB 81631526759</izvorni_sadrzaj>
    <derivirana_varijabla naziv="DomainObject.Predmet.ProtustrankaNazivFormatedOIB_1">COLORAMA društvo s ograničenom odgovornošću za dizajn i vizualne komunikacije, OIB 81631526759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9198.53</izvorni_sadrzaj>
    <derivirana_varijabla naziv="DomainObject.Predmet.TrenutnaVrijednost_1">9198.53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COLORAMA društvo s ograničenom odgovornošću za dizajn i vizualne komunikacije zastupanog po punomoćniku Katarina Bermanec</item>
    </izvorni_sadrzaj>
    <derivirana_varijabla naziv="DomainObject.Predmet.ProtuStrankaListFormated_1">
      <item>COLORAMA društvo s ograničenom odgovornošću za dizajn i vizualne komunikacije zastupanog po punomoćniku Katarina Bermanec</item>
    </derivirana_varijabla>
  </DomainObject.Predmet.ProtuStrankaListFormated>
  <DomainObject.Predmet.ProtuStrankaListFormatedOIB>
    <izvorni_sadrzaj>
      <item>COLORAMA društvo s ograničenom odgovornošću za dizajn i vizualne komunikacije, OIB 81631526759 zastupanog po punomoćniku Katarina Bermanec</item>
    </izvorni_sadrzaj>
    <derivirana_varijabla naziv="DomainObject.Predmet.ProtuStrankaListFormatedOIB_1">
      <item>COLORAMA društvo s ograničenom odgovornošću za dizajn i vizualne komunikacije, OIB 81631526759 zastupanog po punomoćniku Katarina Bermanec</item>
    </derivirana_varijabla>
  </DomainObject.Predmet.ProtuStrankaListFormatedOIB>
  <DomainObject.Predmet.ProtuStrankaListFormatedWithAdress>
    <izvorni_sadrzaj>
      <item>COLORAMA društvo s ograničenom odgovornošću za dizajn i vizualne komunikacije, Zagrebačka 89, 42000 Varaždin zastupanog po punomoćniku Katarina Bermanec</item>
    </izvorni_sadrzaj>
    <derivirana_varijabla naziv="DomainObject.Predmet.ProtuStrankaListFormatedWithAdress_1">
      <item>COLORAMA društvo s ograničenom odgovornošću za dizajn i vizualne komunikacije, Zagrebačka 89, 42000 Varaždin zastupanog po punomoćniku Katarina Bermanec</item>
    </derivirana_varijabla>
  </DomainObject.Predmet.ProtuStrankaListFormatedWithAdress>
  <DomainObject.Predmet.ProtuStrankaListFormatedWithAdressOIB>
    <izvorni_sadrzaj>
      <item>COLORAMA društvo s ograničenom odgovornošću za dizajn i vizualne komunikacije, OIB 81631526759, Zagrebačka 89, 42000 Varaždin zastupanog po punomoćniku Katarina Bermanec</item>
    </izvorni_sadrzaj>
    <derivirana_varijabla naziv="DomainObject.Predmet.ProtuStrankaListFormatedWithAdressOIB_1">
      <item>COLORAMA društvo s ograničenom odgovornošću za dizajn i vizualne komunikacije, OIB 81631526759, Zagrebačka 89, 42000 Varaždin zastupanog po punomoćniku Katarina Bermanec</item>
    </derivirana_varijabla>
  </DomainObject.Predmet.ProtuStrankaListFormatedWithAdressOIB>
  <DomainObject.Predmet.ProtuStrankaListNazivFormated>
    <izvorni_sadrzaj>
      <item>COLORAMA društvo s ograničenom odgovornošću za dizajn i vizualne komunikacije</item>
    </izvorni_sadrzaj>
    <derivirana_varijabla naziv="DomainObject.Predmet.ProtuStrankaListNazivFormated_1">
      <item>COLORAMA društvo s ograničenom odgovornošću za dizajn i vizualne komunikacije</item>
    </derivirana_varijabla>
  </DomainObject.Predmet.ProtuStrankaListNazivFormated>
  <DomainObject.Predmet.ProtuStrankaListNazivFormatedOIB>
    <izvorni_sadrzaj>
      <item>COLORAMA društvo s ograničenom odgovornošću za dizajn i vizualne komunikacije, OIB 81631526759</item>
    </izvorni_sadrzaj>
    <derivirana_varijabla naziv="DomainObject.Predmet.ProtuStrankaListNazivFormatedOIB_1">
      <item>COLORAMA društvo s ograničenom odgovornošću za dizajn i vizualne komunikacije, OIB 81631526759</item>
    </derivirana_varijabla>
  </DomainObject.Predmet.ProtuStrankaListNazivFormatedOIB>
  <DomainObject.Predmet.OstaliListFormated>
    <izvorni_sadrzaj>
      <item>Sudski registar</item>
      <item>Katarina Bermanec punomoćnica sudionika u postupku COLORAMA društvo s ograničenom odgovornošću za dizajn i vizualne komunikacije</item>
      <item>Privredna banka Zagreb d.d.</item>
      <item>Županijsko državno odvjetništvo</item>
      <item>Iva Filipan</item>
    </izvorni_sadrzaj>
    <derivirana_varijabla naziv="DomainObject.Predmet.OstaliListFormated_1">
      <item>Sudski registar</item>
      <item>Katarina Bermanec punomoćnica sudionika u postupku COLORAMA društvo s ograničenom odgovornošću za dizajn i vizualne komunikacije</item>
      <item>Privredna banka Zagreb d.d.</item>
      <item>Županijsko državno odvjetništvo</item>
      <item>Iva Filipan</item>
    </derivirana_varijabla>
  </DomainObject.Predmet.OstaliListFormated>
  <DomainObject.Predmet.OstaliListFormatedOIB>
    <izvorni_sadrzaj>
      <item>Sudski registar</item>
      <item>Katarina Bermanec, OIB 43473107546 punomoćnica sudionika u postupku COLORAMA društvo s ograničenom odgovornošću za dizajn i vizualne komunikacije</item>
      <item>Privredna banka Zagreb d.d.</item>
      <item>Županijsko državno odvjetništvo</item>
      <item>Iva Filipan</item>
    </izvorni_sadrzaj>
    <derivirana_varijabla naziv="DomainObject.Predmet.OstaliListFormatedOIB_1">
      <item>Sudski registar</item>
      <item>Katarina Bermanec, OIB 43473107546 punomoćnica sudionika u postupku COLORAMA društvo s ograničenom odgovornošću za dizajn i vizualne komunikacije</item>
      <item>Privredna banka Zagreb d.d.</item>
      <item>Županijsko državno odvjetništvo</item>
      <item>Iva Filipan</item>
    </derivirana_varijabla>
  </DomainObject.Predmet.OstaliListFormatedOIB>
  <DomainObject.Predmet.OstaliListFormatedWithAdress>
    <izvorni_sadrzaj>
      <item>Sudski registar</item>
      <item>Katarina Bermanec, Dr. Vinka Žganca 17, 40323 Prelog punomoćnica sudionika u postupku COLORAMA društvo s ograničenom odgovornošću za dizajn i vizualne komunikacije</item>
      <item>Privredna banka Zagreb d.d., Radnička cesta 50, 10000 Zagreb</item>
      <item>Županijsko državno odvjetništvo</item>
      <item>Iva Filipan, Uska ulica 8, 42000 Varaždin</item>
    </izvorni_sadrzaj>
    <derivirana_varijabla naziv="DomainObject.Predmet.OstaliListFormatedWithAdress_1">
      <item>Sudski registar</item>
      <item>Katarina Bermanec, Dr. Vinka Žganca 17, 40323 Prelog punomoćnica sudionika u postupku COLORAMA društvo s ograničenom odgovornošću za dizajn i vizualne komunikacije</item>
      <item>Privredna banka Zagreb d.d., Radnička cesta 50, 10000 Zagreb</item>
      <item>Županijsko državno odvjetništvo</item>
      <item>Iva Filipan, Uska ulica 8, 42000 Varaždin</item>
    </derivirana_varijabla>
  </DomainObject.Predmet.OstaliListFormatedWithAdress>
  <DomainObject.Predmet.OstaliListFormatedWithAdressOIB>
    <izvorni_sadrzaj>
      <item>Sudski registar</item>
      <item>Katarina Bermanec, OIB 43473107546, Dr. Vinka Žganca 17, 40323 Prelog punomoćnica sudionika u postupku COLORAMA društvo s ograničenom odgovornošću za dizajn i vizualne komunikacije</item>
      <item>Privredna banka Zagreb d.d., Radnička cesta 50, 10000 Zagreb</item>
      <item>Županijsko državno odvjetništvo</item>
      <item>Iva Filipan, Uska ulica 8, 42000 Varaždin</item>
    </izvorni_sadrzaj>
    <derivirana_varijabla naziv="DomainObject.Predmet.OstaliListFormatedWithAdressOIB_1">
      <item>Sudski registar</item>
      <item>Katarina Bermanec, OIB 43473107546, Dr. Vinka Žganca 17, 40323 Prelog punomoćnica sudionika u postupku COLORAMA društvo s ograničenom odgovornošću za dizajn i vizualne komunikacije</item>
      <item>Privredna banka Zagreb d.d., Radnička cesta 50, 10000 Zagreb</item>
      <item>Županijsko državno odvjetništvo</item>
      <item>Iva Filipan, Uska ulica 8, 42000 Varaždin</item>
    </derivirana_varijabla>
  </DomainObject.Predmet.OstaliListFormatedWithAdressOIB>
  <DomainObject.Predmet.OstaliListNazivFormated>
    <izvorni_sadrzaj>
      <item>Sudski registar</item>
      <item>Katarina Bermanec</item>
      <item>Privredna banka Zagreb d.d.</item>
      <item>Županijsko državno odvjetništvo</item>
      <item>Iva Filipan</item>
    </izvorni_sadrzaj>
    <derivirana_varijabla naziv="DomainObject.Predmet.OstaliListNazivFormated_1">
      <item>Sudski registar</item>
      <item>Katarina Bermanec</item>
      <item>Privredna banka Zagreb d.d.</item>
      <item>Županijsko državno odvjetništvo</item>
      <item>Iva Filipan</item>
    </derivirana_varijabla>
  </DomainObject.Predmet.OstaliListNazivFormated>
  <DomainObject.Predmet.OstaliListNazivFormatedOIB>
    <izvorni_sadrzaj>
      <item>Sudski registar</item>
      <item>Katarina Bermanec, OIB 43473107546</item>
      <item>Privredna banka Zagreb d.d.</item>
      <item>Županijsko državno odvjetništvo</item>
      <item>Iva Filipan</item>
    </izvorni_sadrzaj>
    <derivirana_varijabla naziv="DomainObject.Predmet.OstaliListNazivFormatedOIB_1">
      <item>Sudski registar</item>
      <item>Katarina Bermanec, OIB 43473107546</item>
      <item>Privredna banka Zagreb d.d.</item>
      <item>Županijsko državno odvjetništvo</item>
      <item>Iva Filipan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COLORAMA društvo s ograničenom odgovornošću za dizajn i vizualne komunikacije</izvorni_sadrzaj>
    <derivirana_varijabla naziv="DomainObject.Predmet.ProtustrankaIDrugi_1">COLORAMA društvo s ograničenom odgovornošću za dizajn i vizualne komunikacije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COLORAMA društvo s ograničenom odgovornošću za dizajn i vizualne komunikacije, OIB 81631526759, Zagrebačka 89, 42000 Varaždin</izvorni_sadrzaj>
    <derivirana_varijabla naziv="DomainObject.Predmet.ProtustrankaIDrugiAdressOIB_1">COLORAMA društvo s ograničenom odgovornošću za dizajn i vizualne komunikacije, OIB 81631526759, Zagrebačka 89,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COLORAMA društvo s ograničenom odgovornošću za dizajn i vizualne komunikacije</item>
      <item>Sudski registar</item>
      <item>Katarina Bermanec</item>
      <item>Privredna banka Zagreb d.d.</item>
      <item>Županijsko državno odvjetništvo</item>
      <item>Iva Filipan</item>
    </izvorni_sadrzaj>
    <derivirana_varijabla naziv="DomainObject.Predmet.SudioniciListNaziv_1">
      <item>Financijska agencija</item>
      <item>COLORAMA društvo s ograničenom odgovornošću za dizajn i vizualne komunikacije</item>
      <item>Sudski registar</item>
      <item>Katarina Bermanec</item>
      <item>Privredna banka Zagreb d.d.</item>
      <item>Županijsko državno odvjetništvo</item>
      <item>Iva Filipan</item>
    </derivirana_varijabla>
  </DomainObject.Predmet.SudioniciListNaziv>
  <DomainObject.Predmet.SudioniciListAdressOIB>
    <izvorni_sadrzaj>
      <item>Financijska agencija, OIB 85821130368, A. Cesarca 2,42000 Varaždin</item>
      <item>COLORAMA društvo s ograničenom odgovornošću za dizajn i vizualne komunikacije, OIB 81631526759, Zagrebačka 89,42000 Varaždin</item>
      <item>Sudski registar</item>
      <item>Katarina Bermanec, OIB 43473107546, Dr. Vinka Žganca 17,40323 Prelog</item>
      <item>Privredna banka Zagreb d.d., Radnička cesta 50,10000 Zagreb</item>
      <item>Županijsko državno odvjetništvo</item>
      <item>Iva Filipan, Uska ulica 8,42000 Varaždin</item>
    </izvorni_sadrzaj>
    <derivirana_varijabla naziv="DomainObject.Predmet.SudioniciListAdressOIB_1">
      <item>Financijska agencija, OIB 85821130368, A. Cesarca 2,42000 Varaždin</item>
      <item>COLORAMA društvo s ograničenom odgovornošću za dizajn i vizualne komunikacije, OIB 81631526759, Zagrebačka 89,42000 Varaždin</item>
      <item>Sudski registar</item>
      <item>Katarina Bermanec, OIB 43473107546, Dr. Vinka Žganca 17,40323 Prelog</item>
      <item>Privredna banka Zagreb d.d., Radnička cesta 50,10000 Zagreb</item>
      <item>Županijsko državno odvjetništvo</item>
      <item>Iva Filipan, Uska ulica 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81631526759</item>
      <item>, OIB null</item>
      <item>, OIB 43473107546</item>
      <item>, OIB null</item>
      <item>, OIB null</item>
      <item>, OIB null</item>
    </izvorni_sadrzaj>
    <derivirana_varijabla naziv="DomainObject.Predmet.SudioniciListNazivOIB_1">
      <item>, OIB 85821130368</item>
      <item>, OIB 81631526759</item>
      <item>, OIB null</item>
      <item>, OIB 43473107546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St-437/2018-4</izvorni_sadrzaj>
    <derivirana_varijabla naziv="DomainObject.PredzadnjaOdlukaIzPredmeta.Oznaka_1">St-437/2018-4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752868-0661-4795-9D08-FDEAD2516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3403</properties:Characters>
  <properties:Lines>90</properties:Lines>
  <properties:Paragraphs>24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2018-12-13T13:29:00Z</dcterms:created>
  <dc:creator>Mirjana Mlinarić</dc:creator>
  <cp:lastModifiedBy>Nevenka Vuković</cp:lastModifiedBy>
  <cp:lastPrinted>2018-12-13T13:51:00Z</cp:lastPrinted>
  <dcterms:modified xmlns:xsi="http://www.w3.org/2001/XMLSchema-instance" xsi:type="dcterms:W3CDTF">2018-12-13T13:53:00Z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(St-437-18-11 Rješenje-poziv vjerovnicima čl.132.st.1 - fina-poseban slučaj.docx)</vt:lpwstr>
  </prop:property>
  <prop:property name="CC_coloring" pid="4" fmtid="{D5CDD505-2E9C-101B-9397-08002B2CF9AE}">
    <vt:bool>false</vt:bool>
  </prop:property>
  <prop:property name="BrojStranica" pid="5" fmtid="{D5CDD505-2E9C-101B-9397-08002B2CF9AE}">
    <vt:i4>2</vt:i4>
  </prop:property>
</prop:Properties>
</file>