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f2e9c" w14:paraId="80f2e9c" w:rsidRDefault="006A68D8" w:rsidP="00910611" w:rsidR="006A68D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68D8" w:rsidP="00910611" w:rsidR="006A68D8">
      <w:r>
        <w:rPr>
          <w:rFonts w:eastAsia="MS Mincho"/>
          <w:szCs w:val="24"/>
        </w:rPr>
        <w:t>REPUBLIKA HRVATSKA</w:t>
      </w:r>
    </w:p>
    <w:p w:rsidRDefault="006A68D8" w:rsidP="00910611" w:rsidR="006A68D8">
      <w:r>
        <w:rPr>
          <w:rFonts w:eastAsia="MS Mincho"/>
          <w:szCs w:val="24"/>
        </w:rPr>
        <w:t>TRGOVAČKI SUD U RIJECI</w:t>
      </w:r>
    </w:p>
    <w:p w:rsidRDefault="006A68D8" w:rsidR="006A68D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D0367E" w:rsidRPr="00D0367E">
        <w:rPr>
          <w:rFonts w:cs="Times New Roman" w:hAnsi="Times New Roman" w:ascii="Times New Roman"/>
          <w:sz w:val="24"/>
          <w:szCs w:val="24"/>
        </w:rPr>
        <w:t xml:space="preserve">MI. ŽU. HA. FE. KVARNER, graditeljstvo i turizam, društvo s ograničenom odgovornošću Mošćenička Draga (Općina Mošćenička Draga), Grabrova, Gradac 2, </w:t>
      </w:r>
      <w:r w:rsidR="00D0367E" w:rsidRPr="00D0367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D0367E" w:rsidRPr="00D0367E">
        <w:rPr>
          <w:rFonts w:cs="Times New Roman" w:hAnsi="Times New Roman" w:ascii="Times New Roman"/>
          <w:sz w:val="24"/>
          <w:szCs w:val="24"/>
        </w:rPr>
        <w:t>040275054, OIB: 72644559896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011EE9">
        <w:rPr>
          <w:rFonts w:cs="Times New Roman" w:hAnsi="Times New Roman" w:ascii="Times New Roman"/>
          <w:sz w:val="24"/>
          <w:szCs w:val="24"/>
        </w:rPr>
        <w:t>2.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D0367E" w:rsidRPr="00D0367E">
        <w:rPr>
          <w:rFonts w:cs="Times New Roman" w:hAnsi="Times New Roman" w:ascii="Times New Roman"/>
          <w:sz w:val="24"/>
          <w:szCs w:val="24"/>
        </w:rPr>
        <w:t xml:space="preserve">MI. ŽU. HA. FE. KVARNER, graditeljstvo i turizam, društvo s ograničenom odgovornošću Mošćenička Draga (Općina Mošćenička Draga), Grabrova, Gradac 2, </w:t>
      </w:r>
      <w:r w:rsidR="00D0367E" w:rsidRPr="00D0367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D0367E" w:rsidRPr="00D0367E">
        <w:rPr>
          <w:rFonts w:cs="Times New Roman" w:hAnsi="Times New Roman" w:ascii="Times New Roman"/>
          <w:sz w:val="24"/>
          <w:szCs w:val="24"/>
        </w:rPr>
        <w:t>040275054, OIB: 72644559896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F87B0C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F87B0C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AD2161">
        <w:rPr>
          <w:rFonts w:cs="Times New Roman" w:hAnsi="Times New Roman" w:ascii="Times New Roman"/>
          <w:sz w:val="24"/>
          <w:szCs w:val="24"/>
        </w:rPr>
        <w:t xml:space="preserve"> </w:t>
      </w:r>
      <w:r w:rsidR="008347C2" w:rsidRPr="008347C2">
        <w:rPr>
          <w:rFonts w:cs="Times New Roman" w:hAnsi="Times New Roman" w:ascii="Times New Roman"/>
          <w:sz w:val="24"/>
          <w:szCs w:val="24"/>
        </w:rPr>
        <w:t>Mirjana Gašparović, OIB: 36691101554, Podšupera 55, Crikvenica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D0367E" w:rsidRPr="00D0367E">
        <w:rPr>
          <w:rFonts w:cs="Times New Roman" w:hAnsi="Times New Roman" w:ascii="Times New Roman"/>
          <w:sz w:val="24"/>
          <w:szCs w:val="24"/>
        </w:rPr>
        <w:t xml:space="preserve">MI. ŽU. HA. FE. KVARNER, graditeljstvo i turizam, društvo s ograničenom odgovornošću Mošćenička Draga (Općina Mošćenička Draga), Grabrova, Gradac 2, </w:t>
      </w:r>
      <w:r w:rsidR="00D0367E" w:rsidRPr="00D0367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D0367E" w:rsidRPr="00D0367E">
        <w:rPr>
          <w:rFonts w:cs="Times New Roman" w:hAnsi="Times New Roman" w:ascii="Times New Roman"/>
          <w:sz w:val="24"/>
          <w:szCs w:val="24"/>
        </w:rPr>
        <w:t>040275054, OIB: 72644559896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808E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D0367E" w:rsidRPr="00D0367E">
        <w:rPr>
          <w:rFonts w:cs="Times New Roman" w:hAnsi="Times New Roman" w:ascii="Times New Roman"/>
          <w:sz w:val="24"/>
          <w:szCs w:val="24"/>
        </w:rPr>
        <w:t xml:space="preserve">MI. ŽU. HA. FE. KVARNER, graditeljstvo i turizam, društvo s ograničenom odgovornošću Mošćenička Draga (Općina Mošćenička Draga), Grabrova, Gradac 2, </w:t>
      </w:r>
      <w:r w:rsidR="00D0367E" w:rsidRPr="00D0367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D0367E" w:rsidRPr="00D0367E">
        <w:rPr>
          <w:rFonts w:cs="Times New Roman" w:hAnsi="Times New Roman" w:ascii="Times New Roman"/>
          <w:sz w:val="24"/>
          <w:szCs w:val="24"/>
        </w:rPr>
        <w:t>040275054, OIB: 72644559896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</w:t>
      </w:r>
      <w:r w:rsidRPr="00B854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plaćanje </w:t>
      </w:r>
      <w:r w:rsidRPr="00B854F3">
        <w:rPr>
          <w:rFonts w:cs="Times New Roman" w:hAnsi="Times New Roman" w:ascii="Times New Roman"/>
          <w:sz w:val="24"/>
          <w:szCs w:val="24"/>
        </w:rPr>
        <w:t xml:space="preserve">u neprekinutom razdoblju </w:t>
      </w:r>
      <w:r w:rsidRPr="00026305">
        <w:rPr>
          <w:rFonts w:cs="Times New Roman" w:hAnsi="Times New Roman" w:ascii="Times New Roman"/>
          <w:sz w:val="24"/>
          <w:szCs w:val="24"/>
        </w:rPr>
        <w:t xml:space="preserve">od </w:t>
      </w:r>
      <w:r w:rsidR="009125B2">
        <w:rPr>
          <w:rFonts w:cs="Times New Roman" w:hAnsi="Times New Roman" w:ascii="Times New Roman"/>
          <w:sz w:val="24"/>
          <w:szCs w:val="24"/>
        </w:rPr>
        <w:t>881 da</w:t>
      </w:r>
      <w:r w:rsidRPr="009125B2">
        <w:rPr>
          <w:rFonts w:cs="Times New Roman" w:hAnsi="Times New Roman" w:ascii="Times New Roman"/>
          <w:sz w:val="24"/>
          <w:szCs w:val="24"/>
        </w:rPr>
        <w:t xml:space="preserve">na, </w:t>
      </w:r>
      <w:r w:rsidRPr="009125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9125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9125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D0367E" w:rsidRPr="009125B2">
        <w:rPr>
          <w:rFonts w:cs="Times New Roman" w:hAnsi="Times New Roman" w:ascii="Times New Roman"/>
          <w:sz w:val="24"/>
          <w:szCs w:val="24"/>
        </w:rPr>
        <w:t xml:space="preserve">7.960,34 </w:t>
      </w:r>
      <w:r w:rsidRPr="009125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9125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9125B2">
        <w:rPr>
          <w:rFonts w:cs="Times New Roman" w:eastAsia="Times New Roman" w:hAnsi="Times New Roman" w:ascii="Times New Roman"/>
          <w:sz w:val="24"/>
          <w:szCs w:val="24"/>
          <w:lang w:eastAsia="hr-HR"/>
        </w:rPr>
        <w:t>te da  podnositelj za</w:t>
      </w:r>
      <w:r w:rsidRPr="008347C2">
        <w:rPr>
          <w:rFonts w:cs="Times New Roman" w:eastAsia="Times New Roman" w:hAnsi="Times New Roman" w:ascii="Times New Roman"/>
          <w:sz w:val="24"/>
          <w:szCs w:val="24"/>
          <w:lang w:eastAsia="hr-HR"/>
        </w:rPr>
        <w:t>htj</w:t>
      </w:r>
      <w:r w:rsidRPr="00865C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eva </w:t>
      </w:r>
      <w:r w:rsidR="005679F2" w:rsidRPr="00865CDD">
        <w:rPr>
          <w:rFonts w:cs="Times New Roman" w:eastAsia="Times New Roman" w:hAnsi="Times New Roman" w:ascii="Times New Roman"/>
          <w:sz w:val="24"/>
          <w:szCs w:val="24"/>
          <w:lang w:eastAsia="hr-HR"/>
        </w:rPr>
        <w:t>osim navedenih</w:t>
      </w:r>
      <w:r w:rsidR="005679F2" w:rsidRPr="00A114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podataka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D00A89">
        <w:rPr>
          <w:rFonts w:cs="Times New Roman" w:hAnsi="Times New Roman" w:ascii="Times New Roman"/>
          <w:sz w:val="24"/>
          <w:szCs w:val="24"/>
        </w:rPr>
        <w:t>5</w:t>
      </w:r>
      <w:r w:rsidR="00D13839">
        <w:rPr>
          <w:rFonts w:cs="Times New Roman" w:hAnsi="Times New Roman" w:ascii="Times New Roman"/>
          <w:sz w:val="24"/>
          <w:szCs w:val="24"/>
        </w:rPr>
        <w:t>-</w:t>
      </w:r>
      <w:r w:rsidR="009125B2">
        <w:rPr>
          <w:rFonts w:cs="Times New Roman" w:hAnsi="Times New Roman" w:ascii="Times New Roman"/>
          <w:sz w:val="24"/>
          <w:szCs w:val="24"/>
        </w:rPr>
        <w:t>7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011EE9">
        <w:rPr>
          <w:rFonts w:cs="Times New Roman" w:hAnsi="Times New Roman" w:ascii="Times New Roman"/>
          <w:sz w:val="24"/>
          <w:szCs w:val="24"/>
        </w:rPr>
        <w:t>sudskog r</w:t>
      </w:r>
      <w:r w:rsidR="00EA6678">
        <w:rPr>
          <w:rFonts w:cs="Times New Roman" w:hAnsi="Times New Roman" w:ascii="Times New Roman"/>
          <w:sz w:val="24"/>
          <w:szCs w:val="24"/>
        </w:rPr>
        <w:t>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26305">
        <w:rPr>
          <w:rFonts w:cs="Times New Roman" w:hAnsi="Times New Roman" w:ascii="Times New Roman"/>
          <w:sz w:val="24"/>
          <w:szCs w:val="24"/>
        </w:rPr>
        <w:t>3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</w:t>
      </w:r>
      <w:r w:rsidR="00DD1D08">
        <w:rPr>
          <w:rFonts w:cs="Times New Roman" w:hAnsi="Times New Roman" w:ascii="Times New Roman"/>
          <w:sz w:val="24"/>
          <w:szCs w:val="24"/>
        </w:rPr>
        <w:t>3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011EE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749" w:rsidP="00C2277B" w:rsidR="00D74749">
      <w:pPr>
        <w:spacing w:lineRule="auto" w:line="240" w:after="0"/>
      </w:pPr>
      <w:r>
        <w:separator/>
      </w:r>
    </w:p>
  </w:endnote>
  <w:endnote w:id="0" w:type="continuationSeparator">
    <w:p w:rsidRDefault="00D74749" w:rsidP="00C2277B" w:rsidR="00D7474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68D8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749" w:rsidP="00C2277B" w:rsidR="00D74749">
      <w:pPr>
        <w:spacing w:lineRule="auto" w:line="240" w:after="0"/>
      </w:pPr>
      <w:r>
        <w:separator/>
      </w:r>
    </w:p>
  </w:footnote>
  <w:footnote w:id="0" w:type="continuationSeparator">
    <w:p w:rsidRDefault="00D74749" w:rsidP="00C2277B" w:rsidR="00D7474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8347C2">
      <w:rPr>
        <w:rFonts w:cs="Times New Roman" w:hAnsi="Times New Roman" w:ascii="Times New Roman"/>
        <w:sz w:val="24"/>
        <w:szCs w:val="24"/>
      </w:rPr>
      <w:t>1</w:t>
    </w:r>
    <w:r w:rsidR="00D0367E">
      <w:rPr>
        <w:rFonts w:cs="Times New Roman" w:hAnsi="Times New Roman" w:ascii="Times New Roman"/>
        <w:sz w:val="24"/>
        <w:szCs w:val="24"/>
      </w:rPr>
      <w:t>11</w:t>
    </w:r>
    <w:r w:rsidR="00E306E8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11EE9"/>
    <w:rsid w:val="000244FE"/>
    <w:rsid w:val="00026305"/>
    <w:rsid w:val="000342D4"/>
    <w:rsid w:val="00042519"/>
    <w:rsid w:val="000518D9"/>
    <w:rsid w:val="00051BA5"/>
    <w:rsid w:val="00073A6C"/>
    <w:rsid w:val="00095A26"/>
    <w:rsid w:val="000A758E"/>
    <w:rsid w:val="000B2F5F"/>
    <w:rsid w:val="000D3FCD"/>
    <w:rsid w:val="000E156D"/>
    <w:rsid w:val="000F519E"/>
    <w:rsid w:val="000F6091"/>
    <w:rsid w:val="001027C9"/>
    <w:rsid w:val="0012603E"/>
    <w:rsid w:val="001315DB"/>
    <w:rsid w:val="001367C3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57209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74E06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07B8A"/>
    <w:rsid w:val="00611525"/>
    <w:rsid w:val="0061635A"/>
    <w:rsid w:val="006173CC"/>
    <w:rsid w:val="00626CFD"/>
    <w:rsid w:val="00636DE9"/>
    <w:rsid w:val="00640CC6"/>
    <w:rsid w:val="0064722D"/>
    <w:rsid w:val="00652C79"/>
    <w:rsid w:val="00673D4A"/>
    <w:rsid w:val="006A3A25"/>
    <w:rsid w:val="006A68D8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E736E"/>
    <w:rsid w:val="007E7A64"/>
    <w:rsid w:val="007F1AC0"/>
    <w:rsid w:val="00820E39"/>
    <w:rsid w:val="008347C2"/>
    <w:rsid w:val="00842793"/>
    <w:rsid w:val="00842891"/>
    <w:rsid w:val="0086301A"/>
    <w:rsid w:val="0086521A"/>
    <w:rsid w:val="00865CDD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25B2"/>
    <w:rsid w:val="0091397E"/>
    <w:rsid w:val="009144F2"/>
    <w:rsid w:val="009156A6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11477"/>
    <w:rsid w:val="00A14B6C"/>
    <w:rsid w:val="00A40C73"/>
    <w:rsid w:val="00A852C4"/>
    <w:rsid w:val="00A901B3"/>
    <w:rsid w:val="00AD2161"/>
    <w:rsid w:val="00B1608C"/>
    <w:rsid w:val="00B20AE5"/>
    <w:rsid w:val="00B21AAB"/>
    <w:rsid w:val="00B24B53"/>
    <w:rsid w:val="00B55F5F"/>
    <w:rsid w:val="00B8085E"/>
    <w:rsid w:val="00B808E6"/>
    <w:rsid w:val="00B854F3"/>
    <w:rsid w:val="00B97D6F"/>
    <w:rsid w:val="00BA3EB5"/>
    <w:rsid w:val="00BB4180"/>
    <w:rsid w:val="00BD49BB"/>
    <w:rsid w:val="00BE59A7"/>
    <w:rsid w:val="00BF207C"/>
    <w:rsid w:val="00C02C00"/>
    <w:rsid w:val="00C10ADE"/>
    <w:rsid w:val="00C2277B"/>
    <w:rsid w:val="00C37B7D"/>
    <w:rsid w:val="00C475D8"/>
    <w:rsid w:val="00C5058A"/>
    <w:rsid w:val="00C53234"/>
    <w:rsid w:val="00C5460A"/>
    <w:rsid w:val="00C9501B"/>
    <w:rsid w:val="00CD1297"/>
    <w:rsid w:val="00CE37A6"/>
    <w:rsid w:val="00CE565D"/>
    <w:rsid w:val="00CE5F20"/>
    <w:rsid w:val="00CE67FF"/>
    <w:rsid w:val="00D00A89"/>
    <w:rsid w:val="00D0367E"/>
    <w:rsid w:val="00D04577"/>
    <w:rsid w:val="00D12F00"/>
    <w:rsid w:val="00D13839"/>
    <w:rsid w:val="00D32B68"/>
    <w:rsid w:val="00D45F02"/>
    <w:rsid w:val="00D527A1"/>
    <w:rsid w:val="00D6027F"/>
    <w:rsid w:val="00D602AF"/>
    <w:rsid w:val="00D65C1B"/>
    <w:rsid w:val="00D65F57"/>
    <w:rsid w:val="00D74749"/>
    <w:rsid w:val="00D82E67"/>
    <w:rsid w:val="00DA145B"/>
    <w:rsid w:val="00DA3FB0"/>
    <w:rsid w:val="00DB3126"/>
    <w:rsid w:val="00DD1D08"/>
    <w:rsid w:val="00DD3CF9"/>
    <w:rsid w:val="00E05B12"/>
    <w:rsid w:val="00E10AC9"/>
    <w:rsid w:val="00E12572"/>
    <w:rsid w:val="00E221E5"/>
    <w:rsid w:val="00E306E8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7B7E"/>
    <w:rsid w:val="00F87B0C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6A68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68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68D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8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8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6A68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68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68D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8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8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St-111/2016</izvorni_sadrzaj>
    <derivirana_varijabla naziv="DomainObject.Predmet.OznakaBroj_1">St-111/2016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MI. ŽU. HA. FE. KVARNER d.o.o.</izvorni_sadrzaj>
    <derivirana_varijabla naziv="DomainObject.Predmet.ProtustrankaFormated_1">  MI. ŽU. HA. FE. KVARNER d.o.o.</derivirana_varijabla>
  </DomainObject.Predmet.ProtustrankaFormated>
  <DomainObject.Predmet.ProtustrankaFormatedOIB>
    <izvorni_sadrzaj>  MI. ŽU. HA. FE. KVARNER d.o.o., OIB 72644559896</izvorni_sadrzaj>
    <derivirana_varijabla naziv="DomainObject.Predmet.ProtustrankaFormatedOIB_1">  MI. ŽU. HA. FE. KVARNER d.o.o., OIB 72644559896</derivirana_varijabla>
  </DomainObject.Predmet.ProtustrankaFormatedOIB>
  <DomainObject.Predmet.ProtustrankaFormatedWithAdress>
    <izvorni_sadrzaj> MI. ŽU. HA. FE. KVARNER d.o.o., Gradac 2, 51417 Mošćenice</izvorni_sadrzaj>
    <derivirana_varijabla naziv="DomainObject.Predmet.ProtustrankaFormatedWithAdress_1"> MI. ŽU. HA. FE. KVARNER d.o.o., Gradac 2, 51417 Mošćenice</derivirana_varijabla>
  </DomainObject.Predmet.ProtustrankaFormatedWithAdress>
  <DomainObject.Predmet.ProtustrankaFormatedWithAdressOIB>
    <izvorni_sadrzaj> MI. ŽU. HA. FE. KVARNER d.o.o., OIB 72644559896, Gradac 2, 51417 Mošćenice</izvorni_sadrzaj>
    <derivirana_varijabla naziv="DomainObject.Predmet.ProtustrankaFormatedWithAdressOIB_1"> MI. ŽU. HA. FE. KVARNER d.o.o., OIB 72644559896, Gradac 2, 51417 Mošćenice</derivirana_varijabla>
  </DomainObject.Predmet.ProtustrankaFormatedWithAdressOIB>
  <DomainObject.Predmet.ProtustrankaWithAdress>
    <izvorni_sadrzaj>MI. ŽU. HA. FE. KVARNER d.o.o. Gradac 2, 51417 Mošćenice</izvorni_sadrzaj>
    <derivirana_varijabla naziv="DomainObject.Predmet.ProtustrankaWithAdress_1">MI. ŽU. HA. FE. KVARNER d.o.o. Gradac 2, 51417 Mošćenice</derivirana_varijabla>
  </DomainObject.Predmet.ProtustrankaWithAdress>
  <DomainObject.Predmet.ProtustrankaWithAdressOIB>
    <izvorni_sadrzaj>MI. ŽU. HA. FE. KVARNER d.o.o., OIB 72644559896, Gradac 2, 51417 Mošćenice</izvorni_sadrzaj>
    <derivirana_varijabla naziv="DomainObject.Predmet.ProtustrankaWithAdressOIB_1">MI. ŽU. HA. FE. KVARNER d.o.o., OIB 72644559896, Gradac 2, 51417 Mošćenice</derivirana_varijabla>
  </DomainObject.Predmet.ProtustrankaWithAdressOIB>
  <DomainObject.Predmet.ProtustrankaNazivFormated>
    <izvorni_sadrzaj>MI. ŽU. HA. FE. KVARNER d.o.o.</izvorni_sadrzaj>
    <derivirana_varijabla naziv="DomainObject.Predmet.ProtustrankaNazivFormated_1">MI. ŽU. HA. FE. KVARNER d.o.o.</derivirana_varijabla>
  </DomainObject.Predmet.ProtustrankaNazivFormated>
  <DomainObject.Predmet.ProtustrankaNazivFormatedOIB>
    <izvorni_sadrzaj>MI. ŽU. HA. FE. KVARNER d.o.o., OIB 72644559896</izvorni_sadrzaj>
    <derivirana_varijabla naziv="DomainObject.Predmet.ProtustrankaNazivFormatedOIB_1">MI. ŽU. HA. FE. KVARNER d.o.o., OIB 72644559896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MI. ŽU. HA. FE. KVARNER d.o.o.</item>
    </izvorni_sadrzaj>
    <derivirana_varijabla naziv="DomainObject.Predmet.ProtuStrankaListFormated_1">
      <item>MI. ŽU. HA. FE. KVARNER d.o.o.</item>
    </derivirana_varijabla>
  </DomainObject.Predmet.ProtuStrankaListFormated>
  <DomainObject.Predmet.ProtuStrankaListFormatedOIB>
    <izvorni_sadrzaj>
      <item>MI. ŽU. HA. FE. KVARNER d.o.o., OIB 72644559896</item>
    </izvorni_sadrzaj>
    <derivirana_varijabla naziv="DomainObject.Predmet.ProtuStrankaListFormatedOIB_1">
      <item>MI. ŽU. HA. FE. KVARNER d.o.o., OIB 72644559896</item>
    </derivirana_varijabla>
  </DomainObject.Predmet.ProtuStrankaListFormatedOIB>
  <DomainObject.Predmet.ProtuStrankaListFormatedWithAdress>
    <izvorni_sadrzaj>
      <item>MI. ŽU. HA. FE. KVARNER d.o.o., Gradac 2, 51417 Mošćenice</item>
    </izvorni_sadrzaj>
    <derivirana_varijabla naziv="DomainObject.Predmet.ProtuStrankaListFormatedWithAdress_1">
      <item>MI. ŽU. HA. FE. KVARNER d.o.o., Gradac 2, 51417 Mošćenice</item>
    </derivirana_varijabla>
  </DomainObject.Predmet.ProtuStrankaListFormatedWithAdress>
  <DomainObject.Predmet.ProtuStrankaListFormatedWithAdressOIB>
    <izvorni_sadrzaj>
      <item>MI. ŽU. HA. FE. KVARNER d.o.o., OIB 72644559896, Gradac 2, 51417 Mošćenice</item>
    </izvorni_sadrzaj>
    <derivirana_varijabla naziv="DomainObject.Predmet.ProtuStrankaListFormatedWithAdressOIB_1">
      <item>MI. ŽU. HA. FE. KVARNER d.o.o., OIB 72644559896, Gradac 2, 51417 Mošćenice</item>
    </derivirana_varijabla>
  </DomainObject.Predmet.ProtuStrankaListFormatedWithAdressOIB>
  <DomainObject.Predmet.ProtuStrankaListNazivFormated>
    <izvorni_sadrzaj>
      <item>MI. ŽU. HA. FE. KVARNER d.o.o.</item>
    </izvorni_sadrzaj>
    <derivirana_varijabla naziv="DomainObject.Predmet.ProtuStrankaListNazivFormated_1">
      <item>MI. ŽU. HA. FE. KVARNER d.o.o.</item>
    </derivirana_varijabla>
  </DomainObject.Predmet.ProtuStrankaListNazivFormated>
  <DomainObject.Predmet.ProtuStrankaListNazivFormatedOIB>
    <izvorni_sadrzaj>
      <item>MI. ŽU. HA. FE. KVARNER d.o.o., OIB 72644559896</item>
    </izvorni_sadrzaj>
    <derivirana_varijabla naziv="DomainObject.Predmet.ProtuStrankaListNazivFormatedOIB_1">
      <item>MI. ŽU. HA. FE. KVARNER d.o.o., OIB 72644559896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MI. ŽU. HA. FE. KVARNER d.o.o.</izvorni_sadrzaj>
    <derivirana_varijabla naziv="DomainObject.Predmet.ProtustrankaIDrugi_1">MI. ŽU. HA. FE. KVARNER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MI. ŽU. HA. FE. KVARNER d.o.o., OIB 72644559896, Gradac 2, 51417 Mošćenice</izvorni_sadrzaj>
    <derivirana_varijabla naziv="DomainObject.Predmet.ProtustrankaIDrugiAdressOIB_1">MI. ŽU. HA. FE. KVARNER d.o.o., OIB 72644559896, Gradac 2, 51417 Mošćenice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MI. ŽU. HA. FE. KVARNER d.o.o.</item>
    </izvorni_sadrzaj>
    <derivirana_varijabla naziv="DomainObject.Predmet.SudioniciListNaziv_1">
      <item>FINA  Rijeka</item>
      <item>MI. ŽU. HA. FE. KVARNER d.o.o.</item>
    </derivirana_varijabla>
  </DomainObject.Predmet.SudioniciListNaziv>
  <DomainObject.Predmet.SudioniciListAdressOIB>
    <izvorni_sadrzaj>
      <item>FINA  Rijeka, OIB 85821130368, Frana Kurelca 8,51000 Rijeka</item>
      <item>MI. ŽU. HA. FE. KVARNER d.o.o., OIB 72644559896, Gradac 2,51417 Mošćenice</item>
    </izvorni_sadrzaj>
    <derivirana_varijabla naziv="DomainObject.Predmet.SudioniciListAdressOIB_1">
      <item>FINA  Rijeka, OIB 85821130368, Frana Kurelca 8,51000 Rijeka</item>
      <item>MI. ŽU. HA. FE. KVARNER d.o.o., OIB 72644559896, Gradac 2,51417 Mošćenice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72644559896</item>
    </izvorni_sadrzaj>
    <derivirana_varijabla naziv="DomainObject.Predmet.SudioniciListNazivOIB_1">
      <item>, OIB 85821130368</item>
      <item>, OIB 72644559896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F7C4C8-DD2D-4380-B90C-A0B0CEC13B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729</properties:Words>
  <properties:Characters>4010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2016-05-02T11:21:00Z</dcterms:created>
  <dc:creator>Vera Jelenović</dc:creator>
  <cp:lastModifiedBy>Danijela Fumić</cp:lastModifiedBy>
  <cp:lastPrinted>2016-05-02T11:21:00Z</cp:lastPrinted>
  <dcterms:modified xmlns:xsi="http://www.w3.org/2001/XMLSchema-instance" xsi:type="dcterms:W3CDTF">2016-05-02T11:22:00Z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