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ad10" w14:paraId="714ad10" w:rsidRDefault="009066D4" w:rsidP="003C3139" w:rsidR="003C3139">
      <w:pPr>
        <w15:collapsed w:val="false"/>
      </w:pPr>
      <w:bookmarkStart w:name="_GoBack" w:id="0"/>
      <w:bookmarkEnd w:id="0"/>
      <w:r>
        <w:t xml:space="preserve">            </w:t>
      </w:r>
      <w:r w:rsidR="003C3139">
        <w:rPr>
          <w:noProof/>
          <w:lang w:eastAsia="hr-HR"/>
        </w:rPr>
        <w:drawing>
          <wp:inline distR="0" distL="0" distB="0" distT="0">
            <wp:extent cy="765079" cx="575953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899" cx="57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3139" w:rsidP="003C3139" w:rsidR="003C3139">
      <w:r>
        <w:t>REPUBLIKA HRVATSKA</w:t>
      </w:r>
    </w:p>
    <w:p w:rsidRDefault="003C3139" w:rsidP="003C3139" w:rsidR="003C3139">
      <w:r>
        <w:t>Trgovački sud u Zagrebu</w:t>
      </w:r>
    </w:p>
    <w:p w:rsidRDefault="003C3139" w:rsidP="003C3139" w:rsidR="003C313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C3139" w:rsidP="003C3139" w:rsidR="003C3139"/>
    <w:p w:rsidRDefault="003C3139" w:rsidP="003C3139" w:rsidR="003C31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 St-306/2019</w:t>
      </w:r>
    </w:p>
    <w:p w:rsidRDefault="009066D4" w:rsidP="003C3139" w:rsidR="003C3139">
      <w:r>
        <w:tab/>
      </w:r>
      <w:r>
        <w:tab/>
      </w:r>
      <w:r>
        <w:tab/>
      </w:r>
      <w:r>
        <w:tab/>
        <w:t xml:space="preserve">              </w:t>
      </w:r>
    </w:p>
    <w:p w:rsidRDefault="003C3139" w:rsidP="003C3139" w:rsidR="003C3139">
      <w:r>
        <w:t xml:space="preserve">     </w:t>
      </w:r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3C3139" w:rsidP="003C3139" w:rsidR="003C3139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3C3139" w:rsidP="003C3139" w:rsidR="003C3139">
      <w:r>
        <w:tab/>
      </w:r>
    </w:p>
    <w:p w:rsidRDefault="003C3139" w:rsidP="009066D4" w:rsidR="003C3139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 Zagreb, Ulica grada Vukovara 70, za otvaranje stečajnog postupka nad dužnikom AUTO EDO PROMET j.d.o.o. za trgovinu i usluge, OIB: 41744930573, Zagreb, I. </w:t>
      </w:r>
      <w:proofErr w:type="spellStart"/>
      <w:r>
        <w:t>Petruševec</w:t>
      </w:r>
      <w:proofErr w:type="spellEnd"/>
      <w:r>
        <w:t xml:space="preserve"> IV. odvojak 21, </w:t>
      </w:r>
      <w:r w:rsidR="006D76CA">
        <w:t>12</w:t>
      </w:r>
      <w:r>
        <w:t xml:space="preserve">. </w:t>
      </w:r>
      <w:r w:rsidR="006D76CA">
        <w:t>srpnja</w:t>
      </w:r>
      <w:r>
        <w:t xml:space="preserve"> 2019.</w:t>
      </w:r>
    </w:p>
    <w:p w:rsidRDefault="003C3139" w:rsidP="003C3139" w:rsidR="004D006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9066D4" w:rsidP="003C3139" w:rsidR="009066D4">
      <w:pPr>
        <w:jc w:val="both"/>
      </w:pPr>
    </w:p>
    <w:p w:rsidRDefault="003C3139" w:rsidP="003C3139" w:rsidR="003C3139">
      <w:pPr>
        <w:ind w:firstLine="708"/>
        <w:jc w:val="both"/>
      </w:pPr>
      <w:r>
        <w:t xml:space="preserve">I. Određuje se ročište radi saslušanja (davanja potrebnih obavijesti o okolnostima koje se odnose na postupak) zastupnika po zakonu dužnika </w:t>
      </w:r>
      <w:proofErr w:type="spellStart"/>
      <w:r w:rsidR="004D006E" w:rsidRPr="004D006E">
        <w:t>Edis</w:t>
      </w:r>
      <w:r w:rsidR="00DF04A0">
        <w:t>a</w:t>
      </w:r>
      <w:proofErr w:type="spellEnd"/>
      <w:r w:rsidR="004D006E" w:rsidRPr="004D006E">
        <w:t xml:space="preserve"> Jašarević</w:t>
      </w:r>
      <w:r w:rsidR="00DF04A0">
        <w:t>a</w:t>
      </w:r>
      <w:r w:rsidR="004D006E" w:rsidRPr="004D006E">
        <w:t xml:space="preserve"> (OIB 66083456593) iz Zagreba, I. </w:t>
      </w:r>
      <w:proofErr w:type="spellStart"/>
      <w:r w:rsidR="004D006E" w:rsidRPr="004D006E">
        <w:t>Petruševec</w:t>
      </w:r>
      <w:proofErr w:type="spellEnd"/>
      <w:r w:rsidR="004D006E" w:rsidRPr="004D006E">
        <w:t xml:space="preserve"> IV. odvojak 21, </w:t>
      </w:r>
      <w:r>
        <w:t xml:space="preserve">u skladu s odredbama čl. 178. st. 1., 180. te 117. st. 1., 2. i 6. Stečajnog zakona, za dan </w:t>
      </w:r>
      <w:r w:rsidR="006D76CA">
        <w:t>13</w:t>
      </w:r>
      <w:r>
        <w:t xml:space="preserve">. </w:t>
      </w:r>
      <w:r w:rsidR="006D76CA">
        <w:t>rujna</w:t>
      </w:r>
      <w:r>
        <w:t xml:space="preserve"> 2019. u</w:t>
      </w:r>
      <w:r w:rsidR="001E0916">
        <w:t xml:space="preserve"> </w:t>
      </w:r>
      <w:r w:rsidR="006D76CA">
        <w:t>9</w:t>
      </w:r>
      <w:r w:rsidR="001E0916">
        <w:t>,</w:t>
      </w:r>
      <w:r w:rsidR="006D76CA">
        <w:t>40</w:t>
      </w:r>
      <w:r w:rsidR="001E0916">
        <w:t xml:space="preserve"> </w:t>
      </w:r>
      <w:r>
        <w:t>sati u dvorišnoj zgradi Trgovačkog suda u Zagrebu, Petrinjska 8, soba broj 56/III kat.</w:t>
      </w:r>
    </w:p>
    <w:p w:rsidRDefault="003C3139" w:rsidP="003C3139" w:rsidR="003C3139">
      <w:pPr>
        <w:jc w:val="both"/>
      </w:pPr>
    </w:p>
    <w:p w:rsidRDefault="003C3139" w:rsidP="003C3139" w:rsidR="003C3139">
      <w:pPr>
        <w:ind w:firstLine="708"/>
        <w:jc w:val="both"/>
      </w:pPr>
      <w:r w:rsidRPr="00D83F22">
        <w:t xml:space="preserve">II. U slučaju neodazivanja, sud može odrediti dovođenje zastupnika po zakonu dužnika </w:t>
      </w:r>
      <w:proofErr w:type="spellStart"/>
      <w:r w:rsidR="004D006E" w:rsidRPr="00D83F22">
        <w:t>Edis</w:t>
      </w:r>
      <w:r w:rsidR="00DF04A0" w:rsidRPr="00D83F22">
        <w:t>a</w:t>
      </w:r>
      <w:proofErr w:type="spellEnd"/>
      <w:r w:rsidR="004D006E" w:rsidRPr="00D83F22">
        <w:t xml:space="preserve"> Jašarević</w:t>
      </w:r>
      <w:r w:rsidR="00DF04A0" w:rsidRPr="00D83F22">
        <w:t>a</w:t>
      </w:r>
      <w:r w:rsidRPr="00D83F22">
        <w:t xml:space="preserve"> u skladu s odredbama čl. 178. st. 1., 180. te 117. st. 1., 2. i 6. Stečajnog zakona).</w:t>
      </w:r>
    </w:p>
    <w:p w:rsidRDefault="003C3139" w:rsidP="003C3139" w:rsidR="003C3139">
      <w:pPr>
        <w:jc w:val="both"/>
      </w:pPr>
    </w:p>
    <w:p w:rsidRDefault="003C3139" w:rsidP="004D006E" w:rsidR="003C3139">
      <w:pPr>
        <w:ind w:firstLine="708"/>
        <w:jc w:val="both"/>
      </w:pPr>
      <w:r>
        <w:t>III. Sud može nakon saslušanja zastupniku po zakonu dužnika</w:t>
      </w:r>
      <w:r w:rsidR="004D006E">
        <w:t xml:space="preserve"> </w:t>
      </w:r>
      <w:proofErr w:type="spellStart"/>
      <w:r w:rsidR="004D006E">
        <w:t>Edisa</w:t>
      </w:r>
      <w:proofErr w:type="spellEnd"/>
      <w:r w:rsidR="004D006E">
        <w:t xml:space="preserve"> Jašarevića</w:t>
      </w:r>
      <w:r>
        <w:t xml:space="preserve"> izreći novčanu kaznu u iznosu od 1.000,00 kn i zaprijetiti mu novim novčanim kaznama u iznosu od 2.000,00 kn:</w:t>
      </w:r>
    </w:p>
    <w:p w:rsidRDefault="003C3139" w:rsidP="003C3139" w:rsidR="003C3139">
      <w:pPr>
        <w:jc w:val="both"/>
      </w:pPr>
      <w:r>
        <w:t>-</w:t>
      </w:r>
      <w:r>
        <w:tab/>
        <w:t>ako je unatoč nalogu suda odbio dati potrebne obavijesti i surađivati s privremenim stečajnim upraviteljem u ispunjavanju njegovih zadataka,</w:t>
      </w:r>
    </w:p>
    <w:p w:rsidRDefault="003C3139" w:rsidP="003C3139" w:rsidR="003C3139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3C3139" w:rsidP="003C3139" w:rsidR="003C3139">
      <w:pPr>
        <w:jc w:val="both"/>
      </w:pPr>
      <w:r>
        <w:t>-</w:t>
      </w:r>
      <w:r>
        <w:tab/>
        <w:t>ako se unatoč zabrani suda ponaša na način kojim bi mogao onemogućiti ili otežati prikupljanje potrebnih isprava i obavijesti.</w:t>
      </w:r>
    </w:p>
    <w:p w:rsidRDefault="003C3139" w:rsidP="003C3139" w:rsidR="003C3139">
      <w:pPr>
        <w:jc w:val="both"/>
      </w:pPr>
    </w:p>
    <w:p w:rsidRDefault="003C3139" w:rsidP="003C3139" w:rsidR="003C313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U Zagrebu </w:t>
      </w:r>
      <w:r w:rsidR="006D76CA">
        <w:t>12</w:t>
      </w:r>
      <w:r>
        <w:t xml:space="preserve">. </w:t>
      </w:r>
      <w:r w:rsidR="006D76CA">
        <w:t>srpnja</w:t>
      </w:r>
      <w:r>
        <w:t xml:space="preserve"> 2019.</w:t>
      </w:r>
    </w:p>
    <w:p w:rsidRDefault="003C3139" w:rsidP="003C3139" w:rsidR="003C313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Sudac </w:t>
      </w:r>
    </w:p>
    <w:p w:rsidRDefault="003C3139" w:rsidP="004D006E" w:rsidR="003C3139">
      <w:pPr>
        <w:ind w:firstLine="708" w:left="6372"/>
        <w:jc w:val="both"/>
      </w:pPr>
      <w:r>
        <w:t>Danijela Uzelac</w:t>
      </w:r>
      <w:r w:rsidR="00FE5E93">
        <w:t>, v.r.</w:t>
      </w:r>
    </w:p>
    <w:p w:rsidRDefault="003C3139" w:rsidP="003C3139" w:rsidR="003C3139">
      <w:pPr>
        <w:jc w:val="both"/>
      </w:pPr>
      <w:r>
        <w:t>Uputa o pravnom lijeku:  Protiv ovog zaključka žalba nije dopuštena.</w:t>
      </w:r>
    </w:p>
    <w:p w:rsidRDefault="009066D4" w:rsidP="009066D4" w:rsidR="003C313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066D4" w:rsidP="009066D4" w:rsidR="009066D4">
      <w:pPr>
        <w:jc w:val="right"/>
      </w:pPr>
      <w:r>
        <w:t>Katarina Franjić</w:t>
      </w:r>
    </w:p>
    <w:p w:rsidRDefault="00896680" w:rsidR="00896680">
      <w:pPr>
        <w:jc w:val="both"/>
      </w:pPr>
    </w:p>
    <w:sectPr w:rsidR="008966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4DED"/>
    <w:rsid w:val="00097E84"/>
    <w:rsid w:val="001E0916"/>
    <w:rsid w:val="003C3139"/>
    <w:rsid w:val="004D006E"/>
    <w:rsid w:val="00684ED0"/>
    <w:rsid w:val="006D76CA"/>
    <w:rsid w:val="00896680"/>
    <w:rsid w:val="00904DED"/>
    <w:rsid w:val="009066D4"/>
    <w:rsid w:val="00CE6754"/>
    <w:rsid w:val="00D83F22"/>
    <w:rsid w:val="00DF04A0"/>
    <w:rsid w:val="00F640FD"/>
    <w:rsid w:val="00FE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6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66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66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66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4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2019.</izvorni_sadrzaj>
    <derivirana_varijabla naziv="DomainObject.Predmet.DatumOsnivanja_1">4.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St-306/2019</izvorni_sadrzaj>
    <derivirana_varijabla naziv="DomainObject.Predmet.OznakaBroj_1">St-306/2019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EDO PROMET j.d.o.o. za trgovinu i usluge zastupanog po punomoćniku Edis Jašarević</izvorni_sadrzaj>
    <derivirana_varijabla naziv="DomainObject.Predmet.ProtustrankaFormated_1">  AUTO EDO PROMET j.d.o.o. za trgovinu i usluge zastupanog po punomoćniku Edis Jašarević</derivirana_varijabla>
  </DomainObject.Predmet.ProtustrankaFormated>
  <DomainObject.Predmet.ProtustrankaFormatedOIB>
    <izvorni_sadrzaj>  AUTO EDO PROMET j.d.o.o. za trgovinu i usluge, OIB 41744930573 zastupanog po punomoćniku Edis Jašarević</izvorni_sadrzaj>
    <derivirana_varijabla naziv="DomainObject.Predmet.ProtustrankaFormatedOIB_1">  AUTO EDO PROMET j.d.o.o. za trgovinu i usluge, OIB 41744930573 zastupanog po punomoćniku Edis Jašarević</derivirana_varijabla>
  </DomainObject.Predmet.ProtustrankaFormatedOIB>
  <DomainObject.Predmet.ProtustrankaFormatedWithAdress>
    <izvorni_sadrzaj> AUTO EDO PROMET j.d.o.o. za trgovinu i usluge, I. Petruševec IV. odvojak 21, 10000 Zagreb zastupanog po punomoćniku Edis Jašarević</izvorni_sadrzaj>
    <derivirana_varijabla naziv="DomainObject.Predmet.ProtustrankaFormatedWithAdress_1"> AUTO EDO PROMET j.d.o.o. za trgovinu i usluge, I. Petruševec IV. odvojak 21, 10000 Zagreb zastupanog po punomoćniku Edis Jašarević</derivirana_varijabla>
  </DomainObject.Predmet.ProtustrankaFormatedWithAdress>
  <DomainObject.Predmet.ProtustrankaFormatedWithAdressOIB>
    <izvorni_sadrzaj> AUTO EDO PROMET j.d.o.o. za trgovinu i usluge, OIB 41744930573, I. Petruševec IV. odvojak 21, 10000 Zagreb zastupanog po punomoćniku Edis Jašarević</izvorni_sadrzaj>
    <derivirana_varijabla naziv="DomainObject.Predmet.ProtustrankaFormatedWithAdressOIB_1"> AUTO EDO PROMET j.d.o.o. za trgovinu i usluge, OIB 41744930573, I. Petruševec IV. odvojak 21, 10000 Zagreb zastupanog po punomoćniku Edis Jašarević</derivirana_varijabla>
  </DomainObject.Predmet.ProtustrankaFormatedWithAdressOIB>
  <DomainObject.Predmet.ProtustrankaWithAdress>
    <izvorni_sadrzaj>AUTO EDO PROMET j.d.o.o. za trgovinu i usluge I. Petruševec IV. odvojak 21, 10000 Zagreb</izvorni_sadrzaj>
    <derivirana_varijabla naziv="DomainObject.Predmet.ProtustrankaWithAdress_1">AUTO EDO PROMET j.d.o.o. za trgovinu i usluge I. Petruševec IV. odvojak 21, 10000 Zagreb</derivirana_varijabla>
  </DomainObject.Predmet.ProtustrankaWithAdress>
  <DomainObject.Predmet.ProtustrankaWithAdressOIB>
    <izvorni_sadrzaj>AUTO EDO PROMET j.d.o.o. za trgovinu i usluge, OIB 41744930573, I. Petruševec IV. odvojak 21, 10000 Zagreb</izvorni_sadrzaj>
    <derivirana_varijabla naziv="DomainObject.Predmet.ProtustrankaWithAdressOIB_1">AUTO EDO PROMET j.d.o.o. za trgovinu i usluge, OIB 41744930573, I. Petruševec IV. odvojak 21, 10000 Zagreb</derivirana_varijabla>
  </DomainObject.Predmet.ProtustrankaWithAdressOIB>
  <DomainObject.Predmet.ProtustrankaNazivFormated>
    <izvorni_sadrzaj>AUTO EDO PROMET j.d.o.o. za trgovinu i usluge</izvorni_sadrzaj>
    <derivirana_varijabla naziv="DomainObject.Predmet.ProtustrankaNazivFormated_1">AUTO EDO PROMET j.d.o.o. za trgovinu i usluge</derivirana_varijabla>
  </DomainObject.Predmet.ProtustrankaNazivFormated>
  <DomainObject.Predmet.ProtustrankaNazivFormatedOIB>
    <izvorni_sadrzaj>AUTO EDO PROMET j.d.o.o. za trgovinu i usluge, OIB 41744930573</izvorni_sadrzaj>
    <derivirana_varijabla naziv="DomainObject.Predmet.ProtustrankaNazivFormatedOIB_1">AUTO EDO PROMET j.d.o.o. za trgovinu i usluge, OIB 41744930573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EDO PROMET j.d.o.o. za trgovinu i usluge zastupanog po punomoćniku Edis Jašarević</item>
    </izvorni_sadrzaj>
    <derivirana_varijabla naziv="DomainObject.Predmet.ProtuStrankaListFormated_1">
      <item>AUTO EDO PROMET j.d.o.o. za trgovinu i usluge zastupanog po punomoćniku Edis Jašarević</item>
    </derivirana_varijabla>
  </DomainObject.Predmet.ProtuStrankaListFormated>
  <DomainObject.Predmet.ProtuStrankaListFormatedOIB>
    <izvorni_sadrzaj>
      <item>AUTO EDO PROMET j.d.o.o. za trgovinu i usluge, OIB 41744930573 zastupanog po punomoćniku Edis Jašarević</item>
    </izvorni_sadrzaj>
    <derivirana_varijabla naziv="DomainObject.Predmet.ProtuStrankaListFormatedOIB_1">
      <item>AUTO EDO PROMET j.d.o.o. za trgovinu i usluge, OIB 41744930573 zastupanog po punomoćniku Edis Jašarević</item>
    </derivirana_varijabla>
  </DomainObject.Predmet.ProtuStrankaListFormatedOIB>
  <DomainObject.Predmet.ProtuStrankaListFormatedWithAdress>
    <izvorni_sadrzaj>
      <item>AUTO EDO PROMET j.d.o.o. za trgovinu i usluge, I. Petruševec IV. odvojak 21, 10000 Zagreb zastupanog po punomoćniku Edis Jašarević</item>
    </izvorni_sadrzaj>
    <derivirana_varijabla naziv="DomainObject.Predmet.ProtuStrankaListFormatedWithAdress_1">
      <item>AUTO EDO PROMET j.d.o.o. za trgovinu i usluge, I. Petruševec IV. odvojak 21, 10000 Zagreb zastupanog po punomoćniku Edis Jašarević</item>
    </derivirana_varijabla>
  </DomainObject.Predmet.ProtuStrankaListFormatedWithAdress>
  <DomainObject.Predmet.ProtuStrankaListFormatedWithAdressOIB>
    <izvorni_sadrzaj>
      <item>AUTO EDO PROMET j.d.o.o. za trgovinu i usluge, OIB 41744930573, I. Petruševec IV. odvojak 21, 10000 Zagreb zastupanog po punomoćniku Edis Jašarević</item>
    </izvorni_sadrzaj>
    <derivirana_varijabla naziv="DomainObject.Predmet.ProtuStrankaListFormatedWithAdressOIB_1">
      <item>AUTO EDO PROMET j.d.o.o. za trgovinu i usluge, OIB 41744930573, I. Petruševec IV. odvojak 21, 10000 Zagreb zastupanog po punomoćniku Edis Jašarević</item>
    </derivirana_varijabla>
  </DomainObject.Predmet.ProtuStrankaListFormatedWithAdressOIB>
  <DomainObject.Predmet.ProtuStrankaListNazivFormated>
    <izvorni_sadrzaj>
      <item>AUTO EDO PROMET j.d.o.o. za trgovinu i usluge</item>
    </izvorni_sadrzaj>
    <derivirana_varijabla naziv="DomainObject.Predmet.ProtuStrankaListNazivFormated_1">
      <item>AUTO EDO PROMET j.d.o.o. za trgovinu i usluge</item>
    </derivirana_varijabla>
  </DomainObject.Predmet.ProtuStrankaListNazivFormated>
  <DomainObject.Predmet.ProtuStrankaListNazivFormatedOIB>
    <izvorni_sadrzaj>
      <item>AUTO EDO PROMET j.d.o.o. za trgovinu i usluge, OIB 41744930573</item>
    </izvorni_sadrzaj>
    <derivirana_varijabla naziv="DomainObject.Predmet.ProtuStrankaListNazivFormatedOIB_1">
      <item>AUTO EDO PROMET j.d.o.o. za trgovinu i usluge, OIB 41744930573</item>
    </derivirana_varijabla>
  </DomainObject.Predmet.ProtuStrankaListNazivFormatedOIB>
  <DomainObject.Predmet.OstaliListFormated>
    <izvorni_sadrzaj>
      <item>Raiffeisenbank Austria</item>
      <item>Edis Jašarević punomoćnik sudionika u postupku AUTO EDO PROMET j.d.o.o. za trgovinu i usluge</item>
    </izvorni_sadrzaj>
    <derivirana_varijabla naziv="DomainObject.Predmet.OstaliListFormated_1">
      <item>Raiffeisenbank Austria</item>
      <item>Edis Jašarević punomoćnik sudionika u postupku AUTO EDO PROMET j.d.o.o. za trgovinu i usluge</item>
    </derivirana_varijabla>
  </DomainObject.Predmet.OstaliListFormated>
  <DomainObject.Predmet.OstaliListFormatedOIB>
    <izvorni_sadrzaj>
      <item>Raiffeisenbank Austria</item>
      <item>Edis Jašarević punomoćnik sudionika u postupku AUTO EDO PROMET j.d.o.o. za trgovinu i usluge</item>
    </izvorni_sadrzaj>
    <derivirana_varijabla naziv="DomainObject.Predmet.OstaliListFormatedOIB_1">
      <item>Raiffeisenbank Austria</item>
      <item>Edis Jašarević punomoćnik sudionika u postupku AUTO EDO PROMET j.d.o.o. za trgovinu i usluge</item>
    </derivirana_varijabla>
  </DomainObject.Predmet.OstaliListFormatedOIB>
  <DomainObject.Predmet.OstaliListFormatedWithAdress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>
  <DomainObject.Predmet.OstaliListFormatedWithAdressOIB>
    <izvorni_sadrzaj>
      <item>Raiffeisenbank Austria, Magazinska cesta 69, 10000 Zagreb</item>
      <item>Edis Jašarević, I. Petruševec IV. odvojak 21, 10000 Zagreb punomoćnik sudionika u postupku AUTO EDO PROMET j.d.o.o. za trgovinu i usluge</item>
    </izvorni_sadrzaj>
    <derivirana_varijabla naziv="DomainObject.Predmet.OstaliListFormatedWithAdressOIB_1">
      <item>Raiffeisenbank Austria, Magazinska cesta 69, 10000 Zagreb</item>
      <item>Edis Jašarević, I. Petruševec IV. odvojak 21, 10000 Zagreb punomoćnik sudionika u postupku AUTO EDO PROMET j.d.o.o. za trgovinu i usluge</item>
    </derivirana_varijabla>
  </DomainObject.Predmet.OstaliListFormatedWithAdressOIB>
  <DomainObject.Predmet.OstaliListNazivFormated>
    <izvorni_sadrzaj>
      <item>Raiffeisenbank Austria</item>
      <item>Edis Jašarević</item>
    </izvorni_sadrzaj>
    <derivirana_varijabla naziv="DomainObject.Predmet.OstaliListNazivFormated_1">
      <item>Raiffeisenbank Austria</item>
      <item>Edis Jašarević</item>
    </derivirana_varijabla>
  </DomainObject.Predmet.OstaliListNazivFormated>
  <DomainObject.Predmet.OstaliListNazivFormatedOIB>
    <izvorni_sadrzaj>
      <item>Raiffeisenbank Austria</item>
      <item>Edis Jašarević</item>
    </izvorni_sadrzaj>
    <derivirana_varijabla naziv="DomainObject.Predmet.OstaliListNazivFormatedOIB_1">
      <item>Raiffeisenbank Austria</item>
      <item>Edis Jašarević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EDO PROMET j.d.o.o. za trgovinu i usluge</izvorni_sadrzaj>
    <derivirana_varijabla naziv="DomainObject.Predmet.ProtustrankaIDrugi_1">AUTO EDO PROMET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EDO PROMET j.d.o.o. za trgovinu i usluge, OIB 41744930573, I. Petruševec IV. odvojak 21, 10000 Zagreb</izvorni_sadrzaj>
    <derivirana_varijabla naziv="DomainObject.Predmet.ProtustrankaIDrugiAdressOIB_1">AUTO EDO PROMET j.d.o.o. za trgovinu i usluge, OIB 41744930573, I. Petruševec IV. odvojak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EDO PROMET j.d.o.o. za trgovinu i usluge</item>
      <item>FINANCIJSKA AGENCIJA, RC Zagreb</item>
      <item>Raiffeisenbank Austria</item>
      <item>Edis Jašarević</item>
    </izvorni_sadrzaj>
    <derivirana_varijabla naziv="DomainObject.Predmet.SudioniciListNaziv_1">
      <item>AUTO EDO PROMET j.d.o.o. za trgovinu i usluge</item>
      <item>FINANCIJSKA AGENCIJA, RC Zagreb</item>
      <item>Raiffeisenbank Austria</item>
      <item>Edis Jašarević</item>
    </derivirana_varijabla>
  </DomainObject.Predmet.SudioniciListNaziv>
  <DomainObject.Predmet.SudioniciListAdressOIB>
    <izvorni_sadrzaj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izvorni_sadrzaj>
    <derivirana_varijabla naziv="DomainObject.Predmet.SudioniciListAdressOIB_1">
      <item>AUTO EDO PROMET j.d.o.o. za trgovinu i usluge, OIB 41744930573, I. Petruševec IV. odvojak 21,10000 Zagreb</item>
      <item>FINANCIJSKA AGENCIJA, RC Zagreb, OIB 85821130368, Trg svibanjskih žrtava 1995. 1,10000 Zagreb</item>
      <item>Raiffeisenbank Austria, Magazinska cesta 69,10000 Zagreb</item>
      <item>Edis Jašarević, I. Petruševec IV. odvojak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41744930573</item>
      <item>, OIB 85821130368</item>
      <item>, OIB null</item>
      <item>, OIB null</item>
    </izvorni_sadrzaj>
    <derivirana_varijabla naziv="DomainObject.Predmet.SudioniciListNazivOIB_1">
      <item>, OIB 41744930573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St-306/2019-25</izvorni_sadrzaj>
    <derivirana_varijabla naziv="DomainObject.PredzadnjaOdlukaIzPredmeta.Oznaka_1">St-306/2019-25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314</properties:Words>
  <properties:Characters>1558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2019-07-12T07:14:00Z</dcterms:created>
  <dc:creator>Danijela Uzelac</dc:creator>
  <cp:lastModifiedBy>Katarina Franjić</cp:lastModifiedBy>
  <cp:lastPrinted>2019-06-14T10:41:00Z</cp:lastPrinted>
  <dcterms:modified xmlns:xsi="http://www.w3.org/2001/XMLSchema-instance" xsi:type="dcterms:W3CDTF">2019-07-17T09:20:00Z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(st-306-19 zaključak ročište radi saslušanja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