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d520" w14:paraId="fadd520" w:rsidRDefault="00A7462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1217295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462E" w:rsidP="00A7462E" w:rsidR="00FE6A78">
      <w:pPr>
        <w:pStyle w:val="Bezproreda"/>
      </w:pPr>
      <w:r>
        <w:t xml:space="preserve">    </w:t>
      </w:r>
    </w:p>
    <w:p w:rsidRDefault="00FE6A78" w:rsidP="00A7462E" w:rsidR="00FE6A78">
      <w:pPr>
        <w:pStyle w:val="Bezproreda"/>
      </w:pPr>
    </w:p>
    <w:p w:rsidRDefault="00FE6A78" w:rsidP="00A7462E" w:rsidR="00AE649C">
      <w:pPr>
        <w:pStyle w:val="Bezproreda"/>
      </w:pPr>
      <w:r>
        <w:t xml:space="preserve">    </w:t>
      </w:r>
      <w:r w:rsidR="00A7462E">
        <w:t>Republika Hrvatska</w:t>
      </w:r>
    </w:p>
    <w:p w:rsidRDefault="00A7462E" w:rsidP="00A7462E" w:rsidR="00A7462E">
      <w:pPr>
        <w:pStyle w:val="Bezproreda"/>
      </w:pPr>
      <w:r>
        <w:t>Trgovački sud u Bjelovaru</w:t>
      </w:r>
    </w:p>
    <w:p w:rsidRDefault="00A7462E" w:rsidP="00A7462E" w:rsidR="00A7462E">
      <w:pPr>
        <w:pStyle w:val="Bezproreda"/>
      </w:pPr>
      <w:r>
        <w:t>Bjelovar, Dr. I. Lebovića 42.</w:t>
      </w:r>
    </w:p>
    <w:p w:rsidRDefault="00A7462E" w:rsidP="00A7462E" w:rsidR="00A7462E">
      <w:pPr>
        <w:pStyle w:val="Bezproreda"/>
      </w:pPr>
    </w:p>
    <w:p w:rsidRDefault="00A7462E" w:rsidP="00A7462E" w:rsidR="00A7462E">
      <w:pPr>
        <w:pStyle w:val="Bezproreda"/>
        <w:ind w:firstLine="708" w:left="4956"/>
        <w:jc w:val="both"/>
      </w:pPr>
      <w:r>
        <w:t>Poslovni broj: 1 St-332/2017-22</w:t>
      </w:r>
    </w:p>
    <w:p w:rsidRDefault="00A7462E" w:rsidP="00A7462E" w:rsidR="00A7462E">
      <w:pPr>
        <w:pStyle w:val="Bezproreda"/>
        <w:jc w:val="both"/>
        <w:rPr>
          <w:b/>
        </w:rPr>
      </w:pPr>
    </w:p>
    <w:p w:rsidRDefault="00A7462E" w:rsidP="00A7462E" w:rsidR="00A7462E">
      <w:pPr>
        <w:pStyle w:val="Bezproreda"/>
        <w:jc w:val="both"/>
      </w:pPr>
    </w:p>
    <w:p w:rsidRDefault="00A7462E" w:rsidP="00A7462E" w:rsidR="00A7462E">
      <w:pPr>
        <w:pStyle w:val="Bezproreda"/>
        <w:jc w:val="both"/>
      </w:pPr>
    </w:p>
    <w:p w:rsidRDefault="00A7462E" w:rsidP="00A7462E" w:rsidR="00A7462E">
      <w:pPr>
        <w:pStyle w:val="Bezproreda"/>
        <w:ind w:firstLine="708"/>
        <w:jc w:val="both"/>
      </w:pPr>
      <w:r>
        <w:t>Trgovački sud u Bjelovaru, po  sucu Branki Pleskalt, u stečajnom postupku nad steča</w:t>
      </w:r>
      <w:r w:rsidR="002D4938">
        <w:t>jnim dužnikom Stečajna masa iza</w:t>
      </w:r>
      <w:r>
        <w:t xml:space="preserve"> dužnika KALKO d.o.o. za usluge kemijskog čišćenja u stečaju, Osijek, Kapucinska 27/2, OIB: 81482265200, zastupan po stečajnoj upraviteljici dr. sc. Daši Panjaković Senjić iz Osijeka,  14. siječnja 2019. donio slijedeći</w:t>
      </w:r>
    </w:p>
    <w:p w:rsidRDefault="00A7462E" w:rsidP="00A7462E" w:rsidR="00A7462E">
      <w:pPr>
        <w:pStyle w:val="Bezproreda"/>
        <w:jc w:val="both"/>
      </w:pPr>
    </w:p>
    <w:p w:rsidRDefault="00A7462E" w:rsidP="00A7462E" w:rsidR="00A7462E">
      <w:pPr>
        <w:pStyle w:val="Bezproreda"/>
        <w:jc w:val="center"/>
      </w:pPr>
      <w:r>
        <w:t>Z A K L J U Č A K</w:t>
      </w:r>
    </w:p>
    <w:p w:rsidRDefault="00A7462E" w:rsidP="00A7462E" w:rsidR="00A7462E">
      <w:pPr>
        <w:pStyle w:val="Bezproreda"/>
        <w:jc w:val="center"/>
      </w:pPr>
    </w:p>
    <w:p w:rsidRDefault="00A7462E" w:rsidP="00A7462E" w:rsidR="00A7462E">
      <w:pPr>
        <w:pStyle w:val="Bezproreda"/>
        <w:jc w:val="both"/>
      </w:pPr>
      <w:r>
        <w:t>1.  Predmet prodaje:</w:t>
      </w:r>
    </w:p>
    <w:p w:rsidRDefault="00A7462E" w:rsidP="00A7462E" w:rsidR="00A7462E">
      <w:pPr>
        <w:pStyle w:val="Bezproreda"/>
        <w:jc w:val="both"/>
      </w:pPr>
    </w:p>
    <w:p w:rsidRDefault="00A7462E" w:rsidP="00A7462E" w:rsidR="00A7462E">
      <w:pPr>
        <w:pStyle w:val="Bezproreda"/>
        <w:jc w:val="both"/>
      </w:pPr>
      <w:r>
        <w:t>Određuje se prodaja imovine stečajnog duž</w:t>
      </w:r>
      <w:r w:rsidR="002D4938">
        <w:t xml:space="preserve">nika Stečajna masa iza </w:t>
      </w:r>
      <w:r>
        <w:t xml:space="preserve"> dužnika KALKO d.o.o. za usluge kemijskog čišćenja u stečaju, Osijek, Kapucinska 27/2, OIB: 81482265200,  a koju imovinu čine pokretnine i to:</w:t>
      </w:r>
    </w:p>
    <w:p w:rsidRDefault="00A7462E" w:rsidP="00A7462E" w:rsidR="00A7462E">
      <w:pPr>
        <w:pStyle w:val="Bezproreda"/>
        <w:jc w:val="both"/>
      </w:pPr>
    </w:p>
    <w:p w:rsidRDefault="00A7462E" w:rsidP="00A7462E" w:rsidR="00A7462E">
      <w:pPr>
        <w:pStyle w:val="Bezproreda"/>
        <w:numPr>
          <w:ilvl w:val="0"/>
          <w:numId w:val="47"/>
        </w:numPr>
        <w:jc w:val="both"/>
      </w:pPr>
      <w:r>
        <w:t xml:space="preserve">Stroj za kemijsko čišćenje – proizvođač Realstar Italiy, tip i model T-35, ident. br. 01.G07.1704, god. 2005,  procijenjene vrijednsoti 12.500,00 kuna, </w:t>
      </w:r>
    </w:p>
    <w:p w:rsidRDefault="00A7462E" w:rsidP="00A7462E" w:rsidR="00A7462E">
      <w:pPr>
        <w:pStyle w:val="Bezproreda"/>
        <w:numPr>
          <w:ilvl w:val="0"/>
          <w:numId w:val="47"/>
        </w:numPr>
        <w:jc w:val="both"/>
      </w:pPr>
      <w:r>
        <w:t>Stroj za detaširanje – proizvođač Idrosmack s.r.l. Italy, Simplex 2, ident. br. 4937, godina 1982, procijenjene vrijednosti 750,00 kuna,</w:t>
      </w:r>
    </w:p>
    <w:p w:rsidRDefault="00A7462E" w:rsidP="00A7462E" w:rsidR="00A7462E">
      <w:pPr>
        <w:pStyle w:val="Bezproreda"/>
        <w:numPr>
          <w:ilvl w:val="0"/>
          <w:numId w:val="47"/>
        </w:numPr>
        <w:jc w:val="both"/>
      </w:pPr>
      <w:r>
        <w:t>Stroj za peglanje – proizvođač G B, tip i model Vapor,  ident. br. 467, godina nepoznata, procijenjene vrijednosti 0,00 kuna,</w:t>
      </w:r>
    </w:p>
    <w:p w:rsidRDefault="00A7462E" w:rsidP="00A7462E" w:rsidR="00A7462E">
      <w:pPr>
        <w:pStyle w:val="Bezproreda"/>
        <w:numPr>
          <w:ilvl w:val="0"/>
          <w:numId w:val="47"/>
        </w:numPr>
        <w:jc w:val="both"/>
      </w:pPr>
      <w:r>
        <w:t>Zidni klima uređaj – proizvođač Vivax, tip i model: ACP-18CH53GACA2C,  ident. br. MS040510767,  godina nepoznata, procijenjene vrijednosti 400,00 kuna,</w:t>
      </w:r>
    </w:p>
    <w:p w:rsidRDefault="00A7462E" w:rsidP="00A7462E" w:rsidR="00A7462E">
      <w:pPr>
        <w:pStyle w:val="Bezproreda"/>
        <w:numPr>
          <w:ilvl w:val="0"/>
          <w:numId w:val="47"/>
        </w:numPr>
        <w:jc w:val="both"/>
      </w:pPr>
      <w:r>
        <w:t>Usisivač – proizvođač Rainbow, tip i model E2 23P.  ident. br. V03570, godina nepoznata, procijenjene vrijednosti 950,00 kuna, ukupne procijenjene vrijednosti 14.600,00  kuna.</w:t>
      </w:r>
    </w:p>
    <w:p w:rsidRDefault="00A7462E" w:rsidP="00A7462E" w:rsidR="00A7462E">
      <w:pPr>
        <w:pStyle w:val="Bezproreda"/>
        <w:jc w:val="both"/>
      </w:pPr>
    </w:p>
    <w:p w:rsidRDefault="00A7462E" w:rsidP="00A7462E" w:rsidR="00A7462E">
      <w:pPr>
        <w:pStyle w:val="Bezproreda"/>
        <w:ind w:firstLine="708"/>
        <w:jc w:val="both"/>
      </w:pPr>
      <w:r>
        <w:t>2. Ovaj Zaključak objavit će se na e-oglasnoj ploči Trgovačkog suda u Bjelovaru.</w:t>
      </w:r>
    </w:p>
    <w:p w:rsidRDefault="00A7462E" w:rsidP="00A7462E" w:rsidR="00A7462E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 Pokretnine  iz  točke 1. ovog  Zaključka prodavati će stečajna upraviteljica dr. sc. Daša Panjaković Senjić neposrednom pogodbom. </w:t>
      </w:r>
    </w:p>
    <w:p w:rsidRDefault="00A7462E" w:rsidP="00A7462E" w:rsidR="00A7462E">
      <w:pPr>
        <w:spacing w:after="0"/>
        <w:jc w:val="both"/>
      </w:pPr>
      <w:r>
        <w:rPr>
          <w:color w:val="000000"/>
        </w:rPr>
        <w:t xml:space="preserve"> </w:t>
      </w:r>
    </w:p>
    <w:p w:rsidRDefault="00A7462E" w:rsidP="00A7462E" w:rsidR="00A7462E">
      <w:pPr>
        <w:spacing w:after="0"/>
        <w:ind w:firstLine="708"/>
        <w:jc w:val="both"/>
      </w:pPr>
      <w:r>
        <w:rPr>
          <w:color w:val="000000"/>
        </w:rPr>
        <w:t>4.  Ovaj Zaključak objaviti će se  na e-oglasnoj ploči Trgovačkog suda u Bjelovaru.</w:t>
      </w:r>
    </w:p>
    <w:p w:rsidRDefault="00A7462E" w:rsidP="00A7462E" w:rsidR="00A7462E">
      <w:pPr>
        <w:spacing w:after="0"/>
        <w:jc w:val="both"/>
      </w:pPr>
    </w:p>
    <w:p w:rsidRDefault="00A7462E" w:rsidP="00A7462E" w:rsidR="00A7462E">
      <w:pPr>
        <w:spacing w:after="0"/>
        <w:ind w:firstLine="708"/>
        <w:jc w:val="both"/>
      </w:pPr>
      <w:r>
        <w:rPr>
          <w:color w:val="000000"/>
        </w:rPr>
        <w:t>U Bjelovaru 14. siječnja  2019.</w:t>
      </w:r>
    </w:p>
    <w:p w:rsidRDefault="00A7462E" w:rsidP="00A7462E" w:rsidR="00A7462E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A7462E" w:rsidP="00A7462E" w:rsidR="00A7462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A7462E" w:rsidP="00A7462E" w:rsidR="00A7462E">
      <w:pPr>
        <w:spacing w:after="0"/>
        <w:jc w:val="both"/>
        <w:rPr>
          <w:color w:val="000000"/>
        </w:rPr>
      </w:pPr>
    </w:p>
    <w:p w:rsidRDefault="00A7462E" w:rsidP="00A7462E" w:rsidR="00A7462E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D4938">
        <w:rPr>
          <w:color w:val="000000"/>
        </w:rPr>
        <w:t>Za točnost otpravka-ovlašteni službenik</w:t>
      </w:r>
    </w:p>
    <w:p w:rsidRDefault="002D4938" w:rsidP="00A7462E" w:rsidR="002D4938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Vesna Dragišić</w:t>
      </w:r>
    </w:p>
    <w:p w:rsidRDefault="00A7462E" w:rsidP="00A7462E" w:rsidR="00A7462E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A7462E" w:rsidP="00A7462E" w:rsidR="00A7462E">
      <w:pPr>
        <w:spacing w:after="0"/>
        <w:jc w:val="both"/>
      </w:pPr>
    </w:p>
    <w:p w:rsidRDefault="00A7462E" w:rsidP="00A7462E" w:rsidR="00A7462E">
      <w:pPr>
        <w:spacing w:after="0"/>
        <w:ind w:firstLine="708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A7462E" w:rsidP="00A7462E" w:rsidR="00A7462E">
      <w:pPr>
        <w:pStyle w:val="NormaleSPIS"/>
        <w:ind w:firstLine="0"/>
      </w:pPr>
    </w:p>
    <w:p w:rsidRDefault="00A7462E" w:rsidP="00A7462E" w:rsidR="00A7462E"/>
    <w:p w:rsidRDefault="00A7462E" w:rsidP="00A7462E" w:rsidR="00A7462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D493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4736025"/>
      <w:docPartObj>
        <w:docPartGallery w:val="Page Numbers (Top of Page)"/>
        <w:docPartUnique/>
      </w:docPartObj>
    </w:sdtPr>
    <w:sdtEndPr/>
    <w:sdtContent>
      <w:p w:rsidRDefault="002D4938" w:rsidR="002D49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68B">
          <w:t>2</w:t>
        </w:r>
        <w:r>
          <w:fldChar w:fldCharType="end"/>
        </w:r>
      </w:p>
    </w:sdtContent>
  </w:sdt>
  <w:p w:rsidRDefault="002D4938" w:rsidR="008333A9">
    <w:pPr>
      <w:pStyle w:val="Zaglavlje"/>
    </w:pPr>
    <w:r>
      <w:t>Poslovni broj: 1 St-332/2017-22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3DA3B00"/>
    <w:multiLevelType w:val="hybridMultilevel"/>
    <w:tmpl w:val="3BE6382C"/>
    <w:lvl w:tplc="9C561A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38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68B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62E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A7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655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St-332/2017-22</izvorni_sadrzaj>
    <derivirana_varijabla naziv="DomainObject.Oznaka_1">St-332/2017-22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KALKO društvo s ograničenom odgovornošću za usluge kemijskog čišćenja u stečaju</izvorni_sadrzaj>
    <derivirana_varijabla naziv="DomainObject.Predmet.ProtustrankaFormated_1">  Stečajna masa iza KALKO društvo s ograničenom odgovornošću za usluge kemijskog čišćenja u stečaju</derivirana_varijabla>
  </DomainObject.Predmet.ProtustrankaFormated>
  <DomainObject.Predmet.ProtustrankaFormatedOIB>
    <izvorni_sadrzaj>  Stečajna masa iza KALKO društvo s ograničenom odgovornošću za usluge kemijskog čišćenja u stečaju, OIB 81482265200</izvorni_sadrzaj>
    <derivirana_varijabla naziv="DomainObject.Predmet.ProtustrankaFormatedOIB_1">  Stečajna masa iza KALKO društvo s ograničenom odgovornošću za usluge kemijskog čišćenja u stečaju, OIB 81482265200</derivirana_varijabla>
  </DomainObject.Predmet.ProtustrankaFormatedOIB>
  <DomainObject.Predmet.ProtustrankaFormatedWithAdress>
    <izvorni_sadrzaj> Stečajna masa iza KALKO društvo s ograničenom odgovornošću za usluge kemijskog čišćenja u stečaju, Hruševečka 11, 10000 Zagreb</izvorni_sadrzaj>
    <derivirana_varijabla naziv="DomainObject.Predmet.ProtustrankaFormatedWithAdress_1"> Stečajna masa iza KALKO društvo s ograničenom odgovornošću za usluge kemijskog čišćenja u stečaju, Hruševečka 11, 10000 Zagreb</derivirana_varijabla>
  </DomainObject.Predmet.ProtustrankaFormatedWithAdress>
  <DomainObject.Predmet.ProtustrankaFormatedWithAdressOIB>
    <izvorni_sadrzaj> Stečajna masa iza KALKO društvo s ograničenom odgovornošću za usluge kemijskog čišćenja u stečaju, OIB 81482265200, Hruševečka 11, 10000 Zagreb</izvorni_sadrzaj>
    <derivirana_varijabla naziv="DomainObject.Predmet.ProtustrankaFormatedWithAdressOIB_1"> Stečajna masa iza KALKO društvo s ograničenom odgovornošću za usluge kemijskog čišćenja u stečaju, OIB 81482265200, Hruševečka 11, 10000 Zagreb</derivirana_varijabla>
  </DomainObject.Predmet.ProtustrankaFormatedWithAdressOIB>
  <DomainObject.Predmet.ProtustrankaWithAdress>
    <izvorni_sadrzaj>Stečajna masa iza KALKO društvo s ograničenom odgovornošću za usluge kemijskog čišćenja u stečaju Hruševečka 11, 10000 Zagreb</izvorni_sadrzaj>
    <derivirana_varijabla naziv="DomainObject.Predmet.ProtustrankaWithAdress_1">Stečajna masa iza KALKO društvo s ograničenom odgovornošću za usluge kemijskog čišćenja u stečaju Hruševečka 11, 10000 Zagreb</derivirana_varijabla>
  </DomainObject.Predmet.ProtustrankaWithAdress>
  <DomainObject.Predmet.ProtustrankaWithAdressOIB>
    <izvorni_sadrzaj>Stečajna masa iza KALKO društvo s ograničenom odgovornošću za usluge kemijskog čišćenja u stečaju, OIB 81482265200, Hruševečka 11, 10000 Zagreb</izvorni_sadrzaj>
    <derivirana_varijabla naziv="DomainObject.Predmet.ProtustrankaWithAdressOIB_1">Stečajna masa iza KALKO društvo s ograničenom odgovornošću za usluge kemijskog čišćenja u stečaju, OIB 81482265200, Hruševečka 11, 10000 Zagreb</derivirana_varijabla>
  </DomainObject.Predmet.ProtustrankaWithAdressOIB>
  <DomainObject.Predmet.ProtustrankaNazivFormated>
    <izvorni_sadrzaj>Stečajna masa iza KALKO društvo s ograničenom odgovornošću za usluge kemijskog čišćenja u stečaju</izvorni_sadrzaj>
    <derivirana_varijabla naziv="DomainObject.Predmet.ProtustrankaNazivFormated_1">Stečajna masa iza KALKO društvo s ograničenom odgovornošću za usluge kemijskog čišćenja u stečaju</derivirana_varijabla>
  </DomainObject.Predmet.ProtustrankaNazivFormated>
  <DomainObject.Predmet.ProtustrankaNazivFormatedOIB>
    <izvorni_sadrzaj>Stečajna masa iza KALKO društvo s ograničenom odgovornošću za usluge kemijskog čišćenja u stečaju, OIB 81482265200</izvorni_sadrzaj>
    <derivirana_varijabla naziv="DomainObject.Predmet.ProtustrankaNazivFormatedOIB_1">Stečajna masa iza KALKO društvo s ograničenom odgovornošću za usluge kemijskog čišćenja u stečaju, OIB 81482265200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KALKO društvo s ograničenom odgovornošću za usluge kemijskog čišćenja u stečaju</item>
    </izvorni_sadrzaj>
    <derivirana_varijabla naziv="DomainObject.Predmet.ProtuStrankaListFormated_1">
      <item>Stečajna masa iza KALKO društvo s ograničenom odgovornošću za usluge kemijskog čišćenja u stečaju</item>
    </derivirana_varijabla>
  </DomainObject.Predmet.ProtuStrankaListFormated>
  <DomainObject.Predmet.ProtuStrankaListFormatedOIB>
    <izvorni_sadrzaj>
      <item>Stečajna masa iza KALKO društvo s ograničenom odgovornošću za usluge kemijskog čišćenja u stečaju, OIB 81482265200</item>
    </izvorni_sadrzaj>
    <derivirana_varijabla naziv="DomainObject.Predmet.ProtuStrankaListFormatedOIB_1">
      <item>Stečajna masa iza KALKO društvo s ograničenom odgovornošću za usluge kemijskog čišćenja u stečaju, OIB 81482265200</item>
    </derivirana_varijabla>
  </DomainObject.Predmet.ProtuStrankaListFormatedOIB>
  <DomainObject.Predmet.ProtuStrankaListFormatedWithAdress>
    <izvorni_sadrzaj>
      <item>Stečajna masa iza KALKO društvo s ograničenom odgovornošću za usluge kemijskog čišćenja u stečaju, Hruševečka 11, 10000 Zagreb</item>
    </izvorni_sadrzaj>
    <derivirana_varijabla naziv="DomainObject.Predmet.ProtuStrankaListFormatedWithAdress_1">
      <item>Stečajna masa iza KALKO društvo s ograničenom odgovornošću za usluge kemijskog čišćenja u stečaju, Hruševečka 11, 10000 Zagreb</item>
    </derivirana_varijabla>
  </DomainObject.Predmet.ProtuStrankaListFormatedWithAdress>
  <DomainObject.Predmet.ProtuStrankaListFormatedWithAdressOIB>
    <izvorni_sadrzaj>
      <item>Stečajna masa iza KALKO društvo s ograničenom odgovornošću za usluge kemijskog čišćenja u stečaju, OIB 81482265200, Hruševečka 11, 10000 Zagreb</item>
    </izvorni_sadrzaj>
    <derivirana_varijabla naziv="DomainObject.Predmet.ProtuStrankaListFormatedWithAdressOIB_1">
      <item>Stečajna masa iza KALKO društvo s ograničenom odgovornošću za usluge kemijskog čišćenja u stečaju, OIB 81482265200, Hruševečka 11, 10000 Zagreb</item>
    </derivirana_varijabla>
  </DomainObject.Predmet.ProtuStrankaListFormatedWithAdressOIB>
  <DomainObject.Predmet.ProtuStrankaListNazivFormated>
    <izvorni_sadrzaj>
      <item>Stečajna masa iza KALKO društvo s ograničenom odgovornošću za usluge kemijskog čišćenja u stečaju</item>
    </izvorni_sadrzaj>
    <derivirana_varijabla naziv="DomainObject.Predmet.ProtuStrankaListNazivFormated_1">
      <item>Stečajna masa iza KALKO društvo s ograničenom odgovornošću za usluge kemijskog čišćenja u stečaju</item>
    </derivirana_varijabla>
  </DomainObject.Predmet.ProtuStrankaListNazivFormated>
  <DomainObject.Predmet.ProtuStrankaListNazivFormatedOIB>
    <izvorni_sadrzaj>
      <item>Stečajna masa iza KALKO društvo s ograničenom odgovornošću za usluge kemijskog čišćenja u stečaju, OIB 81482265200</item>
    </izvorni_sadrzaj>
    <derivirana_varijabla naziv="DomainObject.Predmet.ProtuStrankaListNazivFormatedOIB_1">
      <item>Stečajna masa iza KALKO društvo s ograničenom odgovornošću za usluge kemijskog čišćenja u stečaju, OIB 81482265200</item>
    </derivirana_varijabla>
  </DomainObject.Predmet.ProtuStrankaListNazivFormatedOIB>
  <DomainObject.Predmet.OstaliListFormated>
    <izvorni_sadrzaj>
      <item>Trgovački sud u Varaždinu , sudski registar</item>
      <item>Ivan Prpić stečajni upravitelj</item>
    </izvorni_sadrzaj>
    <derivirana_varijabla naziv="DomainObject.Predmet.OstaliListFormated_1">
      <item>Trgovački sud u Varaždinu , sudski registar</item>
      <item>Ivan Prpić stečajni upravitelj</item>
    </derivirana_varijabla>
  </DomainObject.Predmet.OstaliListFormated>
  <DomainObject.Predmet.OstaliListFormatedOIB>
    <izvorni_sadrzaj>
      <item>Trgovački sud u Varaždinu , sudski registar</item>
      <item>Ivan Prpić stečajni upravitelj, OIB 16795120342</item>
    </izvorni_sadrzaj>
    <derivirana_varijabla naziv="DomainObject.Predmet.OstaliListFormatedOIB_1">
      <item>Trgovački sud u Varaždinu , sudski registar</item>
      <item>Ivan Prpić stečajni upravitelj, OIB 16795120342</item>
    </derivirana_varijabla>
  </DomainObject.Predmet.OstaliListFormatedOIB>
  <DomainObject.Predmet.OstaliListFormatedWithAdress>
    <izvorni_sadrzaj>
      <item>Trgovački sud u Varaždinu , sudski registar</item>
      <item>Ivan Prpić stečajni upravitelj, Hruševečka 11., 10000 Zagreb</item>
    </izvorni_sadrzaj>
    <derivirana_varijabla naziv="DomainObject.Predmet.OstaliListFormatedWithAdress_1">
      <item>Trgovački sud u Varaždinu , sudski registar</item>
      <item>Ivan Prpić stečajni upravitelj, Hruševečka 11., 10000 Zagreb</item>
    </derivirana_varijabla>
  </DomainObject.Predmet.OstaliListFormatedWithAdress>
  <DomainObject.Predmet.OstaliListFormatedWithAdressOIB>
    <izvorni_sadrzaj>
      <item>Trgovački sud u Varaždinu , sudski registar</item>
      <item>Ivan Prpić stečajni upravitelj, OIB 16795120342, Hruševečka 11., 10000 Zagreb</item>
    </izvorni_sadrzaj>
    <derivirana_varijabla naziv="DomainObject.Predmet.OstaliListFormatedWithAdressOIB_1">
      <item>Trgovački sud u Varaždinu , sudski registar</item>
      <item>Ivan Prpić stečajni upravitelj, OIB 16795120342, Hruševečka 11., 10000 Zagreb</item>
    </derivirana_varijabla>
  </DomainObject.Predmet.OstaliListFormatedWithAdressOIB>
  <DomainObject.Predmet.OstaliListNazivFormated>
    <izvorni_sadrzaj>
      <item>Trgovački sud u Varaždinu , sudski registar</item>
      <item>Ivan Prpić stečajni upravitelj</item>
    </izvorni_sadrzaj>
    <derivirana_varijabla naziv="DomainObject.Predmet.OstaliListNazivFormated_1">
      <item>Trgovački sud u Varaždinu , sudski registar</item>
      <item>Ivan Prpić stečajni upravitelj</item>
    </derivirana_varijabla>
  </DomainObject.Predmet.OstaliListNazivFormated>
  <DomainObject.Predmet.OstaliListNazivFormatedOIB>
    <izvorni_sadrzaj>
      <item>Trgovački sud u Varaždinu , sudski registar</item>
      <item>Ivan Prpić stečajni upravitelj, OIB 16795120342</item>
    </izvorni_sadrzaj>
    <derivirana_varijabla naziv="DomainObject.Predmet.OstaliListNazivFormatedOIB_1">
      <item>Trgovački sud u Varaždinu , sudski registar</item>
      <item>Ivan Prpić stečajni upravitelj,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St-332/2017-22</izvorni_sadrzaj>
    <derivirana_varijabla naziv="DomainObject.PoslovniBrojDokumenta_1">St-332/2017-22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KALKO društvo s ograničenom odgovornošću za usluge kemijskog čišćenja u stečaju</izvorni_sadrzaj>
    <derivirana_varijabla naziv="DomainObject.Predmet.ProtustrankaIDrugi_1">Stečajna masa iza KALKO društvo s ograničenom odgovornošću za usluge kemijskog čišćenja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KALKO društvo s ograničenom odgovornošću za usluge kemijskog čišćenja u stečaju, OIB 81482265200, Hruševečka 11, 10000 Zagreb</izvorni_sadrzaj>
    <derivirana_varijabla naziv="DomainObject.Predmet.ProtustrankaIDrugiAdressOIB_1">Stečajna masa iza KALKO društvo s ograničenom odgovornošću za usluge kemijskog čišćenja u stečaju, OIB 81482265200,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KALKO društvo s ograničenom odgovornošću za usluge kemijskog čišćenja u stečaju</item>
      <item>Trgovački sud u Varaždinu , sudski registar</item>
      <item>Ivan Prpić stečajni upravitelj</item>
      <item>REPUBLIKA HRVATSKA, Ministarstvo financija, Porezna uprava, Područni ured sjeverna Hrvatska</item>
    </izvorni_sadrzaj>
    <derivirana_varijabla naziv="DomainObject.Predmet.SudioniciListNaziv_1">
      <item>Stečajna masa iza KALKO društvo s ograničenom odgovornošću za usluge kemijskog čišćenja u stečaju</item>
      <item>Trgovački sud u Varaždinu , sudski registar</item>
      <item>Ivan Prpić stečajni upravitelj</item>
      <item>REPUBLIKA HRVATSKA, Ministarstvo financija, Porezna uprava, Područni ured sjeverna Hrvatska</item>
    </derivirana_varijabla>
  </DomainObject.Predmet.SudioniciListNaziv>
  <DomainObject.Predmet.SudioniciListAdressOIB>
    <izvorni_sadrzaj>
      <item>Stečajna masa iza KALKO društvo s ograničenom odgovornošću za usluge kemijskog čišćenja u stečaju, OIB 81482265200, Hruševečka 11,10000 Zagreb</item>
      <item>Trgovački sud u Varaždinu , sudski registar</item>
      <item>Ivan Prpić stečajni upravitelj, OIB 16795120342, Hruševečka 11.,10000 Zagreb</item>
      <item>REPUBLIKA HRVATSKA, Ministarstvo financija, Porezna uprava, Područni ured sjeverna Hrvatska, OIB 18683136487</item>
    </izvorni_sadrzaj>
    <derivirana_varijabla naziv="DomainObject.Predmet.SudioniciListAdressOIB_1">
      <item>Stečajna masa iza KALKO društvo s ograničenom odgovornošću za usluge kemijskog čišćenja u stečaju, OIB 81482265200, Hruševečka 11,10000 Zagreb</item>
      <item>Trgovački sud u Varaždinu , sudski registar</item>
      <item>Ivan Prpić stečajni upravitelj, OIB 16795120342, Hruševečka 11.,10000 Zagreb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2AEAD-364D-4BB9-A2CF-C865060A7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1638</properties:Characters>
  <properties:Lines>55</properties:Lines>
  <properties:Paragraphs>22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2019-01-14T10:03:00Z</cp:lastPrinted>
  <dcterms:modified xmlns:xsi="http://www.w3.org/2001/XMLSchema-instance" xsi:type="dcterms:W3CDTF">2019-01-15T07:50:00Z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St-332/2017-22 / Odluka - Zaključak - o prodaji (odluka_St-332_2017-22.docx)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