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262a" w14:paraId="f84262a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5359A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5E4244" w:rsidP="005E4244" w:rsidR="005E4244" w:rsidRPr="00285FE8"/>
    <w:p w:rsidRDefault="000A3A4B" w:rsidP="000A3A4B" w:rsidR="000A3A4B">
      <w:pPr>
        <w:pStyle w:val="Bezproreda"/>
        <w:ind w:firstLine="708"/>
        <w:jc w:val="both"/>
      </w:pPr>
      <w:r>
        <w:t xml:space="preserve">TRGOVAČKI SUD U ZAGREBU po stečajnom sucu Vesni Sremac Šoštar u stečajnom postupku nad </w:t>
      </w:r>
      <w:r w:rsidR="00906987">
        <w:rPr>
          <w:szCs w:val="24"/>
        </w:rPr>
        <w:t>Stečajnom masom</w:t>
      </w:r>
      <w:r w:rsidR="00906987" w:rsidRPr="00904661">
        <w:rPr>
          <w:szCs w:val="24"/>
        </w:rPr>
        <w:t xml:space="preserve"> iza stečajnog dužnika </w:t>
      </w:r>
      <w:proofErr w:type="spellStart"/>
      <w:r w:rsidR="00906987" w:rsidRPr="00904661">
        <w:rPr>
          <w:szCs w:val="24"/>
        </w:rPr>
        <w:t>EUROVIL</w:t>
      </w:r>
      <w:proofErr w:type="spellEnd"/>
      <w:r w:rsidR="00906987" w:rsidRPr="00904661">
        <w:rPr>
          <w:szCs w:val="24"/>
        </w:rPr>
        <w:t xml:space="preserve"> USLUGE d.</w:t>
      </w:r>
      <w:r w:rsidR="00906987">
        <w:rPr>
          <w:szCs w:val="24"/>
        </w:rPr>
        <w:t xml:space="preserve">o.o., Zagreb, Martićeva </w:t>
      </w:r>
      <w:proofErr w:type="spellStart"/>
      <w:r w:rsidR="00906987">
        <w:rPr>
          <w:szCs w:val="24"/>
        </w:rPr>
        <w:t>62</w:t>
      </w:r>
      <w:proofErr w:type="spellEnd"/>
      <w:r w:rsidR="00906987">
        <w:rPr>
          <w:szCs w:val="24"/>
        </w:rPr>
        <w:t xml:space="preserve">/II, </w:t>
      </w:r>
      <w:proofErr w:type="spellStart"/>
      <w:r w:rsidR="00906987" w:rsidRPr="00904661">
        <w:rPr>
          <w:szCs w:val="24"/>
        </w:rPr>
        <w:t>OIB</w:t>
      </w:r>
      <w:proofErr w:type="spellEnd"/>
      <w:r w:rsidR="00906987" w:rsidRPr="00904661">
        <w:rPr>
          <w:szCs w:val="24"/>
        </w:rPr>
        <w:t xml:space="preserve">: </w:t>
      </w:r>
      <w:proofErr w:type="spellStart"/>
      <w:r w:rsidR="00906987">
        <w:rPr>
          <w:szCs w:val="24"/>
        </w:rPr>
        <w:t>55726406107</w:t>
      </w:r>
      <w:proofErr w:type="spellEnd"/>
      <w:r w:rsidR="00906987">
        <w:rPr>
          <w:szCs w:val="24"/>
        </w:rPr>
        <w:t xml:space="preserve"> </w:t>
      </w:r>
      <w:r>
        <w:t xml:space="preserve">dana </w:t>
      </w:r>
      <w:proofErr w:type="spellStart"/>
      <w:r w:rsidR="00906987">
        <w:t>20</w:t>
      </w:r>
      <w:proofErr w:type="spellEnd"/>
      <w:r w:rsidR="00906987">
        <w:t xml:space="preserve">. svibnja </w:t>
      </w:r>
      <w:proofErr w:type="spellStart"/>
      <w:r w:rsidR="00906987">
        <w:t>2019</w:t>
      </w:r>
      <w:proofErr w:type="spellEnd"/>
      <w:r>
        <w:t xml:space="preserve">. godine  </w:t>
      </w:r>
    </w:p>
    <w:p w:rsidRDefault="00512A26" w:rsidP="00C41771" w:rsidR="00512A26">
      <w:pPr>
        <w:ind w:firstLine="708"/>
        <w:jc w:val="both"/>
      </w:pP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070757" w:rsidR="00F07A14" w:rsidRPr="009956CA">
      <w:pPr>
        <w:jc w:val="both"/>
      </w:pPr>
      <w:r w:rsidRPr="00DD350B">
        <w:rPr>
          <w:bCs/>
        </w:rPr>
        <w:tab/>
      </w:r>
      <w:r w:rsidR="00F07A14" w:rsidRPr="009956CA">
        <w:t xml:space="preserve">Ročište vjerovnika na kojem se ispituju prijavljene tražbine - ispitno ročište određuje se za dan </w:t>
      </w:r>
      <w:r w:rsidR="00906987" w:rsidRPr="00070757">
        <w:t xml:space="preserve">5. lipnja </w:t>
      </w:r>
      <w:proofErr w:type="spellStart"/>
      <w:r w:rsidR="00906987" w:rsidRPr="00070757">
        <w:t>2019</w:t>
      </w:r>
      <w:proofErr w:type="spellEnd"/>
      <w:r w:rsidR="00F07A14" w:rsidRPr="00070757">
        <w:t xml:space="preserve"> g</w:t>
      </w:r>
      <w:r w:rsidR="00F07A14" w:rsidRPr="002417D5">
        <w:rPr>
          <w:b/>
        </w:rPr>
        <w:t>.</w:t>
      </w:r>
      <w:r w:rsidR="00F07A14" w:rsidRPr="009956CA">
        <w:t xml:space="preserve"> u </w:t>
      </w:r>
      <w:proofErr w:type="spellStart"/>
      <w:r w:rsidR="00F07A14" w:rsidRPr="009956CA">
        <w:t>1</w:t>
      </w:r>
      <w:r w:rsidR="009956CA">
        <w:t>0</w:t>
      </w:r>
      <w:proofErr w:type="spellEnd"/>
      <w:r w:rsidR="00906987">
        <w:t>,</w:t>
      </w:r>
      <w:proofErr w:type="spellStart"/>
      <w:r w:rsidR="00906987">
        <w:t>3</w:t>
      </w:r>
      <w:r w:rsidR="00F07A14" w:rsidRPr="009956CA">
        <w:t>0</w:t>
      </w:r>
      <w:proofErr w:type="spellEnd"/>
      <w:r w:rsidR="00F07A14" w:rsidRPr="009956CA">
        <w:t xml:space="preserve"> sati, a ročište na kojem će se na temelju izvješća stečajnog upravitelja odlučiti o daljnjem tijeku stečajnog postupka – izvještajno roči</w:t>
      </w:r>
      <w:r w:rsidR="00C379DD" w:rsidRPr="009956CA">
        <w:t>šte određu</w:t>
      </w:r>
      <w:r w:rsidR="009956CA">
        <w:t xml:space="preserve">je se za isti dan </w:t>
      </w:r>
      <w:r w:rsidR="00F07A14" w:rsidRPr="009956CA">
        <w:t>u prostorijama Trgovačkog s</w:t>
      </w:r>
      <w:r w:rsidR="00906987">
        <w:t xml:space="preserve">uda u Zagrebu, </w:t>
      </w:r>
      <w:proofErr w:type="spellStart"/>
      <w:r w:rsidR="00906987">
        <w:t>Amruševa</w:t>
      </w:r>
      <w:proofErr w:type="spellEnd"/>
      <w:r w:rsidR="00906987">
        <w:t xml:space="preserve"> 2/ II, UZ soba broj </w:t>
      </w:r>
      <w:proofErr w:type="spellStart"/>
      <w:r w:rsidR="00906987">
        <w:t>93</w:t>
      </w:r>
      <w:proofErr w:type="spellEnd"/>
      <w:r w:rsidR="00906987">
        <w:t>/II</w:t>
      </w:r>
      <w:r w:rsidR="00F07A14" w:rsidRPr="009956CA">
        <w:t>.</w:t>
      </w:r>
    </w:p>
    <w:p w:rsidRDefault="00F07A14" w:rsidP="00F07A14" w:rsidR="00F07A14" w:rsidRPr="009956CA"/>
    <w:p w:rsidRDefault="006E70B2" w:rsidP="006E70B2" w:rsidR="006E70B2" w:rsidRPr="009956CA">
      <w:pPr>
        <w:jc w:val="center"/>
      </w:pPr>
      <w:r w:rsidRPr="009956CA">
        <w:t xml:space="preserve">U Zagrebu, </w:t>
      </w:r>
      <w:proofErr w:type="spellStart"/>
      <w:r w:rsidR="00070757">
        <w:t>20</w:t>
      </w:r>
      <w:proofErr w:type="spellEnd"/>
      <w:r w:rsidR="00070757">
        <w:t xml:space="preserve">. svibnja </w:t>
      </w:r>
      <w:proofErr w:type="spellStart"/>
      <w:r w:rsidR="00070757">
        <w:t>2019</w:t>
      </w:r>
      <w:proofErr w:type="spellEnd"/>
      <w:r w:rsidR="00070757">
        <w:t>.</w:t>
      </w:r>
      <w:r w:rsidR="009E6A4B" w:rsidRPr="009956CA">
        <w:t xml:space="preserve"> godine</w:t>
      </w:r>
      <w:r w:rsidRPr="009956CA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 w:rsidRPr="00DD350B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2B67EC">
        <w:t>, v.r.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9956CA" w:rsidP="009956CA" w:rsidR="009956CA" w:rsidRPr="00DD350B"/>
    <w:p w:rsidRDefault="002B67EC" w:rsidR="00CD72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D727C">
        <w:t xml:space="preserve">Za točnost </w:t>
      </w:r>
      <w:proofErr w:type="spellStart"/>
      <w:r w:rsidR="00CD727C">
        <w:t>otpravka</w:t>
      </w:r>
      <w:proofErr w:type="spellEnd"/>
      <w:r w:rsidR="00CD727C">
        <w:t>-</w:t>
      </w:r>
      <w:proofErr w:type="spellStart"/>
      <w:r w:rsidR="00CD727C">
        <w:t>ovl</w:t>
      </w:r>
      <w:proofErr w:type="spellEnd"/>
      <w:r w:rsidR="00CD727C">
        <w:t>. službenik</w:t>
      </w:r>
    </w:p>
    <w:p w:rsidRDefault="00CD727C" w:rsidR="00CD72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9956CA" w:rsidP="002B67EC" w:rsidR="009956CA" w:rsidRPr="00DD350B">
      <w:pPr>
        <w:pStyle w:val="Odlomakpopisa"/>
      </w:pPr>
    </w:p>
    <w:sectPr w:rsidSect="00E12739" w:rsidR="009956CA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987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303BB0">
      <w:t>526</w:t>
    </w:r>
    <w:proofErr w:type="spellEnd"/>
    <w:r w:rsidR="00303BB0">
      <w:t>/</w:t>
    </w:r>
    <w:proofErr w:type="spellStart"/>
    <w:r w:rsidR="00303BB0">
      <w:t>19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70757"/>
    <w:rsid w:val="0009048E"/>
    <w:rsid w:val="000A3A4B"/>
    <w:rsid w:val="000B1511"/>
    <w:rsid w:val="000C4796"/>
    <w:rsid w:val="000C4885"/>
    <w:rsid w:val="000D20BE"/>
    <w:rsid w:val="000D24C1"/>
    <w:rsid w:val="000D55F1"/>
    <w:rsid w:val="000E1746"/>
    <w:rsid w:val="0010229D"/>
    <w:rsid w:val="001354A5"/>
    <w:rsid w:val="001B0A00"/>
    <w:rsid w:val="001F087F"/>
    <w:rsid w:val="001F2D50"/>
    <w:rsid w:val="00203C44"/>
    <w:rsid w:val="00222B22"/>
    <w:rsid w:val="002417D5"/>
    <w:rsid w:val="002660D4"/>
    <w:rsid w:val="00296112"/>
    <w:rsid w:val="002B67EC"/>
    <w:rsid w:val="002C7F47"/>
    <w:rsid w:val="002D0DFE"/>
    <w:rsid w:val="002D50B7"/>
    <w:rsid w:val="002E3130"/>
    <w:rsid w:val="002E455B"/>
    <w:rsid w:val="00301F07"/>
    <w:rsid w:val="00303BB0"/>
    <w:rsid w:val="00332E44"/>
    <w:rsid w:val="00353957"/>
    <w:rsid w:val="003625C7"/>
    <w:rsid w:val="003774AE"/>
    <w:rsid w:val="0038091D"/>
    <w:rsid w:val="003B229E"/>
    <w:rsid w:val="003E3D7A"/>
    <w:rsid w:val="004414A7"/>
    <w:rsid w:val="004641E2"/>
    <w:rsid w:val="004D20AD"/>
    <w:rsid w:val="004E4F0B"/>
    <w:rsid w:val="005078EC"/>
    <w:rsid w:val="00512A26"/>
    <w:rsid w:val="00514573"/>
    <w:rsid w:val="00536319"/>
    <w:rsid w:val="00543975"/>
    <w:rsid w:val="00570B72"/>
    <w:rsid w:val="005724BF"/>
    <w:rsid w:val="005B7E0B"/>
    <w:rsid w:val="005C5F13"/>
    <w:rsid w:val="005E4244"/>
    <w:rsid w:val="005F4A7A"/>
    <w:rsid w:val="00600052"/>
    <w:rsid w:val="00606862"/>
    <w:rsid w:val="00640C72"/>
    <w:rsid w:val="0067336B"/>
    <w:rsid w:val="00675A08"/>
    <w:rsid w:val="00676C72"/>
    <w:rsid w:val="006A5CEE"/>
    <w:rsid w:val="006A6E69"/>
    <w:rsid w:val="006B1284"/>
    <w:rsid w:val="006E70B2"/>
    <w:rsid w:val="006F46C8"/>
    <w:rsid w:val="007014D1"/>
    <w:rsid w:val="00702EE0"/>
    <w:rsid w:val="0074167B"/>
    <w:rsid w:val="00783F07"/>
    <w:rsid w:val="0078404A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06987"/>
    <w:rsid w:val="00914527"/>
    <w:rsid w:val="00915A05"/>
    <w:rsid w:val="00923C10"/>
    <w:rsid w:val="0094602F"/>
    <w:rsid w:val="0095359A"/>
    <w:rsid w:val="00954F3A"/>
    <w:rsid w:val="0098462D"/>
    <w:rsid w:val="00990769"/>
    <w:rsid w:val="009956CA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8437E"/>
    <w:rsid w:val="00BB1078"/>
    <w:rsid w:val="00BB44A0"/>
    <w:rsid w:val="00BC7999"/>
    <w:rsid w:val="00BF0A67"/>
    <w:rsid w:val="00C03FF0"/>
    <w:rsid w:val="00C379DD"/>
    <w:rsid w:val="00C41771"/>
    <w:rsid w:val="00C51477"/>
    <w:rsid w:val="00C75E0E"/>
    <w:rsid w:val="00C9485A"/>
    <w:rsid w:val="00CA1A46"/>
    <w:rsid w:val="00CB23CE"/>
    <w:rsid w:val="00CB4950"/>
    <w:rsid w:val="00CD727C"/>
    <w:rsid w:val="00CE4AD2"/>
    <w:rsid w:val="00CF0CE1"/>
    <w:rsid w:val="00D108B9"/>
    <w:rsid w:val="00D22462"/>
    <w:rsid w:val="00D316C3"/>
    <w:rsid w:val="00D342F9"/>
    <w:rsid w:val="00D35737"/>
    <w:rsid w:val="00DB0EB0"/>
    <w:rsid w:val="00DC3E0C"/>
    <w:rsid w:val="00DD0AD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15C16"/>
    <w:rsid w:val="00F206FD"/>
    <w:rsid w:val="00F26245"/>
    <w:rsid w:val="00F34BA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7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7E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7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7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7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7E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7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7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stečajnog postupka</izvorni_sadrzaj>
    <derivirana_varijabla naziv="DomainObject.Predmet.Opis_1">nastavak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St-526/2019</izvorni_sadrzaj>
    <derivirana_varijabla naziv="DomainObject.Predmet.OznakaBroj_1">St-526/2019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EUROVIL USLUGE društvo s ograničenom odgovornošću za usluge i graditeljstvo u stečaju</izvorni_sadrzaj>
    <derivirana_varijabla naziv="DomainObject.Predmet.ProtustrankaFormated_1">  Stečajna masa iza EUROVIL USLUGE društvo s ograničenom odgovornošću za usluge i graditeljstvo u stečaju</derivirana_varijabla>
  </DomainObject.Predmet.ProtustrankaFormated>
  <DomainObject.Predmet.ProtustrankaFormatedOIB>
    <izvorni_sadrzaj>  Stečajna masa iza EUROVIL USLUGE društvo s ograničenom odgovornošću za usluge i graditeljstvo u stečaju, OIB 55726406107</izvorni_sadrzaj>
    <derivirana_varijabla naziv="DomainObject.Predmet.ProtustrankaFormatedOIB_1">  Stečajna masa iza EUROVIL USLUGE društvo s ograničenom odgovornošću za usluge i graditeljstvo u stečaju, OIB 55726406107</derivirana_varijabla>
  </DomainObject.Predmet.ProtustrankaFormatedOIB>
  <DomainObject.Predmet.ProtustrankaFormatedWithAdress>
    <izvorni_sadrzaj> Stečajna masa iza EUROVIL USLUGE društvo s ograničenom odgovornošću za usluge i graditeljstvo u stečaju, Zdenački zavoj 14, 10000 Zagreb</izvorni_sadrzaj>
    <derivirana_varijabla naziv="DomainObject.Predmet.ProtustrankaFormatedWithAdress_1"> Stečajna masa iza EUROVIL USLUGE društvo s ograničenom odgovornošću za usluge i graditeljstvo u stečaju, Zdenački zavoj 14, 10000 Zagreb</derivirana_varijabla>
  </DomainObject.Predmet.ProtustrankaFormatedWithAdress>
  <DomainObject.Predmet.ProtustrankaFormatedWithAdressOIB>
    <izvorni_sadrzaj> Stečajna masa iza EUROVIL USLUGE društvo s ograničenom odgovornošću za usluge i graditeljstvo u stečaju, OIB 55726406107, Zdenački zavoj 14, 10000 Zagreb</izvorni_sadrzaj>
    <derivirana_varijabla naziv="DomainObject.Predmet.ProtustrankaFormatedWithAdressOIB_1"> Stečajna masa iza EUROVIL USLUGE društvo s ograničenom odgovornošću za usluge i graditeljstvo u stečaju, OIB 55726406107, Zdenački zavoj 14, 10000 Zagreb</derivirana_varijabla>
  </DomainObject.Predmet.ProtustrankaFormatedWithAdressOIB>
  <DomainObject.Predmet.ProtustrankaWithAdress>
    <izvorni_sadrzaj>Stečajna masa iza EUROVIL USLUGE društvo s ograničenom odgovornošću za usluge i graditeljstvo u stečaju Zdenački zavoj 14, 10000 Zagreb</izvorni_sadrzaj>
    <derivirana_varijabla naziv="DomainObject.Predmet.ProtustrankaWithAdress_1">Stečajna masa iza EUROVIL USLUGE društvo s ograničenom odgovornošću za usluge i graditeljstvo u stečaju Zdenački zavoj 14, 10000 Zagreb</derivirana_varijabla>
  </DomainObject.Predmet.ProtustrankaWithAdress>
  <DomainObject.Predmet.ProtustrankaWithAdressOIB>
    <izvorni_sadrzaj>Stečajna masa iza EUROVIL USLUGE društvo s ograničenom odgovornošću za usluge i graditeljstvo u stečaju, OIB 55726406107, Zdenački zavoj 14, 10000 Zagreb</izvorni_sadrzaj>
    <derivirana_varijabla naziv="DomainObject.Predmet.ProtustrankaWithAdressOIB_1">Stečajna masa iza EUROVIL USLUGE društvo s ograničenom odgovornošću za usluge i graditeljstvo u stečaju, OIB 55726406107, Zdenački zavoj 14, 10000 Zagreb</derivirana_varijabla>
  </DomainObject.Predmet.ProtustrankaWithAdressOIB>
  <DomainObject.Predmet.ProtustrankaNazivFormated>
    <izvorni_sadrzaj>Stečajna masa iza EUROVIL USLUGE društvo s ograničenom odgovornošću za usluge i graditeljstvo u stečaju</izvorni_sadrzaj>
    <derivirana_varijabla naziv="DomainObject.Predmet.ProtustrankaNazivFormated_1">Stečajna masa iza EUROVIL USLUGE društvo s ograničenom odgovornošću za usluge i graditeljstvo u stečaju</derivirana_varijabla>
  </DomainObject.Predmet.ProtustrankaNazivFormated>
  <DomainObject.Predmet.ProtustrankaNazivFormatedOIB>
    <izvorni_sadrzaj>Stečajna masa iza EUROVIL USLUGE društvo s ograničenom odgovornošću za usluge i graditeljstvo u stečaju, OIB 55726406107</izvorni_sadrzaj>
    <derivirana_varijabla naziv="DomainObject.Predmet.ProtustrankaNazivFormatedOIB_1">Stečajna masa iza EUROVIL USLUGE društvo s ograničenom odgovornošću za usluge i graditeljstvo u stečaju, OIB 55726406107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</izvorni_sadrzaj>
    <derivirana_varijabla naziv="DomainObject.Predmet.StrankaFormated_1">  Renato Sabljić</derivirana_varijabla>
  </DomainObject.Predmet.StrankaFormated>
  <DomainObject.Predmet.StrankaFormatedOIB>
    <izvorni_sadrzaj>  Renato Sabljić, OIB 74644810692</izvorni_sadrzaj>
    <derivirana_varijabla naziv="DomainObject.Predmet.StrankaFormatedOIB_1">  Renato Sabljić, OIB 74644810692</derivirana_varijabla>
  </DomainObject.Predmet.StrankaFormatedOIB>
  <DomainObject.Predmet.StrankaFormatedWithAdress>
    <izvorni_sadrzaj> Renato Sabljić, Zdenački Zavoj 14, 10000 Zagreb</izvorni_sadrzaj>
    <derivirana_varijabla naziv="DomainObject.Predmet.StrankaFormatedWithAdress_1"> Renato Sabljić, Zdenački Zavoj 14, 10000 Zagreb</derivirana_varijabla>
  </DomainObject.Predmet.StrankaFormatedWithAdress>
  <DomainObject.Predmet.StrankaFormatedWithAdressOIB>
    <izvorni_sadrzaj> Renato Sabljić, OIB 74644810692, Zdenački Zavoj 14, 10000 Zagreb</izvorni_sadrzaj>
    <derivirana_varijabla naziv="DomainObject.Predmet.StrankaFormatedWithAdressOIB_1"> Renato Sabljić, OIB 74644810692, Zdenački Zavoj 14, 10000 Zagreb</derivirana_varijabla>
  </DomainObject.Predmet.StrankaFormatedWithAdressOIB>
  <DomainObject.Predmet.StrankaWithAdress>
    <izvorni_sadrzaj>Renato Sabljić Zdenački Zavoj 14,10000 Zagreb</izvorni_sadrzaj>
    <derivirana_varijabla naziv="DomainObject.Predmet.StrankaWithAdress_1">Renato Sabljić Zdenački Zavoj 14,10000 Zagreb</derivirana_varijabla>
  </DomainObject.Predmet.StrankaWithAdress>
  <DomainObject.Predmet.StrankaWithAdressOIB>
    <izvorni_sadrzaj>Renato Sabljić, OIB 74644810692, Zdenački Zavoj 14,10000 Zagreb</izvorni_sadrzaj>
    <derivirana_varijabla naziv="DomainObject.Predmet.StrankaWithAdressOIB_1">Renato Sabljić, OIB 74644810692, Zdenački Zavoj 14,10000 Zagreb</derivirana_varijabla>
  </DomainObject.Predmet.StrankaWithAdressOIB>
  <DomainObject.Predmet.StrankaNazivFormated>
    <izvorni_sadrzaj>Renato Sabljić</izvorni_sadrzaj>
    <derivirana_varijabla naziv="DomainObject.Predmet.StrankaNazivFormated_1">Renato Sabljić</derivirana_varijabla>
  </DomainObject.Predmet.StrankaNazivFormated>
  <DomainObject.Predmet.StrankaNazivFormatedOIB>
    <izvorni_sadrzaj>Renato Sabljić, OIB 74644810692</izvorni_sadrzaj>
    <derivirana_varijabla naziv="DomainObject.Predmet.StrankaNazivFormatedOIB_1">Renato Sabljić, OIB 74644810692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Renato Sabljić</item>
    </izvorni_sadrzaj>
    <derivirana_varijabla naziv="DomainObject.Predmet.StrankaListFormated_1">
      <item>Renato Sabljić</item>
    </derivirana_varijabla>
  </DomainObject.Predmet.StrankaListFormated>
  <DomainObject.Predmet.StrankaListFormatedOIB>
    <izvorni_sadrzaj>
      <item>Renato Sabljić, OIB 74644810692</item>
    </izvorni_sadrzaj>
    <derivirana_varijabla naziv="DomainObject.Predmet.StrankaListFormatedOIB_1">
      <item>Renato Sabljić, OIB 74644810692</item>
    </derivirana_varijabla>
  </DomainObject.Predmet.StrankaListFormatedOIB>
  <DomainObject.Predmet.StrankaListFormatedWithAdress>
    <izvorni_sadrzaj>
      <item>Renato Sabljić, Zdenački Zavoj 14, 10000 Zagreb</item>
    </izvorni_sadrzaj>
    <derivirana_varijabla naziv="DomainObject.Predmet.StrankaListFormatedWithAdress_1">
      <item>Renato Sabljić, Zdenački Zavoj 14, 10000 Zagreb</item>
    </derivirana_varijabla>
  </DomainObject.Predmet.StrankaListFormatedWithAdress>
  <DomainObject.Predmet.StrankaListFormatedWithAdressOIB>
    <izvorni_sadrzaj>
      <item>Renato Sabljić, OIB 74644810692, Zdenački Zavoj 14, 10000 Zagreb</item>
    </izvorni_sadrzaj>
    <derivirana_varijabla naziv="DomainObject.Predmet.StrankaListFormatedWithAdressOIB_1">
      <item>Renato Sabljić, OIB 74644810692, Zdenački Zavoj 14, 10000 Zagreb</item>
    </derivirana_varijabla>
  </DomainObject.Predmet.StrankaListFormatedWithAdressOIB>
  <DomainObject.Predmet.StrankaListNazivFormated>
    <izvorni_sadrzaj>
      <item>Renato Sabljić</item>
    </izvorni_sadrzaj>
    <derivirana_varijabla naziv="DomainObject.Predmet.StrankaListNazivFormated_1">
      <item>Renato Sabljić</item>
    </derivirana_varijabla>
  </DomainObject.Predmet.StrankaListNazivFormated>
  <DomainObject.Predmet.StrankaListNazivFormatedOIB>
    <izvorni_sadrzaj>
      <item>Renato Sabljić, OIB 74644810692</item>
    </izvorni_sadrzaj>
    <derivirana_varijabla naziv="DomainObject.Predmet.StrankaListNazivFormatedOIB_1">
      <item>Renato Sabljić, OIB 74644810692</item>
    </derivirana_varijabla>
  </DomainObject.Predmet.StrankaListNazivFormatedOIB>
  <DomainObject.Predmet.ProtuStrankaListFormated>
    <izvorni_sadrzaj>
      <item>Stečajna masa iza EUROVIL USLUGE društvo s ograničenom odgovornošću za usluge i graditeljstvo u stečaju</item>
    </izvorni_sadrzaj>
    <derivirana_varijabla naziv="DomainObject.Predmet.ProtuStrankaListFormated_1">
      <item>Stečajna masa iza EUROVIL USLUGE društvo s ograničenom odgovornošću za usluge i graditeljstvo u stečaju</item>
    </derivirana_varijabla>
  </DomainObject.Predmet.ProtuStrankaListFormated>
  <DomainObject.Predmet.ProtuStrankaListFormatedOIB>
    <izvorni_sadrzaj>
      <item>Stečajna masa iza EUROVIL USLUGE društvo s ograničenom odgovornošću za usluge i graditeljstvo u stečaju, OIB 55726406107</item>
    </izvorni_sadrzaj>
    <derivirana_varijabla naziv="DomainObject.Predmet.ProtuStrankaListFormatedOIB_1">
      <item>Stečajna masa iza EUROVIL USLUGE društvo s ograničenom odgovornošću za usluge i graditeljstvo u stečaju, OIB 55726406107</item>
    </derivirana_varijabla>
  </DomainObject.Predmet.ProtuStrankaListFormatedOIB>
  <DomainObject.Predmet.ProtuStrankaListFormatedWithAdress>
    <izvorni_sadrzaj>
      <item>Stečajna masa iza EUROVIL USLUGE društvo s ograničenom odgovornošću za usluge i graditeljstvo u stečaju, Zdenački zavoj 14, 10000 Zagreb</item>
    </izvorni_sadrzaj>
    <derivirana_varijabla naziv="DomainObject.Predmet.ProtuStrankaListFormatedWithAdress_1">
      <item>Stečajna masa iza EUROVIL USLUGE društvo s ograničenom odgovornošću za usluge i graditeljstvo u stečaju, Zdenački zavoj 14, 10000 Zagreb</item>
    </derivirana_varijabla>
  </DomainObject.Predmet.ProtuStrankaListFormatedWithAdress>
  <DomainObject.Predmet.ProtuStrankaListFormatedWithAdressOIB>
    <izvorni_sadrzaj>
      <item>Stečajna masa iza EUROVIL USLUGE društvo s ograničenom odgovornošću za usluge i graditeljstvo u stečaju, OIB 55726406107, Zdenački zavoj 14, 10000 Zagreb</item>
    </izvorni_sadrzaj>
    <derivirana_varijabla naziv="DomainObject.Predmet.ProtuStrankaListFormatedWithAdressOIB_1">
      <item>Stečajna masa iza EUROVIL USLUGE društvo s ograničenom odgovornošću za usluge i graditeljstvo u stečaju, OIB 55726406107, Zdenački zavoj 14, 10000 Zagreb</item>
    </derivirana_varijabla>
  </DomainObject.Predmet.ProtuStrankaListFormatedWithAdressOIB>
  <DomainObject.Predmet.ProtuStrankaListNazivFormated>
    <izvorni_sadrzaj>
      <item>Stečajna masa iza EUROVIL USLUGE društvo s ograničenom odgovornošću za usluge i graditeljstvo u stečaju</item>
    </izvorni_sadrzaj>
    <derivirana_varijabla naziv="DomainObject.Predmet.ProtuStrankaListNazivFormated_1">
      <item>Stečajna masa iza EUROVIL USLUGE društvo s ograničenom odgovornošću za usluge i graditeljstvo u stečaju</item>
    </derivirana_varijabla>
  </DomainObject.Predmet.ProtuStrankaListNazivFormated>
  <DomainObject.Predmet.ProtuStrankaListNazivFormatedOIB>
    <izvorni_sadrzaj>
      <item>Stečajna masa iza EUROVIL USLUGE društvo s ograničenom odgovornošću za usluge i graditeljstvo u stečaju, OIB 55726406107</item>
    </izvorni_sadrzaj>
    <derivirana_varijabla naziv="DomainObject.Predmet.ProtuStrankaListNazivFormatedOIB_1">
      <item>Stečajna masa iza EUROVIL USLUGE društvo s ograničenom odgovornošću za usluge i graditeljstvo u stečaju, OIB 55726406107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Sabljić</izvorni_sadrzaj>
    <derivirana_varijabla naziv="DomainObject.Predmet.StrankaIDrugi_1">Renato Sabljić</derivirana_varijabla>
  </DomainObject.Predmet.StrankaIDrugi>
  <DomainObject.Predmet.ProtustrankaIDrugi>
    <izvorni_sadrzaj>Stečajna masa iza EUROVIL USLUGE društvo s ograničenom odgovornošću za usluge i graditeljstvo u stečaju</izvorni_sadrzaj>
    <derivirana_varijabla naziv="DomainObject.Predmet.ProtustrankaIDrugi_1">Stečajna masa iza EUROVIL USLUGE društvo s ograničenom odgovornošću za usluge i graditeljstvo u stečaju</derivirana_varijabla>
  </DomainObject.Predmet.ProtustrankaIDrugi>
  <DomainObject.Predmet.StrankaIDrugiAdressOIB>
    <izvorni_sadrzaj>Renato Sabljić, OIB 74644810692, Zdenački Zavoj 14, 10000 Zagreb</izvorni_sadrzaj>
    <derivirana_varijabla naziv="DomainObject.Predmet.StrankaIDrugiAdressOIB_1">Renato Sabljić, OIB 74644810692, Zdenački Zavoj 14, 10000 Zagreb</derivirana_varijabla>
  </DomainObject.Predmet.StrankaIDrugiAdressOIB>
  <DomainObject.Predmet.ProtustrankaIDrugiAdressOIB>
    <izvorni_sadrzaj>Stečajna masa iza EUROVIL USLUGE društvo s ograničenom odgovornošću za usluge i graditeljstvo u stečaju, OIB 55726406107, Zdenački zavoj 14, 10000 Zagreb</izvorni_sadrzaj>
    <derivirana_varijabla naziv="DomainObject.Predmet.ProtustrankaIDrugiAdressOIB_1">Stečajna masa iza EUROVIL USLUGE društvo s ograničenom odgovornošću za usluge i graditeljstvo u stečaju, OIB 55726406107,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</item>
      <item>Stečajna masa iza EUROVIL USLUGE društvo s ograničenom odgovornošću za usluge i graditeljstvo u stečaju</item>
    </izvorni_sadrzaj>
    <derivirana_varijabla naziv="DomainObject.Predmet.SudioniciListNaziv_1">
      <item>Renato Sabljić</item>
      <item>Stečajna masa iza EUROVIL USLUGE društvo s ograničenom odgovornošću za usluge i graditeljstvo u stečaju</item>
    </derivirana_varijabla>
  </DomainObject.Predmet.SudioniciListNaziv>
  <DomainObject.Predmet.SudioniciListAdressOIB>
    <izvorni_sadrzaj>
      <item>Renato Sabljić, OIB 74644810692, Zdenački Zavoj 14,10000 Zagreb</item>
      <item>Stečajna masa iza EUROVIL USLUGE društvo s ograničenom odgovornošću za usluge i graditeljstvo u stečaju, OIB 55726406107, Zdenački zavoj 14,10000 Zagreb</item>
    </izvorni_sadrzaj>
    <derivirana_varijabla naziv="DomainObject.Predmet.SudioniciListAdressOIB_1">
      <item>Renato Sabljić, OIB 74644810692, Zdenački Zavoj 14,10000 Zagreb</item>
      <item>Stečajna masa iza EUROVIL USLUGE društvo s ograničenom odgovornošću za usluge i graditeljstvo u stečaju, OIB 55726406107,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55726406107</item>
    </izvorni_sadrzaj>
    <derivirana_varijabla naziv="DomainObject.Predmet.SudioniciListNazivOIB_1">
      <item>, OIB 74644810692</item>
      <item>, OIB 55726406107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689</properties:Characters>
  <properties:Lines>28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2019-05-20T09:06:00Z</dcterms:created>
  <dc:creator>Matea Bizjak</dc:creator>
  <cp:lastModifiedBy>Vinka Mihalinčić</cp:lastModifiedBy>
  <cp:lastPrinted>2019-05-20T09:49:00Z</cp:lastPrinted>
  <dcterms:modified xmlns:xsi="http://www.w3.org/2001/XMLSchema-instance" xsi:type="dcterms:W3CDTF">2019-05-20T09:49:00Z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(St-526-19-rješenje-zakazivanje - ispitnog i izvještajnog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