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f784" w14:paraId="5e4f784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9F4CE6">
        <w:rPr>
          <w:rFonts w:hAnsi="Times New Roman" w:ascii="Times New Roman"/>
        </w:rPr>
        <w:t>333</w:t>
      </w:r>
      <w:r w:rsidR="00AF59F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9F4CE6" w:rsidRPr="009F4CE6">
        <w:rPr>
          <w:rFonts w:hAnsi="Times New Roman" w:ascii="Times New Roman"/>
        </w:rPr>
        <w:t>STELLA PROMET j.d.o.o. Sesvete, Brune Bjelinskog 10, OIB.76778055061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F56FD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F4CE6" w:rsidRPr="009F4CE6">
        <w:rPr>
          <w:rFonts w:hAnsi="Times New Roman" w:ascii="Times New Roman"/>
        </w:rPr>
        <w:t>STELLA PROMET j.d.o.o. Sesvete, Brune Bjelinskog 10, OIB.76778055061</w:t>
      </w:r>
      <w:r w:rsidR="00424B41" w:rsidRPr="00424B41">
        <w:rPr>
          <w:rFonts w:hAnsi="Times New Roman" w:ascii="Times New Roman"/>
        </w:rPr>
        <w:t>,  MBS: 080959538</w:t>
      </w:r>
      <w:r w:rsidR="00E05101">
        <w:rPr>
          <w:rFonts w:hAnsi="Times New Roman" w:ascii="Times New Roman"/>
        </w:rPr>
        <w:t xml:space="preserve"> dana </w:t>
      </w:r>
      <w:r w:rsidR="000F56FD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F4CE6" w:rsidRPr="009F4CE6">
        <w:rPr>
          <w:rFonts w:hAnsi="Times New Roman" w:ascii="Times New Roman"/>
        </w:rPr>
        <w:t>Orehovec Tomislav</w:t>
      </w:r>
      <w:r w:rsidR="009F4CE6">
        <w:rPr>
          <w:rFonts w:hAnsi="Times New Roman" w:ascii="Times New Roman"/>
        </w:rPr>
        <w:t xml:space="preserve">, </w:t>
      </w:r>
      <w:r w:rsidR="009F4CE6" w:rsidRPr="009F4CE6">
        <w:rPr>
          <w:rFonts w:hAnsi="Times New Roman" w:ascii="Times New Roman"/>
        </w:rPr>
        <w:t>Smičiklasova 18, Zagreb</w:t>
      </w:r>
      <w:r w:rsidR="00424B41" w:rsidRPr="00424B41">
        <w:rPr>
          <w:rFonts w:hAnsi="Times New Roman" w:ascii="Times New Roman"/>
        </w:rPr>
        <w:t xml:space="preserve">, OIB: </w:t>
      </w:r>
      <w:r w:rsidR="009F4CE6" w:rsidRPr="009F4CE6">
        <w:rPr>
          <w:rFonts w:hAnsi="Times New Roman" w:ascii="Times New Roman"/>
        </w:rPr>
        <w:t>02009648274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>Zaključuje se</w:t>
      </w:r>
      <w:r w:rsidR="005E3CA6">
        <w:rPr>
          <w:rFonts w:hAnsi="Times New Roman" w:ascii="Times New Roman"/>
        </w:rPr>
        <w:t xml:space="preserve"> stečajni postupak nad dužnikom </w:t>
      </w:r>
      <w:r w:rsidR="009F4CE6" w:rsidRPr="009F4CE6">
        <w:rPr>
          <w:rFonts w:hAnsi="Times New Roman" w:ascii="Times New Roman"/>
        </w:rPr>
        <w:t>STELLA PROMET j.d.o.o. Sesvete, Brune Bjelinskog 10, OIB.76778055061</w:t>
      </w:r>
      <w:r w:rsidR="00424B41" w:rsidRPr="00424B41">
        <w:rPr>
          <w:rFonts w:hAnsi="Times New Roman" w:ascii="Times New Roman"/>
        </w:rPr>
        <w:t>,  MBS: 080959538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F4CE6" w:rsidRPr="009F4CE6">
        <w:rPr>
          <w:rFonts w:hAnsi="Times New Roman" w:ascii="Times New Roman"/>
        </w:rPr>
        <w:t>STELLA PROMET j.d.o.o. Sesvete, Brune Bjelinskog 10, OIB.76778055061</w:t>
      </w:r>
      <w:r w:rsidR="00424B41" w:rsidRPr="00424B41">
        <w:rPr>
          <w:rFonts w:hAnsi="Times New Roman" w:ascii="Times New Roman"/>
        </w:rPr>
        <w:t>,  MBS: 080959538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F4CE6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9F4CE6">
        <w:rPr>
          <w:rFonts w:hAnsi="Times New Roman" w:ascii="Times New Roman"/>
        </w:rPr>
        <w:t>01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AF59F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F4CE6" w:rsidRPr="009F4CE6">
        <w:rPr>
          <w:rFonts w:hAnsi="Times New Roman" w:ascii="Times New Roman"/>
        </w:rPr>
        <w:t>STELLA PROMET j.d.o.o. Sesvete, Brune Bjelinskog 10, OIB.76778055061,  MBS: 080959538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F4CE6">
        <w:rPr>
          <w:rFonts w:hAnsi="Times New Roman" w:ascii="Times New Roman"/>
        </w:rPr>
        <w:t>11</w:t>
      </w:r>
      <w:r w:rsidR="00DC2885" w:rsidRPr="008F27CC">
        <w:rPr>
          <w:rFonts w:hAnsi="Times New Roman" w:ascii="Times New Roman"/>
        </w:rPr>
        <w:t xml:space="preserve">. </w:t>
      </w:r>
      <w:r w:rsidR="009F4CE6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F59F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F4CE6">
        <w:rPr>
          <w:rFonts w:hAnsi="Times New Roman" w:ascii="Times New Roman"/>
        </w:rPr>
        <w:t>13.603,08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9F4CE6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F4CE6">
        <w:rPr>
          <w:rFonts w:hAnsi="Times New Roman" w:ascii="Times New Roman"/>
        </w:rPr>
        <w:t>17</w:t>
      </w:r>
      <w:r w:rsidR="00CC1769">
        <w:rPr>
          <w:rFonts w:hAnsi="Times New Roman" w:ascii="Times New Roman"/>
        </w:rPr>
        <w:t xml:space="preserve">. </w:t>
      </w:r>
      <w:r w:rsidR="00424B41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F4CE6">
        <w:rPr>
          <w:rFonts w:hAnsi="Times New Roman" w:ascii="Times New Roman"/>
        </w:rPr>
        <w:t>27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F4CE6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424B41" w:rsidP="009F4CE6" w:rsidR="00424B41" w:rsidRPr="00424B41">
      <w:pPr>
        <w:jc w:val="both"/>
        <w:rPr>
          <w:rFonts w:hAnsi="Times New Roman" w:ascii="Times New Roman"/>
        </w:rPr>
      </w:pPr>
    </w:p>
    <w:p w:rsidRDefault="00424B41" w:rsidP="00424B41" w:rsidR="007D1400">
      <w:pPr>
        <w:ind w:firstLine="720"/>
        <w:jc w:val="both"/>
        <w:rPr>
          <w:rFonts w:hAnsi="Times New Roman" w:ascii="Times New Roman"/>
        </w:rPr>
      </w:pPr>
      <w:r w:rsidRPr="00424B41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SZ-a, sud će odrediti nastavljanje postupka radi naknadne diobe.</w:t>
      </w:r>
    </w:p>
    <w:p w:rsidRDefault="00424B41" w:rsidP="00424B41" w:rsidR="00424B41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9F4CE6" w:rsidRPr="009F4CE6">
        <w:rPr>
          <w:rFonts w:hAnsi="Times New Roman" w:ascii="Times New Roman"/>
        </w:rPr>
        <w:t>21</w:t>
      </w:r>
      <w:r w:rsidR="00571BB5" w:rsidRPr="009F4CE6">
        <w:rPr>
          <w:rFonts w:hAnsi="Times New Roman" w:ascii="Times New Roman"/>
        </w:rPr>
        <w:t xml:space="preserve">. </w:t>
      </w:r>
      <w:r w:rsidR="00827FB2" w:rsidRPr="009F4CE6">
        <w:rPr>
          <w:rFonts w:hAnsi="Times New Roman" w:ascii="Times New Roman"/>
        </w:rPr>
        <w:t>srp</w:t>
      </w:r>
      <w:r w:rsidR="0098613B" w:rsidRPr="009F4CE6">
        <w:rPr>
          <w:rFonts w:hAnsi="Times New Roman" w:ascii="Times New Roman"/>
        </w:rPr>
        <w:t>nja</w:t>
      </w:r>
      <w:r w:rsidR="0076442B" w:rsidRPr="009F4CE6">
        <w:rPr>
          <w:rFonts w:hAnsi="Times New Roman" w:ascii="Times New Roman"/>
        </w:rPr>
        <w:t xml:space="preserve"> </w:t>
      </w:r>
      <w:r w:rsidR="00571BB5" w:rsidRPr="009F4CE6">
        <w:rPr>
          <w:rFonts w:hAnsi="Times New Roman" w:ascii="Times New Roman"/>
        </w:rPr>
        <w:t>2017</w:t>
      </w:r>
      <w:r w:rsidRPr="009F4CE6">
        <w:rPr>
          <w:rFonts w:hAnsi="Times New Roman" w:ascii="Times New Roman"/>
        </w:rPr>
        <w:t>.</w:t>
      </w:r>
      <w:r w:rsidR="00571BB5" w:rsidRPr="009F4CE6">
        <w:rPr>
          <w:rFonts w:hAnsi="Times New Roman" w:ascii="Times New Roman"/>
        </w:rPr>
        <w:t>,</w:t>
      </w:r>
      <w:r w:rsidRPr="009F4CE6">
        <w:rPr>
          <w:rFonts w:hAnsi="Times New Roman" w:ascii="Times New Roman"/>
        </w:rPr>
        <w:t xml:space="preserve"> pozvane </w:t>
      </w:r>
      <w:r w:rsidRPr="008F27CC">
        <w:rPr>
          <w:rFonts w:hAnsi="Times New Roman" w:ascii="Times New Roman"/>
        </w:rPr>
        <w:t xml:space="preserve">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F4CE6" w:rsidRPr="009F4CE6">
        <w:rPr>
          <w:rFonts w:hAnsi="Times New Roman" w:ascii="Times New Roman"/>
        </w:rPr>
        <w:t>21</w:t>
      </w:r>
      <w:r w:rsidRPr="009F4CE6">
        <w:rPr>
          <w:rFonts w:hAnsi="Times New Roman" w:ascii="Times New Roman"/>
        </w:rPr>
        <w:t xml:space="preserve">. </w:t>
      </w:r>
      <w:r w:rsidR="008B012E" w:rsidRPr="009F4CE6">
        <w:rPr>
          <w:rFonts w:hAnsi="Times New Roman" w:ascii="Times New Roman"/>
        </w:rPr>
        <w:t>0</w:t>
      </w:r>
      <w:r w:rsidR="00827FB2" w:rsidRPr="009F4CE6">
        <w:rPr>
          <w:rFonts w:hAnsi="Times New Roman" w:ascii="Times New Roman"/>
        </w:rPr>
        <w:t>7</w:t>
      </w:r>
      <w:r w:rsidR="00571BB5" w:rsidRPr="009F4CE6">
        <w:rPr>
          <w:rFonts w:hAnsi="Times New Roman" w:ascii="Times New Roman"/>
        </w:rPr>
        <w:t>. 2017</w:t>
      </w:r>
      <w:r w:rsidR="00763EB6" w:rsidRPr="009F4CE6">
        <w:rPr>
          <w:rFonts w:hAnsi="Times New Roman" w:ascii="Times New Roman"/>
        </w:rPr>
        <w:t>.</w:t>
      </w:r>
      <w:r w:rsidRPr="009F4CE6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0F56FD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0F56FD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0F56FD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0F56FD" w:rsidP="003D1C43" w:rsidR="000F56FD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0F56FD" w:rsidP="000F56FD" w:rsidR="000F56FD" w:rsidRPr="000F56FD">
      <w:p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DNA: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podnositelj zahtjeva: FINA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dužnik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zak. zastupnik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Ministarstvo pravosuđa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ŽDO Zagreb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sudski registar po pravomoćnosti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mrežna stranica – e oglasna ploča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Ministarstvo financija, Porezna uprava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stečajna pisarnica</w:t>
      </w:r>
    </w:p>
    <w:p w:rsidRDefault="000F56FD" w:rsidP="000F56FD" w:rsidR="000F56FD" w:rsidRPr="000F56F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F56FD">
        <w:rPr>
          <w:rFonts w:hAnsi="Times New Roman" w:ascii="Times New Roman"/>
        </w:rPr>
        <w:t>Stečajnom upravitelju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382" w:rsidR="00A71382">
      <w:r>
        <w:separator/>
      </w:r>
    </w:p>
  </w:endnote>
  <w:endnote w:id="0" w:type="continuationSeparator">
    <w:p w:rsidRDefault="00A71382" w:rsidR="00A7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382" w:rsidR="00A71382">
      <w:r>
        <w:separator/>
      </w:r>
    </w:p>
  </w:footnote>
  <w:footnote w:id="0" w:type="continuationSeparator">
    <w:p w:rsidRDefault="00A71382" w:rsidR="00A71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7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F4CE6">
      <w:rPr>
        <w:rFonts w:hAnsi="Times New Roman" w:ascii="Times New Roman"/>
      </w:rPr>
      <w:t>333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AF59F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475106"/>
    <w:multiLevelType w:val="hybridMultilevel"/>
    <w:tmpl w:val="4D1CAB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0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0F56FD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834A2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24B41"/>
    <w:rsid w:val="004301C7"/>
    <w:rsid w:val="00446686"/>
    <w:rsid w:val="00447E54"/>
    <w:rsid w:val="00464385"/>
    <w:rsid w:val="004661FF"/>
    <w:rsid w:val="00466D65"/>
    <w:rsid w:val="00471B6C"/>
    <w:rsid w:val="00474E9A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3285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3CA6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2078E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B3616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9F4CE6"/>
    <w:rsid w:val="009F4D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1382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59F0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A478F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398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PROMET j.d.o.o. zastupanog po punomoćniku MARIO STANKOVIĆ</izvorni_sadrzaj>
    <derivirana_varijabla naziv="DomainObject.Predmet.ProtustrankaFormated_1">  STELLA PROMET j.d.o.o. zastupanog po punomoćniku MARIO STANKOVIĆ</derivirana_varijabla>
  </DomainObject.Predmet.ProtustrankaFormated>
  <DomainObject.Predmet.ProtustrankaFormatedOIB>
    <izvorni_sadrzaj>  STELLA PROMET j.d.o.o., OIB 76778055061 zastupanog po punomoćniku MARIO STANKOVIĆ</izvorni_sadrzaj>
    <derivirana_varijabla naziv="DomainObject.Predmet.ProtustrankaFormatedOIB_1">  STELLA PROMET j.d.o.o., OIB 76778055061 zastupanog po punomoćniku MARIO STANKOVIĆ</derivirana_varijabla>
  </DomainObject.Predmet.ProtustrankaFormatedOIB>
  <DomainObject.Predmet.ProtustrankaFormatedWithAdress>
    <izvorni_sadrzaj> STELLA PROMET j.d.o.o., Brune Bjelinskog 10, 10360 Sesvete zastupanog po punomoćniku MARIO STANKOVIĆ</izvorni_sadrzaj>
    <derivirana_varijabla naziv="DomainObject.Predmet.ProtustrankaFormatedWithAdress_1"> STELLA PROMET j.d.o.o., Brune Bjelinskog 10, 10360 Sesvete zastupanog po punomoćniku MARIO STANKOVIĆ</derivirana_varijabla>
  </DomainObject.Predmet.ProtustrankaFormatedWithAdress>
  <DomainObject.Predmet.ProtustrankaFormatedWithAdressOIB>
    <izvorni_sadrzaj> STELLA PROMET j.d.o.o., OIB 76778055061, Brune Bjelinskog 10, 10360 Sesvete zastupanog po punomoćniku MARIO STANKOVIĆ</izvorni_sadrzaj>
    <derivirana_varijabla naziv="DomainObject.Predmet.ProtustrankaFormatedWithAdressOIB_1"> STELLA PROMET j.d.o.o., OIB 76778055061, Brune Bjelinskog 10, 10360 Sesvete zastupanog po punomoćniku MARIO STANKOVIĆ</derivirana_varijabla>
  </DomainObject.Predmet.ProtustrankaFormatedWithAdressOIB>
  <DomainObject.Predmet.ProtustrankaWithAdress>
    <izvorni_sadrzaj>STELLA PROMET j.d.o.o. Brune Bjelinskog 10, 10360 Sesvete</izvorni_sadrzaj>
    <derivirana_varijabla naziv="DomainObject.Predmet.ProtustrankaWithAdress_1">STELLA PROMET j.d.o.o. Brune Bjelinskog 10, 10360 Sesvete</derivirana_varijabla>
  </DomainObject.Predmet.ProtustrankaWithAdress>
  <DomainObject.Predmet.ProtustrankaWithAdressOIB>
    <izvorni_sadrzaj>STELLA PROMET j.d.o.o., OIB 76778055061, Brune Bjelinskog 10, 10360 Sesvete</izvorni_sadrzaj>
    <derivirana_varijabla naziv="DomainObject.Predmet.ProtustrankaWithAdressOIB_1">STELLA PROMET j.d.o.o., OIB 76778055061, Brune Bjelinskog 10, 10360 Sesvete</derivirana_varijabla>
  </DomainObject.Predmet.ProtustrankaWithAdressOIB>
  <DomainObject.Predmet.ProtustrankaNazivFormated>
    <izvorni_sadrzaj>STELLA PROMET j.d.o.o.</izvorni_sadrzaj>
    <derivirana_varijabla naziv="DomainObject.Predmet.ProtustrankaNazivFormated_1">STELLA PROMET j.d.o.o.</derivirana_varijabla>
  </DomainObject.Predmet.ProtustrankaNazivFormated>
  <DomainObject.Predmet.ProtustrankaNazivFormatedOIB>
    <izvorni_sadrzaj>STELLA PROMET j.d.o.o., OIB 76778055061</izvorni_sadrzaj>
    <derivirana_varijabla naziv="DomainObject.Predmet.ProtustrankaNazivFormatedOIB_1">STELLA PROMET j.d.o.o., OIB 76778055061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STELLA PROMET j.d.o.o. zastupanog po punomoćniku MARIO STANKOVIĆ</item>
    </izvorni_sadrzaj>
    <derivirana_varijabla naziv="DomainObject.Predmet.ProtuStrankaListFormated_1">
      <item>STELLA PROMET j.d.o.o. zastupanog po punomoćniku MARIO STANKOVIĆ</item>
    </derivirana_varijabla>
  </DomainObject.Predmet.ProtuStrankaListFormated>
  <DomainObject.Predmet.ProtuStrankaListFormatedOIB>
    <izvorni_sadrzaj>
      <item>STELLA PROMET j.d.o.o., OIB 76778055061 zastupanog po punomoćniku MARIO STANKOVIĆ</item>
    </izvorni_sadrzaj>
    <derivirana_varijabla naziv="DomainObject.Predmet.ProtuStrankaListFormatedOIB_1">
      <item>STELLA PROMET j.d.o.o., OIB 76778055061 zastupanog po punomoćniku MARIO STANKOVIĆ</item>
    </derivirana_varijabla>
  </DomainObject.Predmet.ProtuStrankaListFormatedOIB>
  <DomainObject.Predmet.ProtuStrankaListFormatedWithAdress>
    <izvorni_sadrzaj>
      <item>STELLA PROMET j.d.o.o., Brune Bjelinskog 10, 10360 Sesvete zastupanog po punomoćniku MARIO STANKOVIĆ</item>
    </izvorni_sadrzaj>
    <derivirana_varijabla naziv="DomainObject.Predmet.ProtuStrankaListFormatedWithAdress_1">
      <item>STELLA PROMET j.d.o.o., Brune Bjelinskog 10, 10360 Sesvete zastupanog po punomoćniku MARIO STANKOVIĆ</item>
    </derivirana_varijabla>
  </DomainObject.Predmet.ProtuStrankaListFormatedWithAdress>
  <DomainObject.Predmet.ProtuStrankaListFormatedWithAdressOIB>
    <izvorni_sadrzaj>
      <item>STELLA PROMET j.d.o.o., OIB 76778055061, Brune Bjelinskog 10, 10360 Sesvete zastupanog po punomoćniku MARIO STANKOVIĆ</item>
    </izvorni_sadrzaj>
    <derivirana_varijabla naziv="DomainObject.Predmet.ProtuStrankaListFormatedWithAdressOIB_1">
      <item>STELLA PROMET j.d.o.o., OIB 76778055061, Brune Bjelinskog 10, 10360 Sesvete zastupanog po punomoćniku MARIO STANKOVIĆ</item>
    </derivirana_varijabla>
  </DomainObject.Predmet.ProtuStrankaListFormatedWithAdressOIB>
  <DomainObject.Predmet.ProtuStrankaListNazivFormated>
    <izvorni_sadrzaj>
      <item>STELLA PROMET j.d.o.o.</item>
    </izvorni_sadrzaj>
    <derivirana_varijabla naziv="DomainObject.Predmet.ProtuStrankaListNazivFormated_1">
      <item>STELLA PROMET j.d.o.o.</item>
    </derivirana_varijabla>
  </DomainObject.Predmet.ProtuStrankaListNazivFormated>
  <DomainObject.Predmet.ProtuStrankaListNazivFormatedOIB>
    <izvorni_sadrzaj>
      <item>STELLA PROMET j.d.o.o., OIB 76778055061</item>
    </izvorni_sadrzaj>
    <derivirana_varijabla naziv="DomainObject.Predmet.ProtuStrankaListNazivFormatedOIB_1">
      <item>STELLA PROMET j.d.o.o., OIB 76778055061</item>
    </derivirana_varijabla>
  </DomainObject.Predmet.ProtuStrankaListNazivFormatedOIB>
  <DomainObject.Predmet.OstaliListFormated>
    <izvorni_sadrzaj>
      <item>MARIO STANKOVIĆ punomoćnik sudionika u postupku STELLA PROMET j.d.o.o.</item>
    </izvorni_sadrzaj>
    <derivirana_varijabla naziv="DomainObject.Predmet.OstaliListFormated_1">
      <item>MARIO STANKOVIĆ punomoćnik sudionika u postupku STELLA PROMET j.d.o.o.</item>
    </derivirana_varijabla>
  </DomainObject.Predmet.OstaliListFormated>
  <DomainObject.Predmet.OstaliListFormatedOIB>
    <izvorni_sadrzaj>
      <item>MARIO STANKOVIĆ, OIB 14856426556 punomoćnik sudionika u postupku STELLA PROMET j.d.o.o.</item>
    </izvorni_sadrzaj>
    <derivirana_varijabla naziv="DomainObject.Predmet.OstaliListFormatedOIB_1">
      <item>MARIO STANKOVIĆ, OIB 14856426556 punomoćnik sudionika u postupku STELLA PROMET j.d.o.o.</item>
    </derivirana_varijabla>
  </DomainObject.Predmet.OstaliListFormatedOIB>
  <DomainObject.Predmet.OstaliListFormatedWithAdress>
    <izvorni_sadrzaj>
      <item>MARIO STANKOVIĆ, Josipa Gigla 1, 10000 Zagreb punomoćnik sudionika u postupku STELLA PROMET j.d.o.o.</item>
    </izvorni_sadrzaj>
    <derivirana_varijabla naziv="DomainObject.Predmet.OstaliListFormatedWithAdress_1">
      <item>MARIO STANKOVIĆ, Josipa Gigla 1, 10000 Zagreb punomoćnik sudionika u postupku STELLA PROMET j.d.o.o.</item>
    </derivirana_varijabla>
  </DomainObject.Predmet.OstaliListFormatedWithAdress>
  <DomainObject.Predmet.OstaliListFormatedWithAdressOIB>
    <izvorni_sadrzaj>
      <item>MARIO STANKOVIĆ, OIB 14856426556, Josipa Gigla 1, 10000 Zagreb punomoćnik sudionika u postupku STELLA PROMET j.d.o.o.</item>
    </izvorni_sadrzaj>
    <derivirana_varijabla naziv="DomainObject.Predmet.OstaliListFormatedWithAdressOIB_1">
      <item>MARIO STANKOVIĆ, OIB 14856426556, Josipa Gigla 1, 10000 Zagreb punomoćnik sudionika u postupku STELLA PROMET j.d.o.o.</item>
    </derivirana_varijabla>
  </DomainObject.Predmet.OstaliListFormatedWithAdressOIB>
  <DomainObject.Predmet.OstaliListNazivFormated>
    <izvorni_sadrzaj>
      <item>MARIO STANKOVIĆ</item>
    </izvorni_sadrzaj>
    <derivirana_varijabla naziv="DomainObject.Predmet.OstaliListNazivFormated_1">
      <item>MARIO STANKOVIĆ</item>
    </derivirana_varijabla>
  </DomainObject.Predmet.OstaliListNazivFormated>
  <DomainObject.Predmet.OstaliListNazivFormatedOIB>
    <izvorni_sadrzaj>
      <item>MARIO STANKOVIĆ, OIB 14856426556</item>
    </izvorni_sadrzaj>
    <derivirana_varijabla naziv="DomainObject.Predmet.OstaliListNazivFormatedOIB_1">
      <item>MARIO STANKOVIĆ, OIB 14856426556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STELLA PROMET j.d.o.o.</izvorni_sadrzaj>
    <derivirana_varijabla naziv="DomainObject.Predmet.ProtustrankaIDrugi_1">STELLA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STELLA PROMET j.d.o.o., OIB 76778055061, Brune Bjelinskog 10, 10360 Sesvete</izvorni_sadrzaj>
    <derivirana_varijabla naziv="DomainObject.Predmet.ProtustrankaIDrugiAdressOIB_1">STELLA PROMET j.d.o.o., OIB 76778055061, Brune Bjelinskog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STELLA PROMET j.d.o.o.</item>
      <item>MARIO STANKOVIĆ</item>
      <item>VJEROVNICI</item>
    </izvorni_sadrzaj>
    <derivirana_varijabla naziv="DomainObject.Predmet.SudioniciListNaziv_1">
      <item>FINA Regionalni centar Zagreb</item>
      <item>STELLA PROMET j.d.o.o.</item>
      <item>MARIO STANKOVIĆ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STELLA PROMET j.d.o.o., OIB 76778055061, Brune Bjelinskog 10,10360 Sesvete</item>
      <item>MARIO STANKOVIĆ, OIB 14856426556, Josipa Gigla 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STELLA PROMET j.d.o.o., OIB 76778055061, Brune Bjelinskog 10,10360 Sesvete</item>
      <item>MARIO STANKOVIĆ, OIB 14856426556, Josipa Gigla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76778055061</item>
      <item>, OIB 14856426556</item>
      <item>, OIB null</item>
    </izvorni_sadrzaj>
    <derivirana_varijabla naziv="DomainObject.Predmet.SudioniciListNazivOIB_1">
      <item>, OIB 85821130368</item>
      <item>, OIB 76778055061</item>
      <item>, OIB 14856426556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7CB3B-09EF-4CD1-96AA-AD2F5A03C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835</properties:Words>
  <properties:Characters>4503</properties:Characters>
  <properties:Lines>113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2017-08-30T10:38:00Z</dcterms:created>
  <dc:creator>x</dc:creator>
  <cp:lastModifiedBy>Zlatka Plivelić</cp:lastModifiedBy>
  <cp:lastPrinted>2017-09-06T11:02:00Z</cp:lastPrinted>
  <dcterms:modified xmlns:xsi="http://www.w3.org/2001/XMLSchema-instance" xsi:type="dcterms:W3CDTF">2017-09-06T11:03:00Z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