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a715" w14:paraId="36da71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2C0217">
        <w:rPr>
          <w:rFonts w:hAnsi="Times New Roman" w:ascii="Times New Roman"/>
          <w:b/>
          <w:sz w:val="24"/>
          <w:szCs w:val="24"/>
        </w:rPr>
        <w:t>605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620FAD">
        <w:rPr>
          <w:rFonts w:hAnsi="Times New Roman" w:ascii="Times New Roman"/>
        </w:rPr>
        <w:t>6</w:t>
      </w:r>
      <w:r w:rsidR="002C0217">
        <w:rPr>
          <w:rFonts w:hAnsi="Times New Roman" w:ascii="Times New Roman"/>
        </w:rPr>
        <w:t>05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620FAD" w:rsidRPr="00620FAD">
        <w:t>UDRUGA HRVATSKA PRAVICA</w:t>
      </w:r>
      <w:r w:rsidR="00620FAD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620FAD" w:rsidRPr="00620FAD">
        <w:rPr>
          <w:rFonts w:hAnsi="Times New Roman" w:ascii="Times New Roman"/>
        </w:rPr>
        <w:t>33065458317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BE6E55"/>
    <w:rsid w:val="00C2765B"/>
    <w:rsid w:val="00C816A3"/>
    <w:rsid w:val="00CB2451"/>
    <w:rsid w:val="00CC1604"/>
    <w:rsid w:val="00DF6FBE"/>
    <w:rsid w:val="00E04CB2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65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65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65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65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65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65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65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65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6605</izvorni_sadrzaj>
    <derivirana_varijabla naziv="DomainObject.Predmet.Broj_1">6605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St-6605/2015</izvorni_sadrzaj>
    <derivirana_varijabla naziv="DomainObject.Predmet.OznakaBroj_1">St-6605/2015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PRAVICA</izvorni_sadrzaj>
    <derivirana_varijabla naziv="DomainObject.Predmet.ProtustrankaFormated_1">  UDRUGA HRVATSKA PRAVICA</derivirana_varijabla>
  </DomainObject.Predmet.ProtustrankaFormated>
  <DomainObject.Predmet.ProtustrankaFormatedOIB>
    <izvorni_sadrzaj>  UDRUGA HRVATSKA PRAVICA, OIB 33065458317</izvorni_sadrzaj>
    <derivirana_varijabla naziv="DomainObject.Predmet.ProtustrankaFormatedOIB_1">  UDRUGA HRVATSKA PRAVICA, OIB 33065458317</derivirana_varijabla>
  </DomainObject.Predmet.ProtustrankaFormatedOIB>
  <DomainObject.Predmet.ProtustrankaFormatedWithAdress>
    <izvorni_sadrzaj> UDRUGA HRVATSKA PRAVICA, Ilica 139, 10000 Zagreb</izvorni_sadrzaj>
    <derivirana_varijabla naziv="DomainObject.Predmet.ProtustrankaFormatedWithAdress_1"> UDRUGA HRVATSKA PRAVICA, Ilica 139, 10000 Zagreb</derivirana_varijabla>
  </DomainObject.Predmet.ProtustrankaFormatedWithAdress>
  <DomainObject.Predmet.ProtustrankaFormatedWithAdressOIB>
    <izvorni_sadrzaj> UDRUGA HRVATSKA PRAVICA, OIB 33065458317, Ilica 139, 10000 Zagreb</izvorni_sadrzaj>
    <derivirana_varijabla naziv="DomainObject.Predmet.ProtustrankaFormatedWithAdressOIB_1"> UDRUGA HRVATSKA PRAVICA, OIB 33065458317, Ilica 139, 10000 Zagreb</derivirana_varijabla>
  </DomainObject.Predmet.ProtustrankaFormatedWithAdressOIB>
  <DomainObject.Predmet.ProtustrankaWithAdress>
    <izvorni_sadrzaj>UDRUGA HRVATSKA PRAVICA Ilica 139, 10000 Zagreb</izvorni_sadrzaj>
    <derivirana_varijabla naziv="DomainObject.Predmet.ProtustrankaWithAdress_1">UDRUGA HRVATSKA PRAVICA Ilica 139, 10000 Zagreb</derivirana_varijabla>
  </DomainObject.Predmet.ProtustrankaWithAdress>
  <DomainObject.Predmet.ProtustrankaWithAdressOIB>
    <izvorni_sadrzaj>UDRUGA HRVATSKA PRAVICA, OIB 33065458317, Ilica 139, 10000 Zagreb</izvorni_sadrzaj>
    <derivirana_varijabla naziv="DomainObject.Predmet.ProtustrankaWithAdressOIB_1">UDRUGA HRVATSKA PRAVICA, OIB 33065458317, Ilica 139, 10000 Zagreb</derivirana_varijabla>
  </DomainObject.Predmet.ProtustrankaWithAdressOIB>
  <DomainObject.Predmet.ProtustrankaNazivFormated>
    <izvorni_sadrzaj>UDRUGA HRVATSKA PRAVICA</izvorni_sadrzaj>
    <derivirana_varijabla naziv="DomainObject.Predmet.ProtustrankaNazivFormated_1">UDRUGA HRVATSKA PRAVICA</derivirana_varijabla>
  </DomainObject.Predmet.ProtustrankaNazivFormated>
  <DomainObject.Predmet.ProtustrankaNazivFormatedOIB>
    <izvorni_sadrzaj>UDRUGA HRVATSKA PRAVICA, OIB 33065458317</izvorni_sadrzaj>
    <derivirana_varijabla naziv="DomainObject.Predmet.ProtustrankaNazivFormatedOIB_1">UDRUGA HRVATSKA PRAVICA, OIB 33065458317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PRAVICA</item>
    </izvorni_sadrzaj>
    <derivirana_varijabla naziv="DomainObject.Predmet.ProtuStrankaListFormated_1">
      <item>UDRUGA HRVATSKA PRAVICA</item>
    </derivirana_varijabla>
  </DomainObject.Predmet.ProtuStrankaListFormated>
  <DomainObject.Predmet.ProtuStrankaListFormatedOIB>
    <izvorni_sadrzaj>
      <item>UDRUGA HRVATSKA PRAVICA, OIB 33065458317</item>
    </izvorni_sadrzaj>
    <derivirana_varijabla naziv="DomainObject.Predmet.ProtuStrankaListFormatedOIB_1">
      <item>UDRUGA HRVATSKA PRAVICA, OIB 33065458317</item>
    </derivirana_varijabla>
  </DomainObject.Predmet.ProtuStrankaListFormatedOIB>
  <DomainObject.Predmet.ProtuStrankaListFormatedWithAdress>
    <izvorni_sadrzaj>
      <item>UDRUGA HRVATSKA PRAVICA, Ilica 139, 10000 Zagreb</item>
    </izvorni_sadrzaj>
    <derivirana_varijabla naziv="DomainObject.Predmet.ProtuStrankaListFormatedWithAdress_1">
      <item>UDRUGA HRVATSKA PRAVICA, Ilica 139, 10000 Zagreb</item>
    </derivirana_varijabla>
  </DomainObject.Predmet.ProtuStrankaListFormatedWithAdress>
  <DomainObject.Predmet.ProtuStrankaListFormatedWithAdressOIB>
    <izvorni_sadrzaj>
      <item>UDRUGA HRVATSKA PRAVICA, OIB 33065458317, Ilica 139, 10000 Zagreb</item>
    </izvorni_sadrzaj>
    <derivirana_varijabla naziv="DomainObject.Predmet.ProtuStrankaListFormatedWithAdressOIB_1">
      <item>UDRUGA HRVATSKA PRAVICA, OIB 33065458317, Ilica 139, 10000 Zagreb</item>
    </derivirana_varijabla>
  </DomainObject.Predmet.ProtuStrankaListFormatedWithAdressOIB>
  <DomainObject.Predmet.ProtuStrankaListNazivFormated>
    <izvorni_sadrzaj>
      <item>UDRUGA HRVATSKA PRAVICA</item>
    </izvorni_sadrzaj>
    <derivirana_varijabla naziv="DomainObject.Predmet.ProtuStrankaListNazivFormated_1">
      <item>UDRUGA HRVATSKA PRAVICA</item>
    </derivirana_varijabla>
  </DomainObject.Predmet.ProtuStrankaListNazivFormated>
  <DomainObject.Predmet.ProtuStrankaListNazivFormatedOIB>
    <izvorni_sadrzaj>
      <item>UDRUGA HRVATSKA PRAVICA, OIB 33065458317</item>
    </izvorni_sadrzaj>
    <derivirana_varijabla naziv="DomainObject.Predmet.ProtuStrankaListNazivFormatedOIB_1">
      <item>UDRUGA HRVATSKA PRAVICA, OIB 33065458317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PRAVICA</izvorni_sadrzaj>
    <derivirana_varijabla naziv="DomainObject.Predmet.ProtustrankaIDrugi_1">UDRUGA HRVATSKA PRAVICA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PRAVICA, OIB 33065458317, Ilica 139, 10000 Zagreb</izvorni_sadrzaj>
    <derivirana_varijabla naziv="DomainObject.Predmet.ProtustrankaIDrugiAdressOIB_1">UDRUGA HRVATSKA PRAVICA, OIB 33065458317, Ilica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PRAVICA</item>
    </izvorni_sadrzaj>
    <derivirana_varijabla naziv="DomainObject.Predmet.SudioniciListNaziv_1">
      <item>FINA Regionalni centar Zagreb</item>
      <item>UDRUGA HRVATSKA PRAVICA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PRAVICA, OIB 33065458317, Ilica 139,10000 Zagreb</item>
    </izvorni_sadrzaj>
    <derivirana_varijabla naziv="DomainObject.Predmet.SudioniciListAdressOIB_1">
      <item>FINA Regionalni centar Zagreb, OIB 85821130368, Trg svibanjskih žrtava 1995. 1,10000 Zagreb</item>
      <item>UDRUGA HRVATSKA PRAVICA, OIB 33065458317, Ilica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33065458317</item>
    </izvorni_sadrzaj>
    <derivirana_varijabla naziv="DomainObject.Predmet.SudioniciListNazivOIB_1">
      <item>, OIB 85821130368</item>
      <item>, OIB 33065458317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2016-04-16T07:43:00Z</cp:lastPrinted>
  <dcterms:modified xmlns:xsi="http://www.w3.org/2001/XMLSchema-instance" xsi:type="dcterms:W3CDTF">2016-04-16T07:43:00Z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