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cd41" w14:paraId="ba4cd41" w:rsidRDefault="00987FA2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970BA6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  <w:t xml:space="preserve">             </w:t>
      </w:r>
      <w:r w:rsidR="00970BA6">
        <w:rPr>
          <w:b/>
          <w:lang w:val="hr-HR"/>
        </w:rPr>
        <w:t>Posl. br.</w:t>
      </w:r>
      <w:r w:rsidR="00970BA6" w:rsidRPr="003734BE">
        <w:rPr>
          <w:b/>
          <w:lang w:val="hr-HR"/>
        </w:rPr>
        <w:t xml:space="preserve"> 12. St-</w:t>
      </w:r>
      <w:r>
        <w:rPr>
          <w:b/>
          <w:lang w:val="hr-HR"/>
        </w:rPr>
        <w:t>88/2018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194ED3">
      <w:pPr>
        <w:rPr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194ED3">
      <w:pPr>
        <w:rPr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</w:t>
      </w:r>
      <w:r w:rsidR="004027BA" w:rsidRPr="004027BA">
        <w:rPr>
          <w:szCs w:val="24"/>
          <w:lang w:val="hr-HR"/>
        </w:rPr>
        <w:t xml:space="preserve"> </w:t>
      </w:r>
      <w:r w:rsidR="004027BA">
        <w:rPr>
          <w:szCs w:val="24"/>
          <w:lang w:val="hr-HR"/>
        </w:rPr>
        <w:t>Split,</w:t>
      </w:r>
      <w:r>
        <w:rPr>
          <w:lang w:val="hr-HR"/>
        </w:rPr>
        <w:t xml:space="preserve"> OIB: 85821130368, za provedbu skraćenog stečajnog postupka nad dužnikom </w:t>
      </w:r>
      <w:r w:rsidR="00987FA2">
        <w:rPr>
          <w:lang w:val="hr-HR"/>
        </w:rPr>
        <w:t>FUNDAMENTA d.o.o. Split, Vinogradska 35, OIB: 22213460327</w:t>
      </w:r>
      <w:r>
        <w:rPr>
          <w:lang w:val="hr-HR"/>
        </w:rPr>
        <w:t>, dana</w:t>
      </w:r>
      <w:r w:rsidR="00F358C1">
        <w:rPr>
          <w:lang w:val="hr-HR"/>
        </w:rPr>
        <w:t xml:space="preserve"> </w:t>
      </w:r>
      <w:r w:rsidR="00987FA2">
        <w:rPr>
          <w:lang w:val="hr-HR"/>
        </w:rPr>
        <w:t>21. veljače 2018.</w:t>
      </w:r>
    </w:p>
    <w:p w:rsidRDefault="00382327" w:rsidP="00D4027A" w:rsidR="00382327" w:rsidRPr="00792F62">
      <w:pPr>
        <w:rPr>
          <w:sz w:val="16"/>
          <w:szCs w:val="16"/>
          <w:lang w:val="hr-HR"/>
        </w:rPr>
      </w:pPr>
    </w:p>
    <w:p w:rsidRDefault="00970BA6" w:rsidP="00D4027A" w:rsidR="00970BA6" w:rsidRPr="004B454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987FA2">
        <w:rPr>
          <w:lang w:val="hr-HR"/>
        </w:rPr>
        <w:t>FUNDAMENTA d.o.o. Split, Vinogradska 35, OIB: 22213460327</w:t>
      </w:r>
      <w:r w:rsidRPr="00E14AE2">
        <w:rPr>
          <w:lang w:val="hr-HR"/>
        </w:rPr>
        <w:t>.</w:t>
      </w:r>
    </w:p>
    <w:p w:rsidRDefault="00E14AE2" w:rsidP="00E14AE2" w:rsidR="00E14AE2" w:rsidRPr="004027BA">
      <w:pPr>
        <w:rPr>
          <w:sz w:val="20"/>
          <w:szCs w:val="20"/>
          <w:lang w:val="hr-HR"/>
        </w:rPr>
      </w:pPr>
    </w:p>
    <w:p w:rsidRDefault="005D2EA9" w:rsidP="00E14AE2" w:rsidR="005D2EA9" w:rsidRPr="004B4542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DD4096">
        <w:rPr>
          <w:lang w:val="hr-HR"/>
        </w:rPr>
        <w:t xml:space="preserve"> Split podnijela je ovom sudu </w:t>
      </w:r>
      <w:r w:rsidR="00987FA2">
        <w:rPr>
          <w:lang w:val="hr-HR"/>
        </w:rPr>
        <w:t>22. siječnja 2018.</w:t>
      </w:r>
      <w:r>
        <w:rPr>
          <w:lang w:val="hr-HR"/>
        </w:rPr>
        <w:t xml:space="preserve"> zahtjev za provedbu skraćenog stečajnog postupka nad dužnikom</w:t>
      </w:r>
      <w:r w:rsidRPr="00075110">
        <w:rPr>
          <w:lang w:val="hr-HR"/>
        </w:rPr>
        <w:t xml:space="preserve"> </w:t>
      </w:r>
      <w:r w:rsidR="00987FA2">
        <w:rPr>
          <w:lang w:val="hr-HR"/>
        </w:rPr>
        <w:t>FUNDAMENTA d.o.o. Split,</w:t>
      </w:r>
      <w:r w:rsidR="00987FA2" w:rsidRPr="00987FA2">
        <w:rPr>
          <w:lang w:val="hr-HR"/>
        </w:rPr>
        <w:t xml:space="preserve"> </w:t>
      </w:r>
      <w:r w:rsidR="00987FA2">
        <w:rPr>
          <w:lang w:val="hr-HR"/>
        </w:rPr>
        <w:t xml:space="preserve">OIB: 22213460327, </w:t>
      </w:r>
      <w:r>
        <w:rPr>
          <w:lang w:val="hr-HR"/>
        </w:rPr>
        <w:t>a koji zahtjev je podnesen na temelju odredbe čl. 429. st. 1. Stečajnog zakona (Narodne novine broj 71/15</w:t>
      </w:r>
      <w:r w:rsidR="00987FA2">
        <w:rPr>
          <w:lang w:val="hr-HR"/>
        </w:rPr>
        <w:t xml:space="preserve"> i 104/17</w:t>
      </w:r>
      <w:r>
        <w:rPr>
          <w:lang w:val="hr-HR"/>
        </w:rPr>
        <w:t>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87FA2" w:rsidP="00F358C1" w:rsidR="00987FA2">
      <w:pPr>
        <w:ind w:firstLine="708"/>
        <w:jc w:val="both"/>
        <w:rPr>
          <w:lang w:val="hr-HR"/>
        </w:rPr>
      </w:pPr>
      <w:r>
        <w:rPr>
          <w:lang w:val="hr-HR"/>
        </w:rPr>
        <w:t xml:space="preserve">Provjerom u stečajnoj pisarnici ovog suda utvrđeno je da je u odnosu na navedenog dužnika Financijska agencija već ranije podnijela </w:t>
      </w:r>
      <w:r w:rsidR="004E4D91">
        <w:rPr>
          <w:lang w:val="hr-HR"/>
        </w:rPr>
        <w:t xml:space="preserve">zahtjev </w:t>
      </w:r>
      <w:r>
        <w:rPr>
          <w:lang w:val="hr-HR"/>
        </w:rPr>
        <w:t xml:space="preserve">za provedbu skraćenog stečajnog postupka koji je kod ovog suda zaveden pod brojem St-248/2016. </w:t>
      </w:r>
      <w:r w:rsidR="004B4542">
        <w:rPr>
          <w:lang w:val="hr-HR"/>
        </w:rPr>
        <w:t>Rješenjem ovog suda broj St-248/</w:t>
      </w:r>
      <w:r>
        <w:rPr>
          <w:lang w:val="hr-HR"/>
        </w:rPr>
        <w:t>2016 od 18. studenog 2016. obustavljen je skraćeni stečajni postupak nad dužnikom</w:t>
      </w:r>
      <w:r w:rsidR="00A835F1">
        <w:rPr>
          <w:lang w:val="hr-HR"/>
        </w:rPr>
        <w:t>,</w:t>
      </w:r>
      <w:r>
        <w:rPr>
          <w:lang w:val="hr-HR"/>
        </w:rPr>
        <w:t xml:space="preserve"> budući da je povodom objavljenog oglasa</w:t>
      </w:r>
      <w:r w:rsidR="00A835F1">
        <w:rPr>
          <w:lang w:val="hr-HR"/>
        </w:rPr>
        <w:t>,</w:t>
      </w:r>
      <w:r>
        <w:rPr>
          <w:lang w:val="hr-HR"/>
        </w:rPr>
        <w:t xml:space="preserve"> u smislu odredbi čl. 430. SZ-a</w:t>
      </w:r>
      <w:r w:rsidR="00A835F1">
        <w:rPr>
          <w:lang w:val="hr-HR"/>
        </w:rPr>
        <w:t>,</w:t>
      </w:r>
      <w:r>
        <w:rPr>
          <w:lang w:val="hr-HR"/>
        </w:rPr>
        <w:t xml:space="preserve"> vjerovnik Republika Hrvatska – Ministarstvo financija pravovremeno podnio prijedlog za otvaranje stečajnog postupka nad dužnikom. Nadalje, u tom rješenju je navedeno </w:t>
      </w:r>
      <w:r w:rsidR="00A835F1">
        <w:rPr>
          <w:lang w:val="hr-HR"/>
        </w:rPr>
        <w:t>da će o daljnjem tijeku postupka (donošenju rješenja o pokretanju prethodnog postupka ili donošenju rješenja o otvaranju stečaja bez prethodnog postupka) sud odlučiti posebnim rješenjem. Po pravomoćnosti rješenja od 18.11.2016. predmet je zaveden pod novi poslovni br</w:t>
      </w:r>
      <w:r w:rsidR="004B4542">
        <w:rPr>
          <w:lang w:val="hr-HR"/>
        </w:rPr>
        <w:t>oj St-5/2017 te je taj</w:t>
      </w:r>
      <w:r w:rsidR="00A835F1">
        <w:rPr>
          <w:lang w:val="hr-HR"/>
        </w:rPr>
        <w:t xml:space="preserve"> postupak u tijeku.</w:t>
      </w:r>
    </w:p>
    <w:p w:rsidRDefault="00A835F1" w:rsidP="00F358C1" w:rsidR="00A835F1">
      <w:pPr>
        <w:ind w:firstLine="708"/>
        <w:jc w:val="both"/>
        <w:rPr>
          <w:lang w:val="hr-HR"/>
        </w:rPr>
      </w:pPr>
    </w:p>
    <w:p w:rsidRDefault="00A835F1" w:rsidP="00F358C1" w:rsidR="004E4D9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dakle, povodom ranije podnesenog zahtjeva za provedbu skraćenog stečajnog postupka, kod ovog suda već zaprimljen prijedlog za otvaranje stečajnog postupka nad dužnikom </w:t>
      </w:r>
      <w:r w:rsidR="004B4542">
        <w:rPr>
          <w:lang w:val="hr-HR"/>
        </w:rPr>
        <w:t xml:space="preserve">FUNDAMENTA d.o.o. Split </w:t>
      </w:r>
      <w:r>
        <w:rPr>
          <w:lang w:val="hr-HR"/>
        </w:rPr>
        <w:t xml:space="preserve">(kojeg je podnio vjerovnik Republika Hrvatska – Ministarstvo financija), a koji postupak je u tijeku, to stoga po ocijeni ovog suda u konkretnom slučaju nisu ispunjeni uvjeti u smislu odredbe čl. 428. SZ-a za (ponovnu) </w:t>
      </w:r>
      <w:r>
        <w:rPr>
          <w:lang w:val="hr-HR"/>
        </w:rPr>
        <w:lastRenderedPageBreak/>
        <w:t>provedbu skraćenog stečajnog postupka nad dužnikom, a radi čega je zahtjev Financijske agencije u ovom predmetu trebalo odbaciti</w:t>
      </w:r>
      <w:r w:rsidR="004E4D91">
        <w:rPr>
          <w:lang w:val="hr-HR"/>
        </w:rPr>
        <w:t xml:space="preserve">. </w:t>
      </w:r>
    </w:p>
    <w:p w:rsidRDefault="004E4D91" w:rsidP="00F358C1" w:rsidR="004E4D91">
      <w:pPr>
        <w:ind w:firstLine="708"/>
        <w:jc w:val="both"/>
        <w:rPr>
          <w:lang w:val="hr-HR"/>
        </w:rPr>
      </w:pPr>
    </w:p>
    <w:p w:rsidRDefault="004E4D91" w:rsidP="00F358C1" w:rsidR="00A835F1">
      <w:pPr>
        <w:ind w:firstLine="708"/>
        <w:jc w:val="both"/>
        <w:rPr>
          <w:lang w:val="hr-HR"/>
        </w:rPr>
      </w:pPr>
      <w:r>
        <w:rPr>
          <w:lang w:val="hr-HR"/>
        </w:rPr>
        <w:t>Slijedom naprijed navedenog,</w:t>
      </w:r>
      <w:r w:rsidR="00792F62">
        <w:rPr>
          <w:lang w:val="hr-HR"/>
        </w:rPr>
        <w:t xml:space="preserve"> odlučeno</w:t>
      </w:r>
      <w:r w:rsidR="00A835F1">
        <w:rPr>
          <w:lang w:val="hr-HR"/>
        </w:rPr>
        <w:t xml:space="preserve"> </w:t>
      </w:r>
      <w:r>
        <w:rPr>
          <w:lang w:val="hr-HR"/>
        </w:rPr>
        <w:t xml:space="preserve">je </w:t>
      </w:r>
      <w:r w:rsidR="00A835F1">
        <w:rPr>
          <w:lang w:val="hr-HR"/>
        </w:rPr>
        <w:t>kao u izreci ovog rješenja.</w:t>
      </w:r>
    </w:p>
    <w:p w:rsidRDefault="00780642" w:rsidP="00FA29C3" w:rsidR="00780642" w:rsidRPr="00792F62">
      <w:pPr>
        <w:jc w:val="both"/>
        <w:rPr>
          <w:sz w:val="28"/>
          <w:szCs w:val="28"/>
          <w:lang w:val="hr-HR"/>
        </w:rPr>
      </w:pPr>
    </w:p>
    <w:p w:rsidRDefault="00D4027A" w:rsidP="00A835F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835F1">
        <w:rPr>
          <w:lang w:val="hr-HR"/>
        </w:rPr>
        <w:t>21. veljače</w:t>
      </w:r>
      <w:r w:rsidR="001F6FD2">
        <w:rPr>
          <w:lang w:val="hr-HR"/>
        </w:rPr>
        <w:t xml:space="preserve"> </w:t>
      </w:r>
      <w:r w:rsidR="00A835F1">
        <w:rPr>
          <w:lang w:val="hr-HR"/>
        </w:rPr>
        <w:t>2018.</w:t>
      </w:r>
    </w:p>
    <w:p w:rsidRDefault="004027BA" w:rsidP="009D46D2" w:rsidR="004027BA" w:rsidRPr="00792F62">
      <w:pPr>
        <w:ind w:firstLine="708" w:left="7080"/>
        <w:rPr>
          <w:sz w:val="20"/>
          <w:szCs w:val="20"/>
        </w:rPr>
      </w:pP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304A6B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194ED3">
      <w:pPr>
        <w:jc w:val="both"/>
        <w:rPr>
          <w:sz w:val="22"/>
          <w:szCs w:val="22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304A6B">
      <w:pPr>
        <w:jc w:val="both"/>
        <w:rPr>
          <w:sz w:val="16"/>
          <w:szCs w:val="16"/>
          <w:lang w:val="hr-HR"/>
        </w:rPr>
      </w:pPr>
    </w:p>
    <w:p w:rsidRDefault="00D47B51" w:rsidP="00D4027A" w:rsidR="00D47B51">
      <w:pPr>
        <w:jc w:val="both"/>
        <w:rPr>
          <w:sz w:val="16"/>
          <w:szCs w:val="16"/>
          <w:lang w:val="hr-HR"/>
        </w:rPr>
      </w:pPr>
    </w:p>
    <w:p w:rsidRDefault="00AD3E3C" w:rsidP="00D4027A" w:rsidR="00AD3E3C" w:rsidRPr="00304A6B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304A6B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7124B" w:rsidRPr="0077124B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87FA2">
      <w:t>8</w:t>
    </w:r>
    <w:r w:rsidR="00890292">
      <w:t>8</w:t>
    </w:r>
    <w:r>
      <w:t>/201</w:t>
    </w:r>
    <w:r w:rsidR="00987FA2">
      <w:t>8</w:t>
    </w:r>
  </w:p>
  <w:p w:rsidRDefault="00473132" w:rsidR="00473132" w:rsidRPr="00304A6B">
    <w:pPr>
      <w:pStyle w:val="Zaglavlje"/>
      <w:jc w:val="center"/>
      <w:rPr>
        <w:sz w:val="28"/>
        <w:szCs w:val="28"/>
      </w:rPr>
    </w:pPr>
  </w:p>
  <w:p w:rsidRDefault="003734BE" w:rsidR="003734BE" w:rsidRPr="001F6FD2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0B621C"/>
    <w:rsid w:val="00110325"/>
    <w:rsid w:val="00133015"/>
    <w:rsid w:val="00160774"/>
    <w:rsid w:val="00194ED3"/>
    <w:rsid w:val="001E4E14"/>
    <w:rsid w:val="001F5654"/>
    <w:rsid w:val="001F6FD2"/>
    <w:rsid w:val="001F77D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71BE"/>
    <w:rsid w:val="00424F9D"/>
    <w:rsid w:val="00473132"/>
    <w:rsid w:val="004777B1"/>
    <w:rsid w:val="004A6CA0"/>
    <w:rsid w:val="004B2C85"/>
    <w:rsid w:val="004B4542"/>
    <w:rsid w:val="004D23AF"/>
    <w:rsid w:val="004E4D91"/>
    <w:rsid w:val="005C00C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124B"/>
    <w:rsid w:val="007725FF"/>
    <w:rsid w:val="00780642"/>
    <w:rsid w:val="00792F62"/>
    <w:rsid w:val="007A74B6"/>
    <w:rsid w:val="0082213C"/>
    <w:rsid w:val="00832F97"/>
    <w:rsid w:val="00876209"/>
    <w:rsid w:val="00890292"/>
    <w:rsid w:val="008B67DE"/>
    <w:rsid w:val="008F54C8"/>
    <w:rsid w:val="008F7CA3"/>
    <w:rsid w:val="009374AD"/>
    <w:rsid w:val="00952C82"/>
    <w:rsid w:val="00970BA6"/>
    <w:rsid w:val="00984E8A"/>
    <w:rsid w:val="00986E7E"/>
    <w:rsid w:val="00987FA2"/>
    <w:rsid w:val="009966BF"/>
    <w:rsid w:val="009C39D0"/>
    <w:rsid w:val="009D46D2"/>
    <w:rsid w:val="009F30BD"/>
    <w:rsid w:val="00A31ADC"/>
    <w:rsid w:val="00A75973"/>
    <w:rsid w:val="00A835F1"/>
    <w:rsid w:val="00A83CF1"/>
    <w:rsid w:val="00A97762"/>
    <w:rsid w:val="00AA1815"/>
    <w:rsid w:val="00AC4892"/>
    <w:rsid w:val="00AD3E3C"/>
    <w:rsid w:val="00B347F0"/>
    <w:rsid w:val="00B6615F"/>
    <w:rsid w:val="00BD6D37"/>
    <w:rsid w:val="00BF4AA8"/>
    <w:rsid w:val="00BF6161"/>
    <w:rsid w:val="00C2326C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82F"/>
    <w:rsid w:val="00F358C1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2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124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12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12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2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124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12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12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FUNDAMENTA d.o.o. za graditeljstvo</izvorni_sadrzaj>
    <derivirana_varijabla naziv="DomainObject.Predmet.ProtustrankaFormated_1">  FUNDAMENTA d.o.o. za graditeljstvo</derivirana_varijabla>
  </DomainObject.Predmet.ProtustrankaFormated>
  <DomainObject.Predmet.ProtustrankaFormatedOIB>
    <izvorni_sadrzaj>  FUNDAMENTA d.o.o. za graditeljstvo, OIB 22213460327</izvorni_sadrzaj>
    <derivirana_varijabla naziv="DomainObject.Predmet.ProtustrankaFormatedOIB_1">  FUNDAMENTA d.o.o. za graditeljstvo, OIB 22213460327</derivirana_varijabla>
  </DomainObject.Predmet.ProtustrankaFormatedOIB>
  <DomainObject.Predmet.ProtustrankaFormatedWithAdress>
    <izvorni_sadrzaj> FUNDAMENTA d.o.o. za graditeljstvo, Vinogradska 35, 21000 Split</izvorni_sadrzaj>
    <derivirana_varijabla naziv="DomainObject.Predmet.ProtustrankaFormatedWithAdress_1"> FUNDAMENTA d.o.o. za graditeljstvo, Vinogradska 35, 21000 Split</derivirana_varijabla>
  </DomainObject.Predmet.ProtustrankaFormatedWithAdress>
  <DomainObject.Predmet.ProtustrankaFormatedWithAdressOIB>
    <izvorni_sadrzaj> FUNDAMENTA d.o.o. za graditeljstvo, OIB 22213460327, Vinogradska 35, 21000 Split</izvorni_sadrzaj>
    <derivirana_varijabla naziv="DomainObject.Predmet.ProtustrankaFormatedWithAdressOIB_1"> FUNDAMENTA d.o.o. za graditeljstvo, OIB 22213460327, Vinogradska 35, 21000 Split</derivirana_varijabla>
  </DomainObject.Predmet.ProtustrankaFormatedWithAdressOIB>
  <DomainObject.Predmet.ProtustrankaWithAdress>
    <izvorni_sadrzaj>FUNDAMENTA d.o.o. za graditeljstvo Vinogradska 35, 21000 Split</izvorni_sadrzaj>
    <derivirana_varijabla naziv="DomainObject.Predmet.ProtustrankaWithAdress_1">FUNDAMENTA d.o.o. za graditeljstvo Vinogradska 35, 21000 Split</derivirana_varijabla>
  </DomainObject.Predmet.ProtustrankaWithAdress>
  <DomainObject.Predmet.ProtustrankaWithAdressOIB>
    <izvorni_sadrzaj>FUNDAMENTA d.o.o. za graditeljstvo, OIB 22213460327, Vinogradska 35, 21000 Split</izvorni_sadrzaj>
    <derivirana_varijabla naziv="DomainObject.Predmet.ProtustrankaWithAdressOIB_1">FUNDAMENTA d.o.o. za graditeljstvo, OIB 22213460327, Vinogradska 35, 21000 Split</derivirana_varijabla>
  </DomainObject.Predmet.ProtustrankaWithAdressOIB>
  <DomainObject.Predmet.ProtustrankaNazivFormated>
    <izvorni_sadrzaj>FUNDAMENTA d.o.o. za graditeljstvo</izvorni_sadrzaj>
    <derivirana_varijabla naziv="DomainObject.Predmet.ProtustrankaNazivFormated_1">FUNDAMENTA d.o.o. za graditeljstvo</derivirana_varijabla>
  </DomainObject.Predmet.ProtustrankaNazivFormated>
  <DomainObject.Predmet.ProtustrankaNazivFormatedOIB>
    <izvorni_sadrzaj>FUNDAMENTA d.o.o. za graditeljstvo, OIB 22213460327</izvorni_sadrzaj>
    <derivirana_varijabla naziv="DomainObject.Predmet.ProtustrankaNazivFormatedOIB_1">FUNDAMENTA d.o.o. za graditeljstvo, OIB 22213460327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6672.57</izvorni_sadrzaj>
    <derivirana_varijabla naziv="DomainObject.Predmet.TrenutnaVrijednost_1">6672.57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FUNDAMENTA d.o.o. za graditeljstvo</item>
    </izvorni_sadrzaj>
    <derivirana_varijabla naziv="DomainObject.Predmet.ProtuStrankaListFormated_1">
      <item>FUNDAMENTA d.o.o. za graditeljstvo</item>
    </derivirana_varijabla>
  </DomainObject.Predmet.ProtuStrankaListFormated>
  <DomainObject.Predmet.ProtuStrankaListFormatedOIB>
    <izvorni_sadrzaj>
      <item>FUNDAMENTA d.o.o. za graditeljstvo, OIB 22213460327</item>
    </izvorni_sadrzaj>
    <derivirana_varijabla naziv="DomainObject.Predmet.ProtuStrankaListFormatedOIB_1">
      <item>FUNDAMENTA d.o.o. za graditeljstvo, OIB 22213460327</item>
    </derivirana_varijabla>
  </DomainObject.Predmet.ProtuStrankaListFormatedOIB>
  <DomainObject.Predmet.ProtuStrankaListFormatedWithAdress>
    <izvorni_sadrzaj>
      <item>FUNDAMENTA d.o.o. za graditeljstvo, Vinogradska 35, 21000 Split</item>
    </izvorni_sadrzaj>
    <derivirana_varijabla naziv="DomainObject.Predmet.ProtuStrankaListFormatedWithAdress_1">
      <item>FUNDAMENTA d.o.o. za graditeljstvo, Vinogradska 35, 21000 Split</item>
    </derivirana_varijabla>
  </DomainObject.Predmet.ProtuStrankaListFormatedWithAdress>
  <DomainObject.Predmet.ProtuStrankaListFormatedWithAdressOIB>
    <izvorni_sadrzaj>
      <item>FUNDAMENTA d.o.o. za graditeljstvo, OIB 22213460327, Vinogradska 35, 21000 Split</item>
    </izvorni_sadrzaj>
    <derivirana_varijabla naziv="DomainObject.Predmet.ProtuStrankaListFormatedWithAdressOIB_1">
      <item>FUNDAMENTA d.o.o. za graditeljstvo, OIB 22213460327, Vinogradska 35, 21000 Split</item>
    </derivirana_varijabla>
  </DomainObject.Predmet.ProtuStrankaListFormatedWithAdressOIB>
  <DomainObject.Predmet.ProtuStrankaListNazivFormated>
    <izvorni_sadrzaj>
      <item>FUNDAMENTA d.o.o. za graditeljstvo</item>
    </izvorni_sadrzaj>
    <derivirana_varijabla naziv="DomainObject.Predmet.ProtuStrankaListNazivFormated_1">
      <item>FUNDAMENTA d.o.o. za graditeljstvo</item>
    </derivirana_varijabla>
  </DomainObject.Predmet.ProtuStrankaListNazivFormated>
  <DomainObject.Predmet.ProtuStrankaListNazivFormatedOIB>
    <izvorni_sadrzaj>
      <item>FUNDAMENTA d.o.o. za graditeljstvo, OIB 22213460327</item>
    </izvorni_sadrzaj>
    <derivirana_varijabla naziv="DomainObject.Predmet.ProtuStrankaListNazivFormatedOIB_1">
      <item>FUNDAMENTA d.o.o. za graditeljstvo, OIB 22213460327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FUNDAMENTA d.o.o. za graditeljstvo</izvorni_sadrzaj>
    <derivirana_varijabla naziv="DomainObject.Predmet.ProtustrankaIDrugi_1">FUNDAMENTA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FUNDAMENTA d.o.o. za graditeljstvo, OIB 22213460327, Vinogradska 35, 21000 Split</izvorni_sadrzaj>
    <derivirana_varijabla naziv="DomainObject.Predmet.ProtustrankaIDrugiAdressOIB_1">FUNDAMENTA d.o.o. za graditeljstvo, OIB 22213460327, Vinogradska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FUNDAMENTA d.o.o. za graditeljstvo</item>
      <item>FINANCIJSKA AGENCIJA, RC SPLIT</item>
    </izvorni_sadrzaj>
    <derivirana_varijabla naziv="DomainObject.Predmet.SudioniciListNaziv_1">
      <item>FUNDAMENTA d.o.o. za graditeljstvo</item>
      <item>FINANCIJSKA AGENCIJA, RC SPLIT</item>
    </derivirana_varijabla>
  </DomainObject.Predmet.SudioniciListNaziv>
  <DomainObject.Predmet.SudioniciListAdressOIB>
    <izvorni_sadrzaj>
      <item>FUNDAMENTA d.o.o. za graditeljstvo, OIB 22213460327, Vinogradska 35,21000 Split</item>
      <item>FINANCIJSKA AGENCIJA, RC SPLIT, OIB 85821130368, Mažuranićevo šetalište 24 b,21000 Split</item>
    </izvorni_sadrzaj>
    <derivirana_varijabla naziv="DomainObject.Predmet.SudioniciListAdressOIB_1">
      <item>FUNDAMENTA d.o.o. za graditeljstvo, OIB 22213460327, Vinogradska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22213460327</item>
      <item>, OIB 85821130368</item>
    </izvorni_sadrzaj>
    <derivirana_varijabla naziv="DomainObject.Predmet.SudioniciListNazivOIB_1">
      <item>, OIB 22213460327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10305-D9C9-4DAE-8B41-5DC7E8986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472</properties:Words>
  <properties:Characters>2580</properties:Characters>
  <properties:Lines>73</properties:Lines>
  <properties:Paragraphs>23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2018-02-20T11:27:00Z</cp:lastPrinted>
  <dcterms:modified xmlns:xsi="http://www.w3.org/2001/XMLSchema-instance" xsi:type="dcterms:W3CDTF">2018-02-21T08:38:00Z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odbacivanje, već ranije pokrenut skraćeni.docx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